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B2" w:rsidRDefault="00995BB2" w:rsidP="00791C73">
      <w:pPr>
        <w:pStyle w:val="CodeSample"/>
      </w:pPr>
    </w:p>
    <w:p w:rsidR="00995BB2" w:rsidRDefault="00995BB2" w:rsidP="00995BB2">
      <w:pPr>
        <w:jc w:val="both"/>
      </w:pPr>
    </w:p>
    <w:p w:rsidR="00995BB2" w:rsidRDefault="00995BB2" w:rsidP="00995BB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995BB2" w:rsidRDefault="00995BB2" w:rsidP="00995BB2">
      <w:pPr>
        <w:jc w:val="both"/>
      </w:pPr>
    </w:p>
    <w:p w:rsidR="00995BB2" w:rsidRDefault="00995BB2" w:rsidP="00995BB2">
      <w:pPr>
        <w:pStyle w:val="Titel"/>
      </w:pPr>
      <w:r>
        <w:t>TRIO</w:t>
      </w:r>
      <w:r w:rsidR="00767E50">
        <w:fldChar w:fldCharType="begin"/>
      </w:r>
      <w:r w:rsidR="00767E50">
        <w:instrText xml:space="preserve"> XE "</w:instrText>
      </w:r>
      <w:r w:rsidR="00767E50" w:rsidRPr="00767E50">
        <w:instrText>TRIO"</w:instrText>
      </w:r>
      <w:r w:rsidR="00767E50">
        <w:instrText xml:space="preserve"> </w:instrText>
      </w:r>
      <w:r w:rsidR="00767E50">
        <w:fldChar w:fldCharType="end"/>
      </w:r>
      <w:r>
        <w:t xml:space="preserve"> Frigivelses information (008.000)</w:t>
      </w:r>
    </w:p>
    <w:p w:rsidR="00995BB2" w:rsidRDefault="00995BB2" w:rsidP="00995BB2">
      <w:pPr>
        <w:pStyle w:val="Titel"/>
      </w:pPr>
    </w:p>
    <w:p w:rsidR="00246388" w:rsidRDefault="00995BB2" w:rsidP="00995BB2">
      <w:pPr>
        <w:pStyle w:val="Titel"/>
      </w:pPr>
      <w:r>
        <w:t>22/11/01 /  2022-09-01 008.384</w:t>
      </w:r>
    </w:p>
    <w:p w:rsidR="00246388" w:rsidRDefault="00246388" w:rsidP="00246388">
      <w:pPr>
        <w:pStyle w:val="Overskrift1"/>
      </w:pPr>
      <w:bookmarkStart w:id="0" w:name="_Toc118101374"/>
      <w:r>
        <w:lastRenderedPageBreak/>
        <w:t>Indholdsfortegnelse</w:t>
      </w:r>
      <w:bookmarkEnd w:id="0"/>
    </w:p>
    <w:p w:rsidR="00D62BFB" w:rsidRPr="00D62BFB" w:rsidRDefault="00246388">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D62BFB">
        <w:rPr>
          <w:noProof/>
        </w:rPr>
        <w:t>Indholdsfortegnelse</w:t>
      </w:r>
      <w:r w:rsidR="00D62BFB">
        <w:rPr>
          <w:noProof/>
        </w:rPr>
        <w:tab/>
      </w:r>
      <w:r w:rsidR="00D62BFB">
        <w:rPr>
          <w:noProof/>
        </w:rPr>
        <w:fldChar w:fldCharType="begin"/>
      </w:r>
      <w:r w:rsidR="00D62BFB">
        <w:rPr>
          <w:noProof/>
        </w:rPr>
        <w:instrText xml:space="preserve"> PAGEREF _Toc118101374 \h </w:instrText>
      </w:r>
      <w:r w:rsidR="00D62BFB">
        <w:rPr>
          <w:noProof/>
        </w:rPr>
      </w:r>
      <w:r w:rsidR="00D62BFB">
        <w:rPr>
          <w:noProof/>
        </w:rPr>
        <w:fldChar w:fldCharType="separate"/>
      </w:r>
      <w:r w:rsidR="00D62BFB">
        <w:rPr>
          <w:noProof/>
        </w:rPr>
        <w:t>2</w:t>
      </w:r>
      <w:r w:rsidR="00D62BFB">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1. Forord</w:t>
      </w:r>
      <w:r w:rsidRPr="00D62BFB">
        <w:rPr>
          <w:noProof/>
          <w:lang w:val="en-US"/>
        </w:rPr>
        <w:tab/>
      </w:r>
      <w:r>
        <w:rPr>
          <w:noProof/>
        </w:rPr>
        <w:fldChar w:fldCharType="begin"/>
      </w:r>
      <w:r w:rsidRPr="00D62BFB">
        <w:rPr>
          <w:noProof/>
          <w:lang w:val="en-US"/>
        </w:rPr>
        <w:instrText xml:space="preserve"> PAGEREF _Toc118101375 \h </w:instrText>
      </w:r>
      <w:r>
        <w:rPr>
          <w:noProof/>
        </w:rPr>
      </w:r>
      <w:r>
        <w:rPr>
          <w:noProof/>
        </w:rPr>
        <w:fldChar w:fldCharType="separate"/>
      </w:r>
      <w:r w:rsidRPr="00D62BFB">
        <w:rPr>
          <w:noProof/>
          <w:lang w:val="en-US"/>
        </w:rPr>
        <w:t>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 Start and installation of TRIO</w:t>
      </w:r>
      <w:r w:rsidRPr="00D62BFB">
        <w:rPr>
          <w:noProof/>
          <w:lang w:val="en-US"/>
        </w:rPr>
        <w:tab/>
      </w:r>
      <w:r>
        <w:rPr>
          <w:noProof/>
        </w:rPr>
        <w:fldChar w:fldCharType="begin"/>
      </w:r>
      <w:r w:rsidRPr="00D62BFB">
        <w:rPr>
          <w:noProof/>
          <w:lang w:val="en-US"/>
        </w:rPr>
        <w:instrText xml:space="preserve"> PAGEREF _Toc118101376 \h </w:instrText>
      </w:r>
      <w:r>
        <w:rPr>
          <w:noProof/>
        </w:rPr>
      </w:r>
      <w:r>
        <w:rPr>
          <w:noProof/>
        </w:rPr>
        <w:fldChar w:fldCharType="separate"/>
      </w:r>
      <w:r w:rsidRPr="00D62BFB">
        <w:rPr>
          <w:noProof/>
          <w:lang w:val="en-US"/>
        </w:rPr>
        <w:t>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 Start of TRIO</w:t>
      </w:r>
      <w:r w:rsidRPr="00D62BFB">
        <w:rPr>
          <w:noProof/>
          <w:lang w:val="en-US"/>
        </w:rPr>
        <w:tab/>
      </w:r>
      <w:r>
        <w:rPr>
          <w:noProof/>
        </w:rPr>
        <w:fldChar w:fldCharType="begin"/>
      </w:r>
      <w:r w:rsidRPr="00D62BFB">
        <w:rPr>
          <w:noProof/>
          <w:lang w:val="en-US"/>
        </w:rPr>
        <w:instrText xml:space="preserve"> PAGEREF _Toc118101377 \h </w:instrText>
      </w:r>
      <w:r>
        <w:rPr>
          <w:noProof/>
        </w:rPr>
      </w:r>
      <w:r>
        <w:rPr>
          <w:noProof/>
        </w:rPr>
        <w:fldChar w:fldCharType="separate"/>
      </w:r>
      <w:r w:rsidRPr="00D62BFB">
        <w:rPr>
          <w:noProof/>
          <w:lang w:val="en-US"/>
        </w:rPr>
        <w:t>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2.1.1. User login</w:t>
      </w:r>
      <w:r w:rsidRPr="00D62BFB">
        <w:rPr>
          <w:noProof/>
          <w:lang w:val="en-US"/>
        </w:rPr>
        <w:tab/>
      </w:r>
      <w:r>
        <w:rPr>
          <w:noProof/>
        </w:rPr>
        <w:fldChar w:fldCharType="begin"/>
      </w:r>
      <w:r w:rsidRPr="00D62BFB">
        <w:rPr>
          <w:noProof/>
          <w:lang w:val="en-US"/>
        </w:rPr>
        <w:instrText xml:space="preserve"> PAGEREF _Toc118101378 \h </w:instrText>
      </w:r>
      <w:r>
        <w:rPr>
          <w:noProof/>
        </w:rPr>
      </w:r>
      <w:r>
        <w:rPr>
          <w:noProof/>
        </w:rPr>
        <w:fldChar w:fldCharType="separate"/>
      </w:r>
      <w:r w:rsidRPr="00D62BFB">
        <w:rPr>
          <w:noProof/>
          <w:lang w:val="en-US"/>
        </w:rPr>
        <w:t>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2.1.2. Logo</w:t>
      </w:r>
      <w:r w:rsidRPr="00D62BFB">
        <w:rPr>
          <w:noProof/>
          <w:lang w:val="en-US"/>
        </w:rPr>
        <w:tab/>
      </w:r>
      <w:r>
        <w:rPr>
          <w:noProof/>
        </w:rPr>
        <w:fldChar w:fldCharType="begin"/>
      </w:r>
      <w:r w:rsidRPr="00D62BFB">
        <w:rPr>
          <w:noProof/>
          <w:lang w:val="en-US"/>
        </w:rPr>
        <w:instrText xml:space="preserve"> PAGEREF _Toc118101379 \h </w:instrText>
      </w:r>
      <w:r>
        <w:rPr>
          <w:noProof/>
        </w:rPr>
      </w:r>
      <w:r>
        <w:rPr>
          <w:noProof/>
        </w:rPr>
        <w:fldChar w:fldCharType="separate"/>
      </w:r>
      <w:r w:rsidRPr="00D62BFB">
        <w:rPr>
          <w:noProof/>
          <w:lang w:val="en-US"/>
        </w:rPr>
        <w:t>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2.1.3. User maintenance</w:t>
      </w:r>
      <w:r w:rsidRPr="00D62BFB">
        <w:rPr>
          <w:noProof/>
          <w:lang w:val="en-US"/>
        </w:rPr>
        <w:tab/>
      </w:r>
      <w:r>
        <w:rPr>
          <w:noProof/>
        </w:rPr>
        <w:fldChar w:fldCharType="begin"/>
      </w:r>
      <w:r w:rsidRPr="00D62BFB">
        <w:rPr>
          <w:noProof/>
          <w:lang w:val="en-US"/>
        </w:rPr>
        <w:instrText xml:space="preserve"> PAGEREF _Toc118101380 \h </w:instrText>
      </w:r>
      <w:r>
        <w:rPr>
          <w:noProof/>
        </w:rPr>
      </w:r>
      <w:r>
        <w:rPr>
          <w:noProof/>
        </w:rPr>
        <w:fldChar w:fldCharType="separate"/>
      </w:r>
      <w:r w:rsidRPr="00D62BFB">
        <w:rPr>
          <w:noProof/>
          <w:lang w:val="en-US"/>
        </w:rPr>
        <w:t>10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2.1.3.1. Creating the users</w:t>
      </w:r>
      <w:r w:rsidRPr="00D62BFB">
        <w:rPr>
          <w:noProof/>
          <w:lang w:val="en-US"/>
        </w:rPr>
        <w:tab/>
      </w:r>
      <w:r>
        <w:rPr>
          <w:noProof/>
        </w:rPr>
        <w:fldChar w:fldCharType="begin"/>
      </w:r>
      <w:r w:rsidRPr="00D62BFB">
        <w:rPr>
          <w:noProof/>
          <w:lang w:val="en-US"/>
        </w:rPr>
        <w:instrText xml:space="preserve"> PAGEREF _Toc118101381 \h </w:instrText>
      </w:r>
      <w:r>
        <w:rPr>
          <w:noProof/>
        </w:rPr>
      </w:r>
      <w:r>
        <w:rPr>
          <w:noProof/>
        </w:rPr>
        <w:fldChar w:fldCharType="separate"/>
      </w:r>
      <w:r w:rsidRPr="00D62BFB">
        <w:rPr>
          <w:noProof/>
          <w:lang w:val="en-US"/>
        </w:rPr>
        <w:t>11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2.1.3.2. Upgrading with real user administration license</w:t>
      </w:r>
      <w:r w:rsidRPr="00D62BFB">
        <w:rPr>
          <w:noProof/>
          <w:lang w:val="en-US"/>
        </w:rPr>
        <w:tab/>
      </w:r>
      <w:r>
        <w:rPr>
          <w:noProof/>
        </w:rPr>
        <w:fldChar w:fldCharType="begin"/>
      </w:r>
      <w:r w:rsidRPr="00D62BFB">
        <w:rPr>
          <w:noProof/>
          <w:lang w:val="en-US"/>
        </w:rPr>
        <w:instrText xml:space="preserve"> PAGEREF _Toc118101382 \h </w:instrText>
      </w:r>
      <w:r>
        <w:rPr>
          <w:noProof/>
        </w:rPr>
      </w:r>
      <w:r>
        <w:rPr>
          <w:noProof/>
        </w:rPr>
        <w:fldChar w:fldCharType="separate"/>
      </w:r>
      <w:r w:rsidRPr="00D62BFB">
        <w:rPr>
          <w:noProof/>
          <w:lang w:val="en-US"/>
        </w:rPr>
        <w:t>12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2.2. Installation and upgrading</w:t>
      </w:r>
      <w:r w:rsidRPr="00D62BFB">
        <w:rPr>
          <w:noProof/>
          <w:lang w:val="en-US"/>
        </w:rPr>
        <w:tab/>
      </w:r>
      <w:r>
        <w:rPr>
          <w:noProof/>
        </w:rPr>
        <w:fldChar w:fldCharType="begin"/>
      </w:r>
      <w:r w:rsidRPr="00D62BFB">
        <w:rPr>
          <w:noProof/>
          <w:lang w:val="en-US"/>
        </w:rPr>
        <w:instrText xml:space="preserve"> PAGEREF _Toc118101383 \h </w:instrText>
      </w:r>
      <w:r>
        <w:rPr>
          <w:noProof/>
        </w:rPr>
      </w:r>
      <w:r>
        <w:rPr>
          <w:noProof/>
        </w:rPr>
        <w:fldChar w:fldCharType="separate"/>
      </w:r>
      <w:r w:rsidRPr="00D62BFB">
        <w:rPr>
          <w:noProof/>
          <w:lang w:val="en-US"/>
        </w:rPr>
        <w:t>13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2.3. Manuals</w:t>
      </w:r>
      <w:r w:rsidRPr="00D62BFB">
        <w:rPr>
          <w:noProof/>
          <w:lang w:val="en-US"/>
        </w:rPr>
        <w:tab/>
      </w:r>
      <w:r>
        <w:rPr>
          <w:noProof/>
        </w:rPr>
        <w:fldChar w:fldCharType="begin"/>
      </w:r>
      <w:r w:rsidRPr="00D62BFB">
        <w:rPr>
          <w:noProof/>
          <w:lang w:val="en-US"/>
        </w:rPr>
        <w:instrText xml:space="preserve"> PAGEREF _Toc118101384 \h </w:instrText>
      </w:r>
      <w:r>
        <w:rPr>
          <w:noProof/>
        </w:rPr>
      </w:r>
      <w:r>
        <w:rPr>
          <w:noProof/>
        </w:rPr>
        <w:fldChar w:fldCharType="separate"/>
      </w:r>
      <w:r w:rsidRPr="00D62BFB">
        <w:rPr>
          <w:noProof/>
          <w:lang w:val="en-US"/>
        </w:rPr>
        <w:t>16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 Printing from TRIO</w:t>
      </w:r>
      <w:r w:rsidRPr="00D62BFB">
        <w:rPr>
          <w:noProof/>
          <w:lang w:val="en-US"/>
        </w:rPr>
        <w:tab/>
      </w:r>
      <w:r>
        <w:rPr>
          <w:noProof/>
        </w:rPr>
        <w:fldChar w:fldCharType="begin"/>
      </w:r>
      <w:r w:rsidRPr="00D62BFB">
        <w:rPr>
          <w:noProof/>
          <w:lang w:val="en-US"/>
        </w:rPr>
        <w:instrText xml:space="preserve"> PAGEREF _Toc118101385 \h </w:instrText>
      </w:r>
      <w:r>
        <w:rPr>
          <w:noProof/>
        </w:rPr>
      </w:r>
      <w:r>
        <w:rPr>
          <w:noProof/>
        </w:rPr>
        <w:fldChar w:fldCharType="separate"/>
      </w:r>
      <w:r w:rsidRPr="00D62BFB">
        <w:rPr>
          <w:noProof/>
          <w:lang w:val="en-US"/>
        </w:rPr>
        <w:t>17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3.1. Printer setup</w:t>
      </w:r>
      <w:r w:rsidRPr="00D62BFB">
        <w:rPr>
          <w:noProof/>
          <w:lang w:val="en-US"/>
        </w:rPr>
        <w:tab/>
      </w:r>
      <w:r>
        <w:rPr>
          <w:noProof/>
        </w:rPr>
        <w:fldChar w:fldCharType="begin"/>
      </w:r>
      <w:r w:rsidRPr="00D62BFB">
        <w:rPr>
          <w:noProof/>
          <w:lang w:val="en-US"/>
        </w:rPr>
        <w:instrText xml:space="preserve"> PAGEREF _Toc118101386 \h </w:instrText>
      </w:r>
      <w:r>
        <w:rPr>
          <w:noProof/>
        </w:rPr>
      </w:r>
      <w:r>
        <w:rPr>
          <w:noProof/>
        </w:rPr>
        <w:fldChar w:fldCharType="separate"/>
      </w:r>
      <w:r w:rsidRPr="00D62BFB">
        <w:rPr>
          <w:noProof/>
          <w:lang w:val="en-US"/>
        </w:rPr>
        <w:t>18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3.1.1. The TEST button</w:t>
      </w:r>
      <w:r w:rsidRPr="00D62BFB">
        <w:rPr>
          <w:noProof/>
          <w:lang w:val="en-US"/>
        </w:rPr>
        <w:tab/>
      </w:r>
      <w:r>
        <w:rPr>
          <w:noProof/>
        </w:rPr>
        <w:fldChar w:fldCharType="begin"/>
      </w:r>
      <w:r w:rsidRPr="00D62BFB">
        <w:rPr>
          <w:noProof/>
          <w:lang w:val="en-US"/>
        </w:rPr>
        <w:instrText xml:space="preserve"> PAGEREF _Toc118101387 \h </w:instrText>
      </w:r>
      <w:r>
        <w:rPr>
          <w:noProof/>
        </w:rPr>
      </w:r>
      <w:r>
        <w:rPr>
          <w:noProof/>
        </w:rPr>
        <w:fldChar w:fldCharType="separate"/>
      </w:r>
      <w:r w:rsidRPr="00D62BFB">
        <w:rPr>
          <w:noProof/>
          <w:lang w:val="en-US"/>
        </w:rPr>
        <w:t>19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3.1.2. The ADVANCED Button</w:t>
      </w:r>
      <w:r w:rsidRPr="00D62BFB">
        <w:rPr>
          <w:noProof/>
          <w:lang w:val="en-US"/>
        </w:rPr>
        <w:tab/>
      </w:r>
      <w:r>
        <w:rPr>
          <w:noProof/>
        </w:rPr>
        <w:fldChar w:fldCharType="begin"/>
      </w:r>
      <w:r w:rsidRPr="00D62BFB">
        <w:rPr>
          <w:noProof/>
          <w:lang w:val="en-US"/>
        </w:rPr>
        <w:instrText xml:space="preserve"> PAGEREF _Toc118101388 \h </w:instrText>
      </w:r>
      <w:r>
        <w:rPr>
          <w:noProof/>
        </w:rPr>
      </w:r>
      <w:r>
        <w:rPr>
          <w:noProof/>
        </w:rPr>
        <w:fldChar w:fldCharType="separate"/>
      </w:r>
      <w:r w:rsidRPr="00D62BFB">
        <w:rPr>
          <w:noProof/>
          <w:lang w:val="en-US"/>
        </w:rPr>
        <w:t>20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3.2. Forms</w:t>
      </w:r>
      <w:r w:rsidRPr="00D62BFB">
        <w:rPr>
          <w:noProof/>
          <w:lang w:val="en-US"/>
        </w:rPr>
        <w:tab/>
      </w:r>
      <w:r>
        <w:rPr>
          <w:noProof/>
        </w:rPr>
        <w:fldChar w:fldCharType="begin"/>
      </w:r>
      <w:r w:rsidRPr="00D62BFB">
        <w:rPr>
          <w:noProof/>
          <w:lang w:val="en-US"/>
        </w:rPr>
        <w:instrText xml:space="preserve"> PAGEREF _Toc118101389 \h </w:instrText>
      </w:r>
      <w:r>
        <w:rPr>
          <w:noProof/>
        </w:rPr>
      </w:r>
      <w:r>
        <w:rPr>
          <w:noProof/>
        </w:rPr>
        <w:fldChar w:fldCharType="separate"/>
      </w:r>
      <w:r w:rsidRPr="00D62BFB">
        <w:rPr>
          <w:noProof/>
          <w:lang w:val="en-US"/>
        </w:rPr>
        <w:t>21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3.2.1. Creation of forms</w:t>
      </w:r>
      <w:r w:rsidRPr="00D62BFB">
        <w:rPr>
          <w:noProof/>
          <w:lang w:val="en-US"/>
        </w:rPr>
        <w:tab/>
      </w:r>
      <w:r>
        <w:rPr>
          <w:noProof/>
        </w:rPr>
        <w:fldChar w:fldCharType="begin"/>
      </w:r>
      <w:r w:rsidRPr="00D62BFB">
        <w:rPr>
          <w:noProof/>
          <w:lang w:val="en-US"/>
        </w:rPr>
        <w:instrText xml:space="preserve"> PAGEREF _Toc118101390 \h </w:instrText>
      </w:r>
      <w:r>
        <w:rPr>
          <w:noProof/>
        </w:rPr>
      </w:r>
      <w:r>
        <w:rPr>
          <w:noProof/>
        </w:rPr>
        <w:fldChar w:fldCharType="separate"/>
      </w:r>
      <w:r w:rsidRPr="00D62BFB">
        <w:rPr>
          <w:noProof/>
          <w:lang w:val="en-US"/>
        </w:rPr>
        <w:t>22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3.2.2. Controlling the form print from the calculations</w:t>
      </w:r>
      <w:r w:rsidRPr="00D62BFB">
        <w:rPr>
          <w:noProof/>
          <w:lang w:val="en-US"/>
        </w:rPr>
        <w:tab/>
      </w:r>
      <w:r>
        <w:rPr>
          <w:noProof/>
        </w:rPr>
        <w:fldChar w:fldCharType="begin"/>
      </w:r>
      <w:r w:rsidRPr="00D62BFB">
        <w:rPr>
          <w:noProof/>
          <w:lang w:val="en-US"/>
        </w:rPr>
        <w:instrText xml:space="preserve"> PAGEREF _Toc118101391 \h </w:instrText>
      </w:r>
      <w:r>
        <w:rPr>
          <w:noProof/>
        </w:rPr>
      </w:r>
      <w:r>
        <w:rPr>
          <w:noProof/>
        </w:rPr>
        <w:fldChar w:fldCharType="separate"/>
      </w:r>
      <w:r w:rsidRPr="00D62BFB">
        <w:rPr>
          <w:noProof/>
          <w:lang w:val="en-US"/>
        </w:rPr>
        <w:t>23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3.2.3. Handling of forms during the layout definition</w:t>
      </w:r>
      <w:r w:rsidRPr="00D62BFB">
        <w:rPr>
          <w:noProof/>
          <w:lang w:val="en-US"/>
        </w:rPr>
        <w:tab/>
      </w:r>
      <w:r>
        <w:rPr>
          <w:noProof/>
        </w:rPr>
        <w:fldChar w:fldCharType="begin"/>
      </w:r>
      <w:r w:rsidRPr="00D62BFB">
        <w:rPr>
          <w:noProof/>
          <w:lang w:val="en-US"/>
        </w:rPr>
        <w:instrText xml:space="preserve"> PAGEREF _Toc118101392 \h </w:instrText>
      </w:r>
      <w:r>
        <w:rPr>
          <w:noProof/>
        </w:rPr>
      </w:r>
      <w:r>
        <w:rPr>
          <w:noProof/>
        </w:rPr>
        <w:fldChar w:fldCharType="separate"/>
      </w:r>
      <w:r w:rsidRPr="00D62BFB">
        <w:rPr>
          <w:noProof/>
          <w:lang w:val="en-US"/>
        </w:rPr>
        <w:t>24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 PIP Print archiving</w:t>
      </w:r>
      <w:r w:rsidRPr="00D62BFB">
        <w:rPr>
          <w:noProof/>
          <w:lang w:val="en-US"/>
        </w:rPr>
        <w:tab/>
      </w:r>
      <w:r>
        <w:rPr>
          <w:noProof/>
        </w:rPr>
        <w:fldChar w:fldCharType="begin"/>
      </w:r>
      <w:r w:rsidRPr="00D62BFB">
        <w:rPr>
          <w:noProof/>
          <w:lang w:val="en-US"/>
        </w:rPr>
        <w:instrText xml:space="preserve"> PAGEREF _Toc118101393 \h </w:instrText>
      </w:r>
      <w:r>
        <w:rPr>
          <w:noProof/>
        </w:rPr>
      </w:r>
      <w:r>
        <w:rPr>
          <w:noProof/>
        </w:rPr>
        <w:fldChar w:fldCharType="separate"/>
      </w:r>
      <w:r w:rsidRPr="00D62BFB">
        <w:rPr>
          <w:noProof/>
          <w:lang w:val="en-US"/>
        </w:rPr>
        <w:t>25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3.3.1. Screen printer display when using PIP</w:t>
      </w:r>
      <w:r w:rsidRPr="00D62BFB">
        <w:rPr>
          <w:noProof/>
          <w:lang w:val="en-US"/>
        </w:rPr>
        <w:tab/>
      </w:r>
      <w:r>
        <w:rPr>
          <w:noProof/>
        </w:rPr>
        <w:fldChar w:fldCharType="begin"/>
      </w:r>
      <w:r w:rsidRPr="00D62BFB">
        <w:rPr>
          <w:noProof/>
          <w:lang w:val="en-US"/>
        </w:rPr>
        <w:instrText xml:space="preserve"> PAGEREF _Toc118101394 \h </w:instrText>
      </w:r>
      <w:r>
        <w:rPr>
          <w:noProof/>
        </w:rPr>
      </w:r>
      <w:r>
        <w:rPr>
          <w:noProof/>
        </w:rPr>
        <w:fldChar w:fldCharType="separate"/>
      </w:r>
      <w:r w:rsidRPr="00D62BFB">
        <w:rPr>
          <w:noProof/>
          <w:lang w:val="en-US"/>
        </w:rPr>
        <w:t>26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3.3.1.1. Screen printer display without using PIP</w:t>
      </w:r>
      <w:r w:rsidRPr="00D62BFB">
        <w:rPr>
          <w:noProof/>
          <w:lang w:val="en-US"/>
        </w:rPr>
        <w:tab/>
      </w:r>
      <w:r>
        <w:rPr>
          <w:noProof/>
        </w:rPr>
        <w:fldChar w:fldCharType="begin"/>
      </w:r>
      <w:r w:rsidRPr="00D62BFB">
        <w:rPr>
          <w:noProof/>
          <w:lang w:val="en-US"/>
        </w:rPr>
        <w:instrText xml:space="preserve"> PAGEREF _Toc118101395 \h </w:instrText>
      </w:r>
      <w:r>
        <w:rPr>
          <w:noProof/>
        </w:rPr>
      </w:r>
      <w:r>
        <w:rPr>
          <w:noProof/>
        </w:rPr>
        <w:fldChar w:fldCharType="separate"/>
      </w:r>
      <w:r w:rsidRPr="00D62BFB">
        <w:rPr>
          <w:noProof/>
          <w:lang w:val="en-US"/>
        </w:rPr>
        <w:t>27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3.3.2. Recalling an archived print</w:t>
      </w:r>
      <w:r w:rsidRPr="00D62BFB">
        <w:rPr>
          <w:noProof/>
          <w:lang w:val="en-US"/>
        </w:rPr>
        <w:tab/>
      </w:r>
      <w:r>
        <w:rPr>
          <w:noProof/>
        </w:rPr>
        <w:fldChar w:fldCharType="begin"/>
      </w:r>
      <w:r w:rsidRPr="00D62BFB">
        <w:rPr>
          <w:noProof/>
          <w:lang w:val="en-US"/>
        </w:rPr>
        <w:instrText xml:space="preserve"> PAGEREF _Toc118101396 \h </w:instrText>
      </w:r>
      <w:r>
        <w:rPr>
          <w:noProof/>
        </w:rPr>
      </w:r>
      <w:r>
        <w:rPr>
          <w:noProof/>
        </w:rPr>
        <w:fldChar w:fldCharType="separate"/>
      </w:r>
      <w:r w:rsidRPr="00D62BFB">
        <w:rPr>
          <w:noProof/>
          <w:lang w:val="en-US"/>
        </w:rPr>
        <w:t>28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3.3.3. Report start statistics</w:t>
      </w:r>
      <w:r w:rsidRPr="00D62BFB">
        <w:rPr>
          <w:noProof/>
          <w:lang w:val="en-US"/>
        </w:rPr>
        <w:tab/>
      </w:r>
      <w:r>
        <w:rPr>
          <w:noProof/>
        </w:rPr>
        <w:fldChar w:fldCharType="begin"/>
      </w:r>
      <w:r w:rsidRPr="00D62BFB">
        <w:rPr>
          <w:noProof/>
          <w:lang w:val="en-US"/>
        </w:rPr>
        <w:instrText xml:space="preserve"> PAGEREF _Toc118101397 \h </w:instrText>
      </w:r>
      <w:r>
        <w:rPr>
          <w:noProof/>
        </w:rPr>
      </w:r>
      <w:r>
        <w:rPr>
          <w:noProof/>
        </w:rPr>
        <w:fldChar w:fldCharType="separate"/>
      </w:r>
      <w:r w:rsidRPr="00D62BFB">
        <w:rPr>
          <w:noProof/>
          <w:lang w:val="en-US"/>
        </w:rPr>
        <w:t>29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3.3.3.1. Use of the report start statistics</w:t>
      </w:r>
      <w:r w:rsidRPr="00D62BFB">
        <w:rPr>
          <w:noProof/>
          <w:lang w:val="en-US"/>
        </w:rPr>
        <w:tab/>
      </w:r>
      <w:r>
        <w:rPr>
          <w:noProof/>
        </w:rPr>
        <w:fldChar w:fldCharType="begin"/>
      </w:r>
      <w:r w:rsidRPr="00D62BFB">
        <w:rPr>
          <w:noProof/>
          <w:lang w:val="en-US"/>
        </w:rPr>
        <w:instrText xml:space="preserve"> PAGEREF _Toc118101398 \h </w:instrText>
      </w:r>
      <w:r>
        <w:rPr>
          <w:noProof/>
        </w:rPr>
      </w:r>
      <w:r>
        <w:rPr>
          <w:noProof/>
        </w:rPr>
        <w:fldChar w:fldCharType="separate"/>
      </w:r>
      <w:r w:rsidRPr="00D62BFB">
        <w:rPr>
          <w:noProof/>
          <w:lang w:val="en-US"/>
        </w:rPr>
        <w:t>30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3.3.4. Structure of the PIP files</w:t>
      </w:r>
      <w:r w:rsidRPr="00D62BFB">
        <w:rPr>
          <w:noProof/>
          <w:lang w:val="en-US"/>
        </w:rPr>
        <w:tab/>
      </w:r>
      <w:r>
        <w:rPr>
          <w:noProof/>
        </w:rPr>
        <w:fldChar w:fldCharType="begin"/>
      </w:r>
      <w:r w:rsidRPr="00D62BFB">
        <w:rPr>
          <w:noProof/>
          <w:lang w:val="en-US"/>
        </w:rPr>
        <w:instrText xml:space="preserve"> PAGEREF _Toc118101399 \h </w:instrText>
      </w:r>
      <w:r>
        <w:rPr>
          <w:noProof/>
        </w:rPr>
      </w:r>
      <w:r>
        <w:rPr>
          <w:noProof/>
        </w:rPr>
        <w:fldChar w:fldCharType="separate"/>
      </w:r>
      <w:r w:rsidRPr="00D62BFB">
        <w:rPr>
          <w:noProof/>
          <w:lang w:val="en-US"/>
        </w:rPr>
        <w:t>31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3.3.5. The SSV Printindex file</w:t>
      </w:r>
      <w:r w:rsidRPr="00D62BFB">
        <w:rPr>
          <w:noProof/>
          <w:lang w:val="en-US"/>
        </w:rPr>
        <w:tab/>
      </w:r>
      <w:r>
        <w:rPr>
          <w:noProof/>
        </w:rPr>
        <w:fldChar w:fldCharType="begin"/>
      </w:r>
      <w:r w:rsidRPr="00D62BFB">
        <w:rPr>
          <w:noProof/>
          <w:lang w:val="en-US"/>
        </w:rPr>
        <w:instrText xml:space="preserve"> PAGEREF _Toc118101400 \h </w:instrText>
      </w:r>
      <w:r>
        <w:rPr>
          <w:noProof/>
        </w:rPr>
      </w:r>
      <w:r>
        <w:rPr>
          <w:noProof/>
        </w:rPr>
        <w:fldChar w:fldCharType="separate"/>
      </w:r>
      <w:r w:rsidRPr="00D62BFB">
        <w:rPr>
          <w:noProof/>
          <w:lang w:val="en-US"/>
        </w:rPr>
        <w:t>32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3.3.5.1. Defining the printindex for individual print recall</w:t>
      </w:r>
      <w:r w:rsidRPr="00D62BFB">
        <w:rPr>
          <w:noProof/>
          <w:lang w:val="en-US"/>
        </w:rPr>
        <w:tab/>
      </w:r>
      <w:r>
        <w:rPr>
          <w:noProof/>
        </w:rPr>
        <w:fldChar w:fldCharType="begin"/>
      </w:r>
      <w:r w:rsidRPr="00D62BFB">
        <w:rPr>
          <w:noProof/>
          <w:lang w:val="en-US"/>
        </w:rPr>
        <w:instrText xml:space="preserve"> PAGEREF _Toc118101401 \h </w:instrText>
      </w:r>
      <w:r>
        <w:rPr>
          <w:noProof/>
        </w:rPr>
      </w:r>
      <w:r>
        <w:rPr>
          <w:noProof/>
        </w:rPr>
        <w:fldChar w:fldCharType="separate"/>
      </w:r>
      <w:r w:rsidRPr="00D62BFB">
        <w:rPr>
          <w:noProof/>
          <w:lang w:val="en-US"/>
        </w:rPr>
        <w:t>33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3.3.5.2. Calculations in IQ for individual print recall</w:t>
      </w:r>
      <w:r w:rsidRPr="00D62BFB">
        <w:rPr>
          <w:noProof/>
          <w:lang w:val="en-US"/>
        </w:rPr>
        <w:tab/>
      </w:r>
      <w:r>
        <w:rPr>
          <w:noProof/>
        </w:rPr>
        <w:fldChar w:fldCharType="begin"/>
      </w:r>
      <w:r w:rsidRPr="00D62BFB">
        <w:rPr>
          <w:noProof/>
          <w:lang w:val="en-US"/>
        </w:rPr>
        <w:instrText xml:space="preserve"> PAGEREF _Toc118101402 \h </w:instrText>
      </w:r>
      <w:r>
        <w:rPr>
          <w:noProof/>
        </w:rPr>
      </w:r>
      <w:r>
        <w:rPr>
          <w:noProof/>
        </w:rPr>
        <w:fldChar w:fldCharType="separate"/>
      </w:r>
      <w:r w:rsidRPr="00D62BFB">
        <w:rPr>
          <w:noProof/>
          <w:lang w:val="en-US"/>
        </w:rPr>
        <w:t>34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3.3.5.3. The IQ program for PIP print recall</w:t>
      </w:r>
      <w:r w:rsidRPr="00D62BFB">
        <w:rPr>
          <w:noProof/>
          <w:lang w:val="en-US"/>
        </w:rPr>
        <w:tab/>
      </w:r>
      <w:r>
        <w:rPr>
          <w:noProof/>
        </w:rPr>
        <w:fldChar w:fldCharType="begin"/>
      </w:r>
      <w:r w:rsidRPr="00D62BFB">
        <w:rPr>
          <w:noProof/>
          <w:lang w:val="en-US"/>
        </w:rPr>
        <w:instrText xml:space="preserve"> PAGEREF _Toc118101403 \h </w:instrText>
      </w:r>
      <w:r>
        <w:rPr>
          <w:noProof/>
        </w:rPr>
      </w:r>
      <w:r>
        <w:rPr>
          <w:noProof/>
        </w:rPr>
        <w:fldChar w:fldCharType="separate"/>
      </w:r>
      <w:r w:rsidRPr="00D62BFB">
        <w:rPr>
          <w:noProof/>
          <w:lang w:val="en-US"/>
        </w:rPr>
        <w:t>35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3.3.5.4. Calculations in IQ to ease searching</w:t>
      </w:r>
      <w:r w:rsidRPr="00D62BFB">
        <w:rPr>
          <w:noProof/>
          <w:lang w:val="en-US"/>
        </w:rPr>
        <w:tab/>
      </w:r>
      <w:r>
        <w:rPr>
          <w:noProof/>
        </w:rPr>
        <w:fldChar w:fldCharType="begin"/>
      </w:r>
      <w:r w:rsidRPr="00D62BFB">
        <w:rPr>
          <w:noProof/>
          <w:lang w:val="en-US"/>
        </w:rPr>
        <w:instrText xml:space="preserve"> PAGEREF _Toc118101404 \h </w:instrText>
      </w:r>
      <w:r>
        <w:rPr>
          <w:noProof/>
        </w:rPr>
      </w:r>
      <w:r>
        <w:rPr>
          <w:noProof/>
        </w:rPr>
        <w:fldChar w:fldCharType="separate"/>
      </w:r>
      <w:r w:rsidRPr="00D62BFB">
        <w:rPr>
          <w:noProof/>
          <w:lang w:val="en-US"/>
        </w:rPr>
        <w:t>36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3.3.6. PIP Print archiving controlled from within the calculations</w:t>
      </w:r>
      <w:r w:rsidRPr="00D62BFB">
        <w:rPr>
          <w:noProof/>
          <w:lang w:val="en-US"/>
        </w:rPr>
        <w:tab/>
      </w:r>
      <w:r>
        <w:rPr>
          <w:noProof/>
        </w:rPr>
        <w:fldChar w:fldCharType="begin"/>
      </w:r>
      <w:r w:rsidRPr="00D62BFB">
        <w:rPr>
          <w:noProof/>
          <w:lang w:val="en-US"/>
        </w:rPr>
        <w:instrText xml:space="preserve"> PAGEREF _Toc118101405 \h </w:instrText>
      </w:r>
      <w:r>
        <w:rPr>
          <w:noProof/>
        </w:rPr>
      </w:r>
      <w:r>
        <w:rPr>
          <w:noProof/>
        </w:rPr>
        <w:fldChar w:fldCharType="separate"/>
      </w:r>
      <w:r w:rsidRPr="00D62BFB">
        <w:rPr>
          <w:noProof/>
          <w:lang w:val="en-US"/>
        </w:rPr>
        <w:t>37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3.3.7. Cleanup of old print</w:t>
      </w:r>
      <w:r w:rsidRPr="00D62BFB">
        <w:rPr>
          <w:noProof/>
          <w:lang w:val="en-US"/>
        </w:rPr>
        <w:tab/>
      </w:r>
      <w:r>
        <w:rPr>
          <w:noProof/>
        </w:rPr>
        <w:fldChar w:fldCharType="begin"/>
      </w:r>
      <w:r w:rsidRPr="00D62BFB">
        <w:rPr>
          <w:noProof/>
          <w:lang w:val="en-US"/>
        </w:rPr>
        <w:instrText xml:space="preserve"> PAGEREF _Toc118101406 \h </w:instrText>
      </w:r>
      <w:r>
        <w:rPr>
          <w:noProof/>
        </w:rPr>
      </w:r>
      <w:r>
        <w:rPr>
          <w:noProof/>
        </w:rPr>
        <w:fldChar w:fldCharType="separate"/>
      </w:r>
      <w:r w:rsidRPr="00D62BFB">
        <w:rPr>
          <w:noProof/>
          <w:lang w:val="en-US"/>
        </w:rPr>
        <w:t>38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3.3.8. PIP Locking and error handling</w:t>
      </w:r>
      <w:r w:rsidRPr="00D62BFB">
        <w:rPr>
          <w:noProof/>
          <w:lang w:val="en-US"/>
        </w:rPr>
        <w:tab/>
      </w:r>
      <w:r>
        <w:rPr>
          <w:noProof/>
        </w:rPr>
        <w:fldChar w:fldCharType="begin"/>
      </w:r>
      <w:r w:rsidRPr="00D62BFB">
        <w:rPr>
          <w:noProof/>
          <w:lang w:val="en-US"/>
        </w:rPr>
        <w:instrText xml:space="preserve"> PAGEREF _Toc118101407 \h </w:instrText>
      </w:r>
      <w:r>
        <w:rPr>
          <w:noProof/>
        </w:rPr>
      </w:r>
      <w:r>
        <w:rPr>
          <w:noProof/>
        </w:rPr>
        <w:fldChar w:fldCharType="separate"/>
      </w:r>
      <w:r w:rsidRPr="00D62BFB">
        <w:rPr>
          <w:noProof/>
          <w:lang w:val="en-US"/>
        </w:rPr>
        <w:t>39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 Report layout definition and tuning</w:t>
      </w:r>
      <w:r w:rsidRPr="00D62BFB">
        <w:rPr>
          <w:noProof/>
          <w:lang w:val="en-US"/>
        </w:rPr>
        <w:tab/>
      </w:r>
      <w:r>
        <w:rPr>
          <w:noProof/>
        </w:rPr>
        <w:fldChar w:fldCharType="begin"/>
      </w:r>
      <w:r w:rsidRPr="00D62BFB">
        <w:rPr>
          <w:noProof/>
          <w:lang w:val="en-US"/>
        </w:rPr>
        <w:instrText xml:space="preserve"> PAGEREF _Toc118101408 \h </w:instrText>
      </w:r>
      <w:r>
        <w:rPr>
          <w:noProof/>
        </w:rPr>
      </w:r>
      <w:r>
        <w:rPr>
          <w:noProof/>
        </w:rPr>
        <w:fldChar w:fldCharType="separate"/>
      </w:r>
      <w:r w:rsidRPr="00D62BFB">
        <w:rPr>
          <w:noProof/>
          <w:lang w:val="en-US"/>
        </w:rPr>
        <w:t>40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4.1. The layout function</w:t>
      </w:r>
      <w:r w:rsidRPr="00D62BFB">
        <w:rPr>
          <w:noProof/>
          <w:lang w:val="en-US"/>
        </w:rPr>
        <w:tab/>
      </w:r>
      <w:r>
        <w:rPr>
          <w:noProof/>
        </w:rPr>
        <w:fldChar w:fldCharType="begin"/>
      </w:r>
      <w:r w:rsidRPr="00D62BFB">
        <w:rPr>
          <w:noProof/>
          <w:lang w:val="en-US"/>
        </w:rPr>
        <w:instrText xml:space="preserve"> PAGEREF _Toc118101409 \h </w:instrText>
      </w:r>
      <w:r>
        <w:rPr>
          <w:noProof/>
        </w:rPr>
      </w:r>
      <w:r>
        <w:rPr>
          <w:noProof/>
        </w:rPr>
        <w:fldChar w:fldCharType="separate"/>
      </w:r>
      <w:r w:rsidRPr="00D62BFB">
        <w:rPr>
          <w:noProof/>
          <w:lang w:val="en-US"/>
        </w:rPr>
        <w:t>41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4.1.1. New layout when report is defined</w:t>
      </w:r>
      <w:r w:rsidRPr="00D62BFB">
        <w:rPr>
          <w:noProof/>
          <w:lang w:val="en-US"/>
        </w:rPr>
        <w:tab/>
      </w:r>
      <w:r>
        <w:rPr>
          <w:noProof/>
        </w:rPr>
        <w:fldChar w:fldCharType="begin"/>
      </w:r>
      <w:r w:rsidRPr="00D62BFB">
        <w:rPr>
          <w:noProof/>
          <w:lang w:val="en-US"/>
        </w:rPr>
        <w:instrText xml:space="preserve"> PAGEREF _Toc118101410 \h </w:instrText>
      </w:r>
      <w:r>
        <w:rPr>
          <w:noProof/>
        </w:rPr>
      </w:r>
      <w:r>
        <w:rPr>
          <w:noProof/>
        </w:rPr>
        <w:fldChar w:fldCharType="separate"/>
      </w:r>
      <w:r w:rsidRPr="00D62BFB">
        <w:rPr>
          <w:noProof/>
          <w:lang w:val="en-US"/>
        </w:rPr>
        <w:t>42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4.1.2. Autosize of fields</w:t>
      </w:r>
      <w:r w:rsidRPr="00D62BFB">
        <w:rPr>
          <w:noProof/>
          <w:lang w:val="en-US"/>
        </w:rPr>
        <w:tab/>
      </w:r>
      <w:r>
        <w:rPr>
          <w:noProof/>
        </w:rPr>
        <w:fldChar w:fldCharType="begin"/>
      </w:r>
      <w:r w:rsidRPr="00D62BFB">
        <w:rPr>
          <w:noProof/>
          <w:lang w:val="en-US"/>
        </w:rPr>
        <w:instrText xml:space="preserve"> PAGEREF _Toc118101411 \h </w:instrText>
      </w:r>
      <w:r>
        <w:rPr>
          <w:noProof/>
        </w:rPr>
      </w:r>
      <w:r>
        <w:rPr>
          <w:noProof/>
        </w:rPr>
        <w:fldChar w:fldCharType="separate"/>
      </w:r>
      <w:r w:rsidRPr="00D62BFB">
        <w:rPr>
          <w:noProof/>
          <w:lang w:val="en-US"/>
        </w:rPr>
        <w:t>43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4.1.3. Alignment</w:t>
      </w:r>
      <w:r w:rsidRPr="00D62BFB">
        <w:rPr>
          <w:noProof/>
          <w:lang w:val="en-US"/>
        </w:rPr>
        <w:tab/>
      </w:r>
      <w:r>
        <w:rPr>
          <w:noProof/>
        </w:rPr>
        <w:fldChar w:fldCharType="begin"/>
      </w:r>
      <w:r w:rsidRPr="00D62BFB">
        <w:rPr>
          <w:noProof/>
          <w:lang w:val="en-US"/>
        </w:rPr>
        <w:instrText xml:space="preserve"> PAGEREF _Toc118101412 \h </w:instrText>
      </w:r>
      <w:r>
        <w:rPr>
          <w:noProof/>
        </w:rPr>
      </w:r>
      <w:r>
        <w:rPr>
          <w:noProof/>
        </w:rPr>
        <w:fldChar w:fldCharType="separate"/>
      </w:r>
      <w:r w:rsidRPr="00D62BFB">
        <w:rPr>
          <w:noProof/>
          <w:lang w:val="en-US"/>
        </w:rPr>
        <w:t>44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4.1.4. Auto scroll when moving, inserting items in layout</w:t>
      </w:r>
      <w:r w:rsidRPr="00D62BFB">
        <w:rPr>
          <w:noProof/>
          <w:lang w:val="en-US"/>
        </w:rPr>
        <w:tab/>
      </w:r>
      <w:r>
        <w:rPr>
          <w:noProof/>
        </w:rPr>
        <w:fldChar w:fldCharType="begin"/>
      </w:r>
      <w:r w:rsidRPr="00D62BFB">
        <w:rPr>
          <w:noProof/>
          <w:lang w:val="en-US"/>
        </w:rPr>
        <w:instrText xml:space="preserve"> PAGEREF _Toc118101413 \h </w:instrText>
      </w:r>
      <w:r>
        <w:rPr>
          <w:noProof/>
        </w:rPr>
      </w:r>
      <w:r>
        <w:rPr>
          <w:noProof/>
        </w:rPr>
        <w:fldChar w:fldCharType="separate"/>
      </w:r>
      <w:r w:rsidRPr="00D62BFB">
        <w:rPr>
          <w:noProof/>
          <w:lang w:val="en-US"/>
        </w:rPr>
        <w:t>45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 Layout preferences</w:t>
      </w:r>
      <w:r w:rsidRPr="00D62BFB">
        <w:rPr>
          <w:noProof/>
          <w:lang w:val="en-US"/>
        </w:rPr>
        <w:tab/>
      </w:r>
      <w:r>
        <w:rPr>
          <w:noProof/>
        </w:rPr>
        <w:fldChar w:fldCharType="begin"/>
      </w:r>
      <w:r w:rsidRPr="00D62BFB">
        <w:rPr>
          <w:noProof/>
          <w:lang w:val="en-US"/>
        </w:rPr>
        <w:instrText xml:space="preserve"> PAGEREF _Toc118101414 \h </w:instrText>
      </w:r>
      <w:r>
        <w:rPr>
          <w:noProof/>
        </w:rPr>
      </w:r>
      <w:r>
        <w:rPr>
          <w:noProof/>
        </w:rPr>
        <w:fldChar w:fldCharType="separate"/>
      </w:r>
      <w:r w:rsidRPr="00D62BFB">
        <w:rPr>
          <w:noProof/>
          <w:lang w:val="en-US"/>
        </w:rPr>
        <w:t>46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4.2.1. Display options</w:t>
      </w:r>
      <w:r w:rsidRPr="00D62BFB">
        <w:rPr>
          <w:noProof/>
          <w:lang w:val="en-US"/>
        </w:rPr>
        <w:tab/>
      </w:r>
      <w:r>
        <w:rPr>
          <w:noProof/>
        </w:rPr>
        <w:fldChar w:fldCharType="begin"/>
      </w:r>
      <w:r w:rsidRPr="00D62BFB">
        <w:rPr>
          <w:noProof/>
          <w:lang w:val="en-US"/>
        </w:rPr>
        <w:instrText xml:space="preserve"> PAGEREF _Toc118101415 \h </w:instrText>
      </w:r>
      <w:r>
        <w:rPr>
          <w:noProof/>
        </w:rPr>
      </w:r>
      <w:r>
        <w:rPr>
          <w:noProof/>
        </w:rPr>
        <w:fldChar w:fldCharType="separate"/>
      </w:r>
      <w:r w:rsidRPr="00D62BFB">
        <w:rPr>
          <w:noProof/>
          <w:lang w:val="en-US"/>
        </w:rPr>
        <w:t>47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4.2.1.1. Grid</w:t>
      </w:r>
      <w:r w:rsidRPr="00D62BFB">
        <w:rPr>
          <w:noProof/>
          <w:lang w:val="en-US"/>
        </w:rPr>
        <w:tab/>
      </w:r>
      <w:r>
        <w:rPr>
          <w:noProof/>
        </w:rPr>
        <w:fldChar w:fldCharType="begin"/>
      </w:r>
      <w:r w:rsidRPr="00D62BFB">
        <w:rPr>
          <w:noProof/>
          <w:lang w:val="en-US"/>
        </w:rPr>
        <w:instrText xml:space="preserve"> PAGEREF _Toc118101416 \h </w:instrText>
      </w:r>
      <w:r>
        <w:rPr>
          <w:noProof/>
        </w:rPr>
      </w:r>
      <w:r>
        <w:rPr>
          <w:noProof/>
        </w:rPr>
        <w:fldChar w:fldCharType="separate"/>
      </w:r>
      <w:r w:rsidRPr="00D62BFB">
        <w:rPr>
          <w:noProof/>
          <w:lang w:val="en-US"/>
        </w:rPr>
        <w:t>48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4.2.1.2. Page frame</w:t>
      </w:r>
      <w:r w:rsidRPr="00D62BFB">
        <w:rPr>
          <w:noProof/>
          <w:lang w:val="en-US"/>
        </w:rPr>
        <w:tab/>
      </w:r>
      <w:r>
        <w:rPr>
          <w:noProof/>
        </w:rPr>
        <w:fldChar w:fldCharType="begin"/>
      </w:r>
      <w:r w:rsidRPr="00D62BFB">
        <w:rPr>
          <w:noProof/>
          <w:lang w:val="en-US"/>
        </w:rPr>
        <w:instrText xml:space="preserve"> PAGEREF _Toc118101417 \h </w:instrText>
      </w:r>
      <w:r>
        <w:rPr>
          <w:noProof/>
        </w:rPr>
      </w:r>
      <w:r>
        <w:rPr>
          <w:noProof/>
        </w:rPr>
        <w:fldChar w:fldCharType="separate"/>
      </w:r>
      <w:r w:rsidRPr="00D62BFB">
        <w:rPr>
          <w:noProof/>
          <w:lang w:val="en-US"/>
        </w:rPr>
        <w:t>49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4.2.1.3. Use line height instead of font height</w:t>
      </w:r>
      <w:r w:rsidRPr="00D62BFB">
        <w:rPr>
          <w:noProof/>
          <w:lang w:val="en-US"/>
        </w:rPr>
        <w:tab/>
      </w:r>
      <w:r>
        <w:rPr>
          <w:noProof/>
        </w:rPr>
        <w:fldChar w:fldCharType="begin"/>
      </w:r>
      <w:r w:rsidRPr="00D62BFB">
        <w:rPr>
          <w:noProof/>
          <w:lang w:val="en-US"/>
        </w:rPr>
        <w:instrText xml:space="preserve"> PAGEREF _Toc118101418 \h </w:instrText>
      </w:r>
      <w:r>
        <w:rPr>
          <w:noProof/>
        </w:rPr>
      </w:r>
      <w:r>
        <w:rPr>
          <w:noProof/>
        </w:rPr>
        <w:fldChar w:fldCharType="separate"/>
      </w:r>
      <w:r w:rsidRPr="00D62BFB">
        <w:rPr>
          <w:noProof/>
          <w:lang w:val="en-US"/>
        </w:rPr>
        <w:t>50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4.2.2. Vertical position step</w:t>
      </w:r>
      <w:r w:rsidRPr="00D62BFB">
        <w:rPr>
          <w:noProof/>
          <w:lang w:val="en-US"/>
        </w:rPr>
        <w:tab/>
      </w:r>
      <w:r>
        <w:rPr>
          <w:noProof/>
        </w:rPr>
        <w:fldChar w:fldCharType="begin"/>
      </w:r>
      <w:r w:rsidRPr="00D62BFB">
        <w:rPr>
          <w:noProof/>
          <w:lang w:val="en-US"/>
        </w:rPr>
        <w:instrText xml:space="preserve"> PAGEREF _Toc118101419 \h </w:instrText>
      </w:r>
      <w:r>
        <w:rPr>
          <w:noProof/>
        </w:rPr>
      </w:r>
      <w:r>
        <w:rPr>
          <w:noProof/>
        </w:rPr>
        <w:fldChar w:fldCharType="separate"/>
      </w:r>
      <w:r w:rsidRPr="00D62BFB">
        <w:rPr>
          <w:noProof/>
          <w:lang w:val="en-US"/>
        </w:rPr>
        <w:t>51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4.2.3. Horizontal/vertical measurement, ruler and alignment</w:t>
      </w:r>
      <w:r w:rsidRPr="00D62BFB">
        <w:rPr>
          <w:noProof/>
          <w:lang w:val="en-US"/>
        </w:rPr>
        <w:tab/>
      </w:r>
      <w:r>
        <w:rPr>
          <w:noProof/>
        </w:rPr>
        <w:fldChar w:fldCharType="begin"/>
      </w:r>
      <w:r w:rsidRPr="00D62BFB">
        <w:rPr>
          <w:noProof/>
          <w:lang w:val="en-US"/>
        </w:rPr>
        <w:instrText xml:space="preserve"> PAGEREF _Toc118101420 \h </w:instrText>
      </w:r>
      <w:r>
        <w:rPr>
          <w:noProof/>
        </w:rPr>
      </w:r>
      <w:r>
        <w:rPr>
          <w:noProof/>
        </w:rPr>
        <w:fldChar w:fldCharType="separate"/>
      </w:r>
      <w:r w:rsidRPr="00D62BFB">
        <w:rPr>
          <w:noProof/>
          <w:lang w:val="en-US"/>
        </w:rPr>
        <w:t>52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4.3. Additional picture formats</w:t>
      </w:r>
      <w:r w:rsidRPr="00D62BFB">
        <w:rPr>
          <w:noProof/>
          <w:lang w:val="en-US"/>
        </w:rPr>
        <w:tab/>
      </w:r>
      <w:r>
        <w:rPr>
          <w:noProof/>
        </w:rPr>
        <w:fldChar w:fldCharType="begin"/>
      </w:r>
      <w:r w:rsidRPr="00D62BFB">
        <w:rPr>
          <w:noProof/>
          <w:lang w:val="en-US"/>
        </w:rPr>
        <w:instrText xml:space="preserve"> PAGEREF _Toc118101421 \h </w:instrText>
      </w:r>
      <w:r>
        <w:rPr>
          <w:noProof/>
        </w:rPr>
      </w:r>
      <w:r>
        <w:rPr>
          <w:noProof/>
        </w:rPr>
        <w:fldChar w:fldCharType="separate"/>
      </w:r>
      <w:r w:rsidRPr="00D62BFB">
        <w:rPr>
          <w:noProof/>
          <w:lang w:val="en-US"/>
        </w:rPr>
        <w:t>53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4.3.1. Scaling of pictures</w:t>
      </w:r>
      <w:r w:rsidRPr="00D62BFB">
        <w:rPr>
          <w:noProof/>
          <w:lang w:val="en-US"/>
        </w:rPr>
        <w:tab/>
      </w:r>
      <w:r>
        <w:rPr>
          <w:noProof/>
        </w:rPr>
        <w:fldChar w:fldCharType="begin"/>
      </w:r>
      <w:r w:rsidRPr="00D62BFB">
        <w:rPr>
          <w:noProof/>
          <w:lang w:val="en-US"/>
        </w:rPr>
        <w:instrText xml:space="preserve"> PAGEREF _Toc118101422 \h </w:instrText>
      </w:r>
      <w:r>
        <w:rPr>
          <w:noProof/>
        </w:rPr>
      </w:r>
      <w:r>
        <w:rPr>
          <w:noProof/>
        </w:rPr>
        <w:fldChar w:fldCharType="separate"/>
      </w:r>
      <w:r w:rsidRPr="00D62BFB">
        <w:rPr>
          <w:noProof/>
          <w:lang w:val="en-US"/>
        </w:rPr>
        <w:t>54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4.3.2. Animation of pictures</w:t>
      </w:r>
      <w:r w:rsidRPr="00D62BFB">
        <w:rPr>
          <w:noProof/>
          <w:lang w:val="en-US"/>
        </w:rPr>
        <w:tab/>
      </w:r>
      <w:r>
        <w:rPr>
          <w:noProof/>
        </w:rPr>
        <w:fldChar w:fldCharType="begin"/>
      </w:r>
      <w:r w:rsidRPr="00D62BFB">
        <w:rPr>
          <w:noProof/>
          <w:lang w:val="en-US"/>
        </w:rPr>
        <w:instrText xml:space="preserve"> PAGEREF _Toc118101423 \h </w:instrText>
      </w:r>
      <w:r>
        <w:rPr>
          <w:noProof/>
        </w:rPr>
      </w:r>
      <w:r>
        <w:rPr>
          <w:noProof/>
        </w:rPr>
        <w:fldChar w:fldCharType="separate"/>
      </w:r>
      <w:r w:rsidRPr="00D62BFB">
        <w:rPr>
          <w:noProof/>
          <w:lang w:val="en-US"/>
        </w:rPr>
        <w:t>55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4.4. The database window, display and search</w:t>
      </w:r>
      <w:r w:rsidRPr="00D62BFB">
        <w:rPr>
          <w:noProof/>
          <w:lang w:val="en-US"/>
        </w:rPr>
        <w:tab/>
      </w:r>
      <w:r>
        <w:rPr>
          <w:noProof/>
        </w:rPr>
        <w:fldChar w:fldCharType="begin"/>
      </w:r>
      <w:r w:rsidRPr="00D62BFB">
        <w:rPr>
          <w:noProof/>
          <w:lang w:val="en-US"/>
        </w:rPr>
        <w:instrText xml:space="preserve"> PAGEREF _Toc118101424 \h </w:instrText>
      </w:r>
      <w:r>
        <w:rPr>
          <w:noProof/>
        </w:rPr>
      </w:r>
      <w:r>
        <w:rPr>
          <w:noProof/>
        </w:rPr>
        <w:fldChar w:fldCharType="separate"/>
      </w:r>
      <w:r w:rsidRPr="00D62BFB">
        <w:rPr>
          <w:noProof/>
          <w:lang w:val="en-US"/>
        </w:rPr>
        <w:t>56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4.4.1. The display and sort of the database window</w:t>
      </w:r>
      <w:r w:rsidRPr="00D62BFB">
        <w:rPr>
          <w:noProof/>
          <w:lang w:val="en-US"/>
        </w:rPr>
        <w:tab/>
      </w:r>
      <w:r>
        <w:rPr>
          <w:noProof/>
        </w:rPr>
        <w:fldChar w:fldCharType="begin"/>
      </w:r>
      <w:r w:rsidRPr="00D62BFB">
        <w:rPr>
          <w:noProof/>
          <w:lang w:val="en-US"/>
        </w:rPr>
        <w:instrText xml:space="preserve"> PAGEREF _Toc118101425 \h </w:instrText>
      </w:r>
      <w:r>
        <w:rPr>
          <w:noProof/>
        </w:rPr>
      </w:r>
      <w:r>
        <w:rPr>
          <w:noProof/>
        </w:rPr>
        <w:fldChar w:fldCharType="separate"/>
      </w:r>
      <w:r w:rsidRPr="00D62BFB">
        <w:rPr>
          <w:noProof/>
          <w:lang w:val="en-US"/>
        </w:rPr>
        <w:t>57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lastRenderedPageBreak/>
        <w:t>4.4.2. Searching the database</w:t>
      </w:r>
      <w:r w:rsidRPr="00D62BFB">
        <w:rPr>
          <w:noProof/>
          <w:lang w:val="en-US"/>
        </w:rPr>
        <w:tab/>
      </w:r>
      <w:r>
        <w:rPr>
          <w:noProof/>
        </w:rPr>
        <w:fldChar w:fldCharType="begin"/>
      </w:r>
      <w:r w:rsidRPr="00D62BFB">
        <w:rPr>
          <w:noProof/>
          <w:lang w:val="en-US"/>
        </w:rPr>
        <w:instrText xml:space="preserve"> PAGEREF _Toc118101426 \h </w:instrText>
      </w:r>
      <w:r>
        <w:rPr>
          <w:noProof/>
        </w:rPr>
      </w:r>
      <w:r>
        <w:rPr>
          <w:noProof/>
        </w:rPr>
        <w:fldChar w:fldCharType="separate"/>
      </w:r>
      <w:r w:rsidRPr="00D62BFB">
        <w:rPr>
          <w:noProof/>
          <w:lang w:val="en-US"/>
        </w:rPr>
        <w:t>58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4.4.3. Display of used files only</w:t>
      </w:r>
      <w:r w:rsidRPr="00D62BFB">
        <w:rPr>
          <w:noProof/>
          <w:lang w:val="en-US"/>
        </w:rPr>
        <w:tab/>
      </w:r>
      <w:r>
        <w:rPr>
          <w:noProof/>
        </w:rPr>
        <w:fldChar w:fldCharType="begin"/>
      </w:r>
      <w:r w:rsidRPr="00D62BFB">
        <w:rPr>
          <w:noProof/>
          <w:lang w:val="en-US"/>
        </w:rPr>
        <w:instrText xml:space="preserve"> PAGEREF _Toc118101427 \h </w:instrText>
      </w:r>
      <w:r>
        <w:rPr>
          <w:noProof/>
        </w:rPr>
      </w:r>
      <w:r>
        <w:rPr>
          <w:noProof/>
        </w:rPr>
        <w:fldChar w:fldCharType="separate"/>
      </w:r>
      <w:r w:rsidRPr="00D62BFB">
        <w:rPr>
          <w:noProof/>
          <w:lang w:val="en-US"/>
        </w:rPr>
        <w:t>59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4.4.4. Actions by click on a field in the database window</w:t>
      </w:r>
      <w:r w:rsidRPr="00D62BFB">
        <w:rPr>
          <w:noProof/>
          <w:lang w:val="en-US"/>
        </w:rPr>
        <w:tab/>
      </w:r>
      <w:r>
        <w:rPr>
          <w:noProof/>
        </w:rPr>
        <w:fldChar w:fldCharType="begin"/>
      </w:r>
      <w:r w:rsidRPr="00D62BFB">
        <w:rPr>
          <w:noProof/>
          <w:lang w:val="en-US"/>
        </w:rPr>
        <w:instrText xml:space="preserve"> PAGEREF _Toc118101428 \h </w:instrText>
      </w:r>
      <w:r>
        <w:rPr>
          <w:noProof/>
        </w:rPr>
      </w:r>
      <w:r>
        <w:rPr>
          <w:noProof/>
        </w:rPr>
        <w:fldChar w:fldCharType="separate"/>
      </w:r>
      <w:r w:rsidRPr="00D62BFB">
        <w:rPr>
          <w:noProof/>
          <w:lang w:val="en-US"/>
        </w:rPr>
        <w:t>60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4.4.5. The function parameter wizard help</w:t>
      </w:r>
      <w:r w:rsidRPr="00D62BFB">
        <w:rPr>
          <w:noProof/>
          <w:lang w:val="en-US"/>
        </w:rPr>
        <w:tab/>
      </w:r>
      <w:r>
        <w:rPr>
          <w:noProof/>
        </w:rPr>
        <w:fldChar w:fldCharType="begin"/>
      </w:r>
      <w:r w:rsidRPr="00D62BFB">
        <w:rPr>
          <w:noProof/>
          <w:lang w:val="en-US"/>
        </w:rPr>
        <w:instrText xml:space="preserve"> PAGEREF _Toc118101429 \h </w:instrText>
      </w:r>
      <w:r>
        <w:rPr>
          <w:noProof/>
        </w:rPr>
      </w:r>
      <w:r>
        <w:rPr>
          <w:noProof/>
        </w:rPr>
        <w:fldChar w:fldCharType="separate"/>
      </w:r>
      <w:r w:rsidRPr="00D62BFB">
        <w:rPr>
          <w:noProof/>
          <w:lang w:val="en-US"/>
        </w:rPr>
        <w:t>61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5. IQ</w:t>
      </w:r>
      <w:r>
        <w:rPr>
          <w:noProof/>
        </w:rPr>
        <w:tab/>
      </w:r>
      <w:r>
        <w:rPr>
          <w:noProof/>
        </w:rPr>
        <w:fldChar w:fldCharType="begin"/>
      </w:r>
      <w:r>
        <w:rPr>
          <w:noProof/>
        </w:rPr>
        <w:instrText xml:space="preserve"> PAGEREF _Toc118101430 \h </w:instrText>
      </w:r>
      <w:r>
        <w:rPr>
          <w:noProof/>
        </w:rPr>
      </w:r>
      <w:r>
        <w:rPr>
          <w:noProof/>
        </w:rPr>
        <w:fldChar w:fldCharType="separate"/>
      </w:r>
      <w:r>
        <w:rPr>
          <w:noProof/>
        </w:rPr>
        <w:t>62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5.1. GRID listboxes</w:t>
      </w:r>
      <w:r>
        <w:rPr>
          <w:noProof/>
        </w:rPr>
        <w:tab/>
      </w:r>
      <w:r>
        <w:rPr>
          <w:noProof/>
        </w:rPr>
        <w:fldChar w:fldCharType="begin"/>
      </w:r>
      <w:r>
        <w:rPr>
          <w:noProof/>
        </w:rPr>
        <w:instrText xml:space="preserve"> PAGEREF _Toc118101431 \h </w:instrText>
      </w:r>
      <w:r>
        <w:rPr>
          <w:noProof/>
        </w:rPr>
      </w:r>
      <w:r>
        <w:rPr>
          <w:noProof/>
        </w:rPr>
        <w:fldChar w:fldCharType="separate"/>
      </w:r>
      <w:r>
        <w:rPr>
          <w:noProof/>
        </w:rPr>
        <w:t>63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5.2. DGRID for simple data selection</w:t>
      </w:r>
      <w:r>
        <w:rPr>
          <w:noProof/>
        </w:rPr>
        <w:tab/>
      </w:r>
      <w:r>
        <w:rPr>
          <w:noProof/>
        </w:rPr>
        <w:fldChar w:fldCharType="begin"/>
      </w:r>
      <w:r>
        <w:rPr>
          <w:noProof/>
        </w:rPr>
        <w:instrText xml:space="preserve"> PAGEREF _Toc118101432 \h </w:instrText>
      </w:r>
      <w:r>
        <w:rPr>
          <w:noProof/>
        </w:rPr>
      </w:r>
      <w:r>
        <w:rPr>
          <w:noProof/>
        </w:rPr>
        <w:fldChar w:fldCharType="separate"/>
      </w:r>
      <w:r>
        <w:rPr>
          <w:noProof/>
        </w:rPr>
        <w:t>65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5.3. SCROLLBAR object</w:t>
      </w:r>
      <w:r>
        <w:rPr>
          <w:noProof/>
        </w:rPr>
        <w:tab/>
      </w:r>
      <w:r>
        <w:rPr>
          <w:noProof/>
        </w:rPr>
        <w:fldChar w:fldCharType="begin"/>
      </w:r>
      <w:r>
        <w:rPr>
          <w:noProof/>
        </w:rPr>
        <w:instrText xml:space="preserve"> PAGEREF _Toc118101433 \h </w:instrText>
      </w:r>
      <w:r>
        <w:rPr>
          <w:noProof/>
        </w:rPr>
      </w:r>
      <w:r>
        <w:rPr>
          <w:noProof/>
        </w:rPr>
        <w:fldChar w:fldCharType="separate"/>
      </w:r>
      <w:r>
        <w:rPr>
          <w:noProof/>
        </w:rPr>
        <w:t>66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 The datadictionary</w:t>
      </w:r>
      <w:r>
        <w:rPr>
          <w:noProof/>
        </w:rPr>
        <w:tab/>
      </w:r>
      <w:r>
        <w:rPr>
          <w:noProof/>
        </w:rPr>
        <w:fldChar w:fldCharType="begin"/>
      </w:r>
      <w:r>
        <w:rPr>
          <w:noProof/>
        </w:rPr>
        <w:instrText xml:space="preserve"> PAGEREF _Toc118101434 \h </w:instrText>
      </w:r>
      <w:r>
        <w:rPr>
          <w:noProof/>
        </w:rPr>
      </w:r>
      <w:r>
        <w:rPr>
          <w:noProof/>
        </w:rPr>
        <w:fldChar w:fldCharType="separate"/>
      </w:r>
      <w:r>
        <w:rPr>
          <w:noProof/>
        </w:rPr>
        <w:t>68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6.1. Long datadictionary file ID</w:t>
      </w:r>
      <w:r>
        <w:rPr>
          <w:noProof/>
        </w:rPr>
        <w:tab/>
      </w:r>
      <w:r>
        <w:rPr>
          <w:noProof/>
        </w:rPr>
        <w:fldChar w:fldCharType="begin"/>
      </w:r>
      <w:r>
        <w:rPr>
          <w:noProof/>
        </w:rPr>
        <w:instrText xml:space="preserve"> PAGEREF _Toc118101435 \h </w:instrText>
      </w:r>
      <w:r>
        <w:rPr>
          <w:noProof/>
        </w:rPr>
      </w:r>
      <w:r>
        <w:rPr>
          <w:noProof/>
        </w:rPr>
        <w:fldChar w:fldCharType="separate"/>
      </w:r>
      <w:r>
        <w:rPr>
          <w:noProof/>
        </w:rPr>
        <w:t>69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6.2. Datadictionary fieldnumbers</w:t>
      </w:r>
      <w:r>
        <w:rPr>
          <w:noProof/>
        </w:rPr>
        <w:tab/>
      </w:r>
      <w:r>
        <w:rPr>
          <w:noProof/>
        </w:rPr>
        <w:fldChar w:fldCharType="begin"/>
      </w:r>
      <w:r>
        <w:rPr>
          <w:noProof/>
        </w:rPr>
        <w:instrText xml:space="preserve"> PAGEREF _Toc118101436 \h </w:instrText>
      </w:r>
      <w:r>
        <w:rPr>
          <w:noProof/>
        </w:rPr>
      </w:r>
      <w:r>
        <w:rPr>
          <w:noProof/>
        </w:rPr>
        <w:fldChar w:fldCharType="separate"/>
      </w:r>
      <w:r>
        <w:rPr>
          <w:noProof/>
        </w:rPr>
        <w:t>70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6.3. Datadictionary standard field formats</w:t>
      </w:r>
      <w:r>
        <w:rPr>
          <w:noProof/>
        </w:rPr>
        <w:tab/>
      </w:r>
      <w:r>
        <w:rPr>
          <w:noProof/>
        </w:rPr>
        <w:fldChar w:fldCharType="begin"/>
      </w:r>
      <w:r>
        <w:rPr>
          <w:noProof/>
        </w:rPr>
        <w:instrText xml:space="preserve"> PAGEREF _Toc118101437 \h </w:instrText>
      </w:r>
      <w:r>
        <w:rPr>
          <w:noProof/>
        </w:rPr>
      </w:r>
      <w:r>
        <w:rPr>
          <w:noProof/>
        </w:rPr>
        <w:fldChar w:fldCharType="separate"/>
      </w:r>
      <w:r>
        <w:rPr>
          <w:noProof/>
        </w:rPr>
        <w:t>71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6.3.1. The standard FORMAT file</w:t>
      </w:r>
      <w:r>
        <w:rPr>
          <w:noProof/>
        </w:rPr>
        <w:tab/>
      </w:r>
      <w:r>
        <w:rPr>
          <w:noProof/>
        </w:rPr>
        <w:fldChar w:fldCharType="begin"/>
      </w:r>
      <w:r>
        <w:rPr>
          <w:noProof/>
        </w:rPr>
        <w:instrText xml:space="preserve"> PAGEREF _Toc118101438 \h </w:instrText>
      </w:r>
      <w:r>
        <w:rPr>
          <w:noProof/>
        </w:rPr>
      </w:r>
      <w:r>
        <w:rPr>
          <w:noProof/>
        </w:rPr>
        <w:fldChar w:fldCharType="separate"/>
      </w:r>
      <w:r>
        <w:rPr>
          <w:noProof/>
        </w:rPr>
        <w:t>72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6.3.2. Defining a file using the standard formats</w:t>
      </w:r>
      <w:r>
        <w:rPr>
          <w:noProof/>
        </w:rPr>
        <w:tab/>
      </w:r>
      <w:r>
        <w:rPr>
          <w:noProof/>
        </w:rPr>
        <w:fldChar w:fldCharType="begin"/>
      </w:r>
      <w:r>
        <w:rPr>
          <w:noProof/>
        </w:rPr>
        <w:instrText xml:space="preserve"> PAGEREF _Toc118101439 \h </w:instrText>
      </w:r>
      <w:r>
        <w:rPr>
          <w:noProof/>
        </w:rPr>
      </w:r>
      <w:r>
        <w:rPr>
          <w:noProof/>
        </w:rPr>
        <w:fldChar w:fldCharType="separate"/>
      </w:r>
      <w:r>
        <w:rPr>
          <w:noProof/>
        </w:rPr>
        <w:t>73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 Integration between different database systems</w:t>
      </w:r>
      <w:r>
        <w:rPr>
          <w:noProof/>
        </w:rPr>
        <w:tab/>
      </w:r>
      <w:r>
        <w:rPr>
          <w:noProof/>
        </w:rPr>
        <w:fldChar w:fldCharType="begin"/>
      </w:r>
      <w:r>
        <w:rPr>
          <w:noProof/>
        </w:rPr>
        <w:instrText xml:space="preserve"> PAGEREF _Toc118101440 \h </w:instrText>
      </w:r>
      <w:r>
        <w:rPr>
          <w:noProof/>
        </w:rPr>
      </w:r>
      <w:r>
        <w:rPr>
          <w:noProof/>
        </w:rPr>
        <w:fldChar w:fldCharType="separate"/>
      </w:r>
      <w:r>
        <w:rPr>
          <w:noProof/>
        </w:rPr>
        <w:t>74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6.4.1. The database system IDs</w:t>
      </w:r>
      <w:r>
        <w:rPr>
          <w:noProof/>
        </w:rPr>
        <w:tab/>
      </w:r>
      <w:r>
        <w:rPr>
          <w:noProof/>
        </w:rPr>
        <w:fldChar w:fldCharType="begin"/>
      </w:r>
      <w:r>
        <w:rPr>
          <w:noProof/>
        </w:rPr>
        <w:instrText xml:space="preserve"> PAGEREF _Toc118101441 \h </w:instrText>
      </w:r>
      <w:r>
        <w:rPr>
          <w:noProof/>
        </w:rPr>
      </w:r>
      <w:r>
        <w:rPr>
          <w:noProof/>
        </w:rPr>
        <w:fldChar w:fldCharType="separate"/>
      </w:r>
      <w:r>
        <w:rPr>
          <w:noProof/>
        </w:rPr>
        <w:t>75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6.4.1.1. Creation of database identifications</w:t>
      </w:r>
      <w:r>
        <w:rPr>
          <w:noProof/>
        </w:rPr>
        <w:tab/>
      </w:r>
      <w:r>
        <w:rPr>
          <w:noProof/>
        </w:rPr>
        <w:fldChar w:fldCharType="begin"/>
      </w:r>
      <w:r>
        <w:rPr>
          <w:noProof/>
        </w:rPr>
        <w:instrText xml:space="preserve"> PAGEREF _Toc118101442 \h </w:instrText>
      </w:r>
      <w:r>
        <w:rPr>
          <w:noProof/>
        </w:rPr>
      </w:r>
      <w:r>
        <w:rPr>
          <w:noProof/>
        </w:rPr>
        <w:fldChar w:fldCharType="separate"/>
      </w:r>
      <w:r>
        <w:rPr>
          <w:noProof/>
        </w:rPr>
        <w:t>76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6.4.1.2. The database window when BASID is activated</w:t>
      </w:r>
      <w:r>
        <w:rPr>
          <w:noProof/>
        </w:rPr>
        <w:tab/>
      </w:r>
      <w:r>
        <w:rPr>
          <w:noProof/>
        </w:rPr>
        <w:fldChar w:fldCharType="begin"/>
      </w:r>
      <w:r>
        <w:rPr>
          <w:noProof/>
        </w:rPr>
        <w:instrText xml:space="preserve"> PAGEREF _Toc118101443 \h </w:instrText>
      </w:r>
      <w:r>
        <w:rPr>
          <w:noProof/>
        </w:rPr>
      </w:r>
      <w:r>
        <w:rPr>
          <w:noProof/>
        </w:rPr>
        <w:fldChar w:fldCharType="separate"/>
      </w:r>
      <w:r>
        <w:rPr>
          <w:noProof/>
        </w:rPr>
        <w:t>77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6.4.1.3. The fixed database ID's MAIN and SYS</w:t>
      </w:r>
      <w:r>
        <w:rPr>
          <w:noProof/>
        </w:rPr>
        <w:tab/>
      </w:r>
      <w:r>
        <w:rPr>
          <w:noProof/>
        </w:rPr>
        <w:fldChar w:fldCharType="begin"/>
      </w:r>
      <w:r>
        <w:rPr>
          <w:noProof/>
        </w:rPr>
        <w:instrText xml:space="preserve"> PAGEREF _Toc118101444 \h </w:instrText>
      </w:r>
      <w:r>
        <w:rPr>
          <w:noProof/>
        </w:rPr>
      </w:r>
      <w:r>
        <w:rPr>
          <w:noProof/>
        </w:rPr>
        <w:fldChar w:fldCharType="separate"/>
      </w:r>
      <w:r>
        <w:rPr>
          <w:noProof/>
        </w:rPr>
        <w:t>78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6.4.2. File connections spanning over different databases</w:t>
      </w:r>
      <w:r>
        <w:rPr>
          <w:noProof/>
        </w:rPr>
        <w:tab/>
      </w:r>
      <w:r>
        <w:rPr>
          <w:noProof/>
        </w:rPr>
        <w:fldChar w:fldCharType="begin"/>
      </w:r>
      <w:r>
        <w:rPr>
          <w:noProof/>
        </w:rPr>
        <w:instrText xml:space="preserve"> PAGEREF _Toc118101445 \h </w:instrText>
      </w:r>
      <w:r>
        <w:rPr>
          <w:noProof/>
        </w:rPr>
      </w:r>
      <w:r>
        <w:rPr>
          <w:noProof/>
        </w:rPr>
        <w:fldChar w:fldCharType="separate"/>
      </w:r>
      <w:r>
        <w:rPr>
          <w:noProof/>
        </w:rPr>
        <w:t>79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6.5. Datadictionary calculations / Stored procedures</w:t>
      </w:r>
      <w:r>
        <w:rPr>
          <w:noProof/>
        </w:rPr>
        <w:tab/>
      </w:r>
      <w:r>
        <w:rPr>
          <w:noProof/>
        </w:rPr>
        <w:fldChar w:fldCharType="begin"/>
      </w:r>
      <w:r>
        <w:rPr>
          <w:noProof/>
        </w:rPr>
        <w:instrText xml:space="preserve"> PAGEREF _Toc118101446 \h </w:instrText>
      </w:r>
      <w:r>
        <w:rPr>
          <w:noProof/>
        </w:rPr>
      </w:r>
      <w:r>
        <w:rPr>
          <w:noProof/>
        </w:rPr>
        <w:fldChar w:fldCharType="separate"/>
      </w:r>
      <w:r>
        <w:rPr>
          <w:noProof/>
        </w:rPr>
        <w:t>80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6.6. User definable subfunctions</w:t>
      </w:r>
      <w:r>
        <w:rPr>
          <w:noProof/>
        </w:rPr>
        <w:tab/>
      </w:r>
      <w:r>
        <w:rPr>
          <w:noProof/>
        </w:rPr>
        <w:fldChar w:fldCharType="begin"/>
      </w:r>
      <w:r>
        <w:rPr>
          <w:noProof/>
        </w:rPr>
        <w:instrText xml:space="preserve"> PAGEREF _Toc118101447 \h </w:instrText>
      </w:r>
      <w:r>
        <w:rPr>
          <w:noProof/>
        </w:rPr>
      </w:r>
      <w:r>
        <w:rPr>
          <w:noProof/>
        </w:rPr>
        <w:fldChar w:fldCharType="separate"/>
      </w:r>
      <w:r>
        <w:rPr>
          <w:noProof/>
        </w:rPr>
        <w:t>81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6.6.1. Selecting the function definitions</w:t>
      </w:r>
      <w:r>
        <w:rPr>
          <w:noProof/>
        </w:rPr>
        <w:tab/>
      </w:r>
      <w:r>
        <w:rPr>
          <w:noProof/>
        </w:rPr>
        <w:fldChar w:fldCharType="begin"/>
      </w:r>
      <w:r>
        <w:rPr>
          <w:noProof/>
        </w:rPr>
        <w:instrText xml:space="preserve"> PAGEREF _Toc118101448 \h </w:instrText>
      </w:r>
      <w:r>
        <w:rPr>
          <w:noProof/>
        </w:rPr>
      </w:r>
      <w:r>
        <w:rPr>
          <w:noProof/>
        </w:rPr>
        <w:fldChar w:fldCharType="separate"/>
      </w:r>
      <w:r>
        <w:rPr>
          <w:noProof/>
        </w:rPr>
        <w:t>82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6.6.2. Creation of new functions</w:t>
      </w:r>
      <w:r>
        <w:rPr>
          <w:noProof/>
        </w:rPr>
        <w:tab/>
      </w:r>
      <w:r>
        <w:rPr>
          <w:noProof/>
        </w:rPr>
        <w:fldChar w:fldCharType="begin"/>
      </w:r>
      <w:r>
        <w:rPr>
          <w:noProof/>
        </w:rPr>
        <w:instrText xml:space="preserve"> PAGEREF _Toc118101449 \h </w:instrText>
      </w:r>
      <w:r>
        <w:rPr>
          <w:noProof/>
        </w:rPr>
      </w:r>
      <w:r>
        <w:rPr>
          <w:noProof/>
        </w:rPr>
        <w:fldChar w:fldCharType="separate"/>
      </w:r>
      <w:r>
        <w:rPr>
          <w:noProof/>
        </w:rPr>
        <w:t>83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6.6.3. How it works</w:t>
      </w:r>
      <w:r>
        <w:rPr>
          <w:noProof/>
        </w:rPr>
        <w:tab/>
      </w:r>
      <w:r>
        <w:rPr>
          <w:noProof/>
        </w:rPr>
        <w:fldChar w:fldCharType="begin"/>
      </w:r>
      <w:r>
        <w:rPr>
          <w:noProof/>
        </w:rPr>
        <w:instrText xml:space="preserve"> PAGEREF _Toc118101450 \h </w:instrText>
      </w:r>
      <w:r>
        <w:rPr>
          <w:noProof/>
        </w:rPr>
      </w:r>
      <w:r>
        <w:rPr>
          <w:noProof/>
        </w:rPr>
        <w:fldChar w:fldCharType="separate"/>
      </w:r>
      <w:r>
        <w:rPr>
          <w:noProof/>
        </w:rPr>
        <w:t>84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7. External packages and runtime licences</w:t>
      </w:r>
      <w:r>
        <w:rPr>
          <w:noProof/>
        </w:rPr>
        <w:tab/>
      </w:r>
      <w:r>
        <w:rPr>
          <w:noProof/>
        </w:rPr>
        <w:fldChar w:fldCharType="begin"/>
      </w:r>
      <w:r>
        <w:rPr>
          <w:noProof/>
        </w:rPr>
        <w:instrText xml:space="preserve"> PAGEREF _Toc118101451 \h </w:instrText>
      </w:r>
      <w:r>
        <w:rPr>
          <w:noProof/>
        </w:rPr>
      </w:r>
      <w:r>
        <w:rPr>
          <w:noProof/>
        </w:rPr>
        <w:fldChar w:fldCharType="separate"/>
      </w:r>
      <w:r>
        <w:rPr>
          <w:noProof/>
        </w:rPr>
        <w:t>85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7.1. Packages</w:t>
      </w:r>
      <w:r>
        <w:rPr>
          <w:noProof/>
        </w:rPr>
        <w:tab/>
      </w:r>
      <w:r>
        <w:rPr>
          <w:noProof/>
        </w:rPr>
        <w:fldChar w:fldCharType="begin"/>
      </w:r>
      <w:r>
        <w:rPr>
          <w:noProof/>
        </w:rPr>
        <w:instrText xml:space="preserve"> PAGEREF _Toc118101452 \h </w:instrText>
      </w:r>
      <w:r>
        <w:rPr>
          <w:noProof/>
        </w:rPr>
      </w:r>
      <w:r>
        <w:rPr>
          <w:noProof/>
        </w:rPr>
        <w:fldChar w:fldCharType="separate"/>
      </w:r>
      <w:r>
        <w:rPr>
          <w:noProof/>
        </w:rPr>
        <w:t>86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7.1.1. Package numbers</w:t>
      </w:r>
      <w:r>
        <w:rPr>
          <w:noProof/>
        </w:rPr>
        <w:tab/>
      </w:r>
      <w:r>
        <w:rPr>
          <w:noProof/>
        </w:rPr>
        <w:fldChar w:fldCharType="begin"/>
      </w:r>
      <w:r>
        <w:rPr>
          <w:noProof/>
        </w:rPr>
        <w:instrText xml:space="preserve"> PAGEREF _Toc118101453 \h </w:instrText>
      </w:r>
      <w:r>
        <w:rPr>
          <w:noProof/>
        </w:rPr>
      </w:r>
      <w:r>
        <w:rPr>
          <w:noProof/>
        </w:rPr>
        <w:fldChar w:fldCharType="separate"/>
      </w:r>
      <w:r>
        <w:rPr>
          <w:noProof/>
        </w:rPr>
        <w:t>87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7.2. TRIO Runtime licenses</w:t>
      </w:r>
      <w:r>
        <w:rPr>
          <w:noProof/>
        </w:rPr>
        <w:tab/>
      </w:r>
      <w:r>
        <w:rPr>
          <w:noProof/>
        </w:rPr>
        <w:fldChar w:fldCharType="begin"/>
      </w:r>
      <w:r>
        <w:rPr>
          <w:noProof/>
        </w:rPr>
        <w:instrText xml:space="preserve"> PAGEREF _Toc118101454 \h </w:instrText>
      </w:r>
      <w:r>
        <w:rPr>
          <w:noProof/>
        </w:rPr>
      </w:r>
      <w:r>
        <w:rPr>
          <w:noProof/>
        </w:rPr>
        <w:fldChar w:fldCharType="separate"/>
      </w:r>
      <w:r>
        <w:rPr>
          <w:noProof/>
        </w:rPr>
        <w:t>88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7.3. Activating a package in TRIO</w:t>
      </w:r>
      <w:r>
        <w:rPr>
          <w:noProof/>
        </w:rPr>
        <w:tab/>
      </w:r>
      <w:r>
        <w:rPr>
          <w:noProof/>
        </w:rPr>
        <w:fldChar w:fldCharType="begin"/>
      </w:r>
      <w:r>
        <w:rPr>
          <w:noProof/>
        </w:rPr>
        <w:instrText xml:space="preserve"> PAGEREF _Toc118101455 \h </w:instrText>
      </w:r>
      <w:r>
        <w:rPr>
          <w:noProof/>
        </w:rPr>
      </w:r>
      <w:r>
        <w:rPr>
          <w:noProof/>
        </w:rPr>
        <w:fldChar w:fldCharType="separate"/>
      </w:r>
      <w:r>
        <w:rPr>
          <w:noProof/>
        </w:rPr>
        <w:t>89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7.3.1. How TRIO handles a package</w:t>
      </w:r>
      <w:r>
        <w:rPr>
          <w:noProof/>
        </w:rPr>
        <w:tab/>
      </w:r>
      <w:r>
        <w:rPr>
          <w:noProof/>
        </w:rPr>
        <w:fldChar w:fldCharType="begin"/>
      </w:r>
      <w:r>
        <w:rPr>
          <w:noProof/>
        </w:rPr>
        <w:instrText xml:space="preserve"> PAGEREF _Toc118101456 \h </w:instrText>
      </w:r>
      <w:r>
        <w:rPr>
          <w:noProof/>
        </w:rPr>
      </w:r>
      <w:r>
        <w:rPr>
          <w:noProof/>
        </w:rPr>
        <w:fldChar w:fldCharType="separate"/>
      </w:r>
      <w:r>
        <w:rPr>
          <w:noProof/>
        </w:rPr>
        <w:t>90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7.3.1.1. Package licenses</w:t>
      </w:r>
      <w:r>
        <w:rPr>
          <w:noProof/>
        </w:rPr>
        <w:tab/>
      </w:r>
      <w:r>
        <w:rPr>
          <w:noProof/>
        </w:rPr>
        <w:fldChar w:fldCharType="begin"/>
      </w:r>
      <w:r>
        <w:rPr>
          <w:noProof/>
        </w:rPr>
        <w:instrText xml:space="preserve"> PAGEREF _Toc118101457 \h </w:instrText>
      </w:r>
      <w:r>
        <w:rPr>
          <w:noProof/>
        </w:rPr>
      </w:r>
      <w:r>
        <w:rPr>
          <w:noProof/>
        </w:rPr>
        <w:fldChar w:fldCharType="separate"/>
      </w:r>
      <w:r>
        <w:rPr>
          <w:noProof/>
        </w:rPr>
        <w:t>91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7.4. The license input program</w:t>
      </w:r>
      <w:r>
        <w:rPr>
          <w:noProof/>
        </w:rPr>
        <w:tab/>
      </w:r>
      <w:r>
        <w:rPr>
          <w:noProof/>
        </w:rPr>
        <w:fldChar w:fldCharType="begin"/>
      </w:r>
      <w:r>
        <w:rPr>
          <w:noProof/>
        </w:rPr>
        <w:instrText xml:space="preserve"> PAGEREF _Toc118101458 \h </w:instrText>
      </w:r>
      <w:r>
        <w:rPr>
          <w:noProof/>
        </w:rPr>
      </w:r>
      <w:r>
        <w:rPr>
          <w:noProof/>
        </w:rPr>
        <w:fldChar w:fldCharType="separate"/>
      </w:r>
      <w:r>
        <w:rPr>
          <w:noProof/>
        </w:rPr>
        <w:t>92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7.4.1. The distributors license file</w:t>
      </w:r>
      <w:r>
        <w:rPr>
          <w:noProof/>
        </w:rPr>
        <w:tab/>
      </w:r>
      <w:r>
        <w:rPr>
          <w:noProof/>
        </w:rPr>
        <w:fldChar w:fldCharType="begin"/>
      </w:r>
      <w:r>
        <w:rPr>
          <w:noProof/>
        </w:rPr>
        <w:instrText xml:space="preserve"> PAGEREF _Toc118101459 \h </w:instrText>
      </w:r>
      <w:r>
        <w:rPr>
          <w:noProof/>
        </w:rPr>
      </w:r>
      <w:r>
        <w:rPr>
          <w:noProof/>
        </w:rPr>
        <w:fldChar w:fldCharType="separate"/>
      </w:r>
      <w:r>
        <w:rPr>
          <w:noProof/>
        </w:rPr>
        <w:t>93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7.4.2. Entering the distributor license</w:t>
      </w:r>
      <w:r>
        <w:rPr>
          <w:noProof/>
        </w:rPr>
        <w:tab/>
      </w:r>
      <w:r>
        <w:rPr>
          <w:noProof/>
        </w:rPr>
        <w:fldChar w:fldCharType="begin"/>
      </w:r>
      <w:r>
        <w:rPr>
          <w:noProof/>
        </w:rPr>
        <w:instrText xml:space="preserve"> PAGEREF _Toc118101460 \h </w:instrText>
      </w:r>
      <w:r>
        <w:rPr>
          <w:noProof/>
        </w:rPr>
      </w:r>
      <w:r>
        <w:rPr>
          <w:noProof/>
        </w:rPr>
        <w:fldChar w:fldCharType="separate"/>
      </w:r>
      <w:r>
        <w:rPr>
          <w:noProof/>
        </w:rPr>
        <w:t>94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7.4.2.1. DISK input and output of license files</w:t>
      </w:r>
      <w:r>
        <w:rPr>
          <w:noProof/>
        </w:rPr>
        <w:tab/>
      </w:r>
      <w:r>
        <w:rPr>
          <w:noProof/>
        </w:rPr>
        <w:fldChar w:fldCharType="begin"/>
      </w:r>
      <w:r>
        <w:rPr>
          <w:noProof/>
        </w:rPr>
        <w:instrText xml:space="preserve"> PAGEREF _Toc118101461 \h </w:instrText>
      </w:r>
      <w:r>
        <w:rPr>
          <w:noProof/>
        </w:rPr>
      </w:r>
      <w:r>
        <w:rPr>
          <w:noProof/>
        </w:rPr>
        <w:fldChar w:fldCharType="separate"/>
      </w:r>
      <w:r>
        <w:rPr>
          <w:noProof/>
        </w:rPr>
        <w:t>95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 Preparing a package on the distributor site</w:t>
      </w:r>
      <w:r>
        <w:rPr>
          <w:noProof/>
        </w:rPr>
        <w:tab/>
      </w:r>
      <w:r>
        <w:rPr>
          <w:noProof/>
        </w:rPr>
        <w:fldChar w:fldCharType="begin"/>
      </w:r>
      <w:r>
        <w:rPr>
          <w:noProof/>
        </w:rPr>
        <w:instrText xml:space="preserve"> PAGEREF _Toc118101462 \h </w:instrText>
      </w:r>
      <w:r>
        <w:rPr>
          <w:noProof/>
        </w:rPr>
      </w:r>
      <w:r>
        <w:rPr>
          <w:noProof/>
        </w:rPr>
        <w:fldChar w:fldCharType="separate"/>
      </w:r>
      <w:r>
        <w:rPr>
          <w:noProof/>
        </w:rPr>
        <w:t>96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7.5.1. The licensing package</w:t>
      </w:r>
      <w:r>
        <w:rPr>
          <w:noProof/>
        </w:rPr>
        <w:tab/>
      </w:r>
      <w:r>
        <w:rPr>
          <w:noProof/>
        </w:rPr>
        <w:fldChar w:fldCharType="begin"/>
      </w:r>
      <w:r>
        <w:rPr>
          <w:noProof/>
        </w:rPr>
        <w:instrText xml:space="preserve"> PAGEREF _Toc118101463 \h </w:instrText>
      </w:r>
      <w:r>
        <w:rPr>
          <w:noProof/>
        </w:rPr>
      </w:r>
      <w:r>
        <w:rPr>
          <w:noProof/>
        </w:rPr>
        <w:fldChar w:fldCharType="separate"/>
      </w:r>
      <w:r>
        <w:rPr>
          <w:noProof/>
        </w:rPr>
        <w:t>97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7.5.2. Making the package ZIP file</w:t>
      </w:r>
      <w:r>
        <w:rPr>
          <w:noProof/>
        </w:rPr>
        <w:tab/>
      </w:r>
      <w:r>
        <w:rPr>
          <w:noProof/>
        </w:rPr>
        <w:fldChar w:fldCharType="begin"/>
      </w:r>
      <w:r>
        <w:rPr>
          <w:noProof/>
        </w:rPr>
        <w:instrText xml:space="preserve"> PAGEREF _Toc118101464 \h </w:instrText>
      </w:r>
      <w:r>
        <w:rPr>
          <w:noProof/>
        </w:rPr>
      </w:r>
      <w:r>
        <w:rPr>
          <w:noProof/>
        </w:rPr>
        <w:fldChar w:fldCharType="separate"/>
      </w:r>
      <w:r>
        <w:rPr>
          <w:noProof/>
        </w:rPr>
        <w:t>98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7.5.2.1. Contents of the package ZIP file</w:t>
      </w:r>
      <w:r>
        <w:rPr>
          <w:noProof/>
        </w:rPr>
        <w:tab/>
      </w:r>
      <w:r>
        <w:rPr>
          <w:noProof/>
        </w:rPr>
        <w:fldChar w:fldCharType="begin"/>
      </w:r>
      <w:r>
        <w:rPr>
          <w:noProof/>
        </w:rPr>
        <w:instrText xml:space="preserve"> PAGEREF _Toc118101465 \h </w:instrText>
      </w:r>
      <w:r>
        <w:rPr>
          <w:noProof/>
        </w:rPr>
      </w:r>
      <w:r>
        <w:rPr>
          <w:noProof/>
        </w:rPr>
        <w:fldChar w:fldCharType="separate"/>
      </w:r>
      <w:r>
        <w:rPr>
          <w:noProof/>
        </w:rPr>
        <w:t>99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7.5.3. Issuing a license for the package</w:t>
      </w:r>
      <w:r>
        <w:rPr>
          <w:noProof/>
        </w:rPr>
        <w:tab/>
      </w:r>
      <w:r>
        <w:rPr>
          <w:noProof/>
        </w:rPr>
        <w:fldChar w:fldCharType="begin"/>
      </w:r>
      <w:r>
        <w:rPr>
          <w:noProof/>
        </w:rPr>
        <w:instrText xml:space="preserve"> PAGEREF _Toc118101466 \h </w:instrText>
      </w:r>
      <w:r>
        <w:rPr>
          <w:noProof/>
        </w:rPr>
      </w:r>
      <w:r>
        <w:rPr>
          <w:noProof/>
        </w:rPr>
        <w:fldChar w:fldCharType="separate"/>
      </w:r>
      <w:r>
        <w:rPr>
          <w:noProof/>
        </w:rPr>
        <w:t>100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7.5.4. Copying the package to the customer side</w:t>
      </w:r>
      <w:r>
        <w:rPr>
          <w:noProof/>
        </w:rPr>
        <w:tab/>
      </w:r>
      <w:r>
        <w:rPr>
          <w:noProof/>
        </w:rPr>
        <w:fldChar w:fldCharType="begin"/>
      </w:r>
      <w:r>
        <w:rPr>
          <w:noProof/>
        </w:rPr>
        <w:instrText xml:space="preserve"> PAGEREF _Toc118101467 \h </w:instrText>
      </w:r>
      <w:r>
        <w:rPr>
          <w:noProof/>
        </w:rPr>
      </w:r>
      <w:r>
        <w:rPr>
          <w:noProof/>
        </w:rPr>
        <w:fldChar w:fldCharType="separate"/>
      </w:r>
      <w:r>
        <w:rPr>
          <w:noProof/>
        </w:rPr>
        <w:t>101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 Other amendments and enhancements</w:t>
      </w:r>
      <w:r>
        <w:rPr>
          <w:noProof/>
        </w:rPr>
        <w:tab/>
      </w:r>
      <w:r>
        <w:rPr>
          <w:noProof/>
        </w:rPr>
        <w:fldChar w:fldCharType="begin"/>
      </w:r>
      <w:r>
        <w:rPr>
          <w:noProof/>
        </w:rPr>
        <w:instrText xml:space="preserve"> PAGEREF _Toc118101468 \h </w:instrText>
      </w:r>
      <w:r>
        <w:rPr>
          <w:noProof/>
        </w:rPr>
      </w:r>
      <w:r>
        <w:rPr>
          <w:noProof/>
        </w:rPr>
        <w:fldChar w:fldCharType="separate"/>
      </w:r>
      <w:r>
        <w:rPr>
          <w:noProof/>
        </w:rPr>
        <w:t>102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8.1. Limits</w:t>
      </w:r>
      <w:r>
        <w:rPr>
          <w:noProof/>
        </w:rPr>
        <w:tab/>
      </w:r>
      <w:r>
        <w:rPr>
          <w:noProof/>
        </w:rPr>
        <w:fldChar w:fldCharType="begin"/>
      </w:r>
      <w:r>
        <w:rPr>
          <w:noProof/>
        </w:rPr>
        <w:instrText xml:space="preserve"> PAGEREF _Toc118101469 \h </w:instrText>
      </w:r>
      <w:r>
        <w:rPr>
          <w:noProof/>
        </w:rPr>
      </w:r>
      <w:r>
        <w:rPr>
          <w:noProof/>
        </w:rPr>
        <w:fldChar w:fldCharType="separate"/>
      </w:r>
      <w:r>
        <w:rPr>
          <w:noProof/>
        </w:rPr>
        <w:t>103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8.2. Memory and optimisation</w:t>
      </w:r>
      <w:r>
        <w:rPr>
          <w:noProof/>
        </w:rPr>
        <w:tab/>
      </w:r>
      <w:r>
        <w:rPr>
          <w:noProof/>
        </w:rPr>
        <w:fldChar w:fldCharType="begin"/>
      </w:r>
      <w:r>
        <w:rPr>
          <w:noProof/>
        </w:rPr>
        <w:instrText xml:space="preserve"> PAGEREF _Toc118101470 \h </w:instrText>
      </w:r>
      <w:r>
        <w:rPr>
          <w:noProof/>
        </w:rPr>
      </w:r>
      <w:r>
        <w:rPr>
          <w:noProof/>
        </w:rPr>
        <w:fldChar w:fldCharType="separate"/>
      </w:r>
      <w:r>
        <w:rPr>
          <w:noProof/>
        </w:rPr>
        <w:t>104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8.3. SW-Tools ODBC Driver</w:t>
      </w:r>
      <w:r>
        <w:rPr>
          <w:noProof/>
        </w:rPr>
        <w:tab/>
      </w:r>
      <w:r>
        <w:rPr>
          <w:noProof/>
        </w:rPr>
        <w:fldChar w:fldCharType="begin"/>
      </w:r>
      <w:r>
        <w:rPr>
          <w:noProof/>
        </w:rPr>
        <w:instrText xml:space="preserve"> PAGEREF _Toc118101471 \h </w:instrText>
      </w:r>
      <w:r>
        <w:rPr>
          <w:noProof/>
        </w:rPr>
      </w:r>
      <w:r>
        <w:rPr>
          <w:noProof/>
        </w:rPr>
        <w:fldChar w:fldCharType="separate"/>
      </w:r>
      <w:r>
        <w:rPr>
          <w:noProof/>
        </w:rPr>
        <w:t>105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8.4. UNIX server SWTUSOCK</w:t>
      </w:r>
      <w:r>
        <w:rPr>
          <w:noProof/>
        </w:rPr>
        <w:tab/>
      </w:r>
      <w:r>
        <w:rPr>
          <w:noProof/>
        </w:rPr>
        <w:fldChar w:fldCharType="begin"/>
      </w:r>
      <w:r>
        <w:rPr>
          <w:noProof/>
        </w:rPr>
        <w:instrText xml:space="preserve"> PAGEREF _Toc118101472 \h </w:instrText>
      </w:r>
      <w:r>
        <w:rPr>
          <w:noProof/>
        </w:rPr>
      </w:r>
      <w:r>
        <w:rPr>
          <w:noProof/>
        </w:rPr>
        <w:fldChar w:fldCharType="separate"/>
      </w:r>
      <w:r>
        <w:rPr>
          <w:noProof/>
        </w:rPr>
        <w:t>106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8.4.1. LINUX server</w:t>
      </w:r>
      <w:r>
        <w:rPr>
          <w:noProof/>
        </w:rPr>
        <w:tab/>
      </w:r>
      <w:r>
        <w:rPr>
          <w:noProof/>
        </w:rPr>
        <w:fldChar w:fldCharType="begin"/>
      </w:r>
      <w:r>
        <w:rPr>
          <w:noProof/>
        </w:rPr>
        <w:instrText xml:space="preserve"> PAGEREF _Toc118101473 \h </w:instrText>
      </w:r>
      <w:r>
        <w:rPr>
          <w:noProof/>
        </w:rPr>
      </w:r>
      <w:r>
        <w:rPr>
          <w:noProof/>
        </w:rPr>
        <w:fldChar w:fldCharType="separate"/>
      </w:r>
      <w:r>
        <w:rPr>
          <w:noProof/>
        </w:rPr>
        <w:t>107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8.5. Descending index definition</w:t>
      </w:r>
      <w:r>
        <w:rPr>
          <w:noProof/>
        </w:rPr>
        <w:tab/>
      </w:r>
      <w:r>
        <w:rPr>
          <w:noProof/>
        </w:rPr>
        <w:fldChar w:fldCharType="begin"/>
      </w:r>
      <w:r>
        <w:rPr>
          <w:noProof/>
        </w:rPr>
        <w:instrText xml:space="preserve"> PAGEREF _Toc118101474 \h </w:instrText>
      </w:r>
      <w:r>
        <w:rPr>
          <w:noProof/>
        </w:rPr>
      </w:r>
      <w:r>
        <w:rPr>
          <w:noProof/>
        </w:rPr>
        <w:fldChar w:fldCharType="separate"/>
      </w:r>
      <w:r>
        <w:rPr>
          <w:noProof/>
        </w:rPr>
        <w:t>108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8.6. EXPORT Append to file</w:t>
      </w:r>
      <w:r>
        <w:rPr>
          <w:noProof/>
        </w:rPr>
        <w:tab/>
      </w:r>
      <w:r>
        <w:rPr>
          <w:noProof/>
        </w:rPr>
        <w:fldChar w:fldCharType="begin"/>
      </w:r>
      <w:r>
        <w:rPr>
          <w:noProof/>
        </w:rPr>
        <w:instrText xml:space="preserve"> PAGEREF _Toc118101475 \h </w:instrText>
      </w:r>
      <w:r>
        <w:rPr>
          <w:noProof/>
        </w:rPr>
      </w:r>
      <w:r>
        <w:rPr>
          <w:noProof/>
        </w:rPr>
        <w:fldChar w:fldCharType="separate"/>
      </w:r>
      <w:r>
        <w:rPr>
          <w:noProof/>
        </w:rPr>
        <w:t>109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8.7. Japanese kanji codetables</w:t>
      </w:r>
      <w:r>
        <w:rPr>
          <w:noProof/>
        </w:rPr>
        <w:tab/>
      </w:r>
      <w:r>
        <w:rPr>
          <w:noProof/>
        </w:rPr>
        <w:fldChar w:fldCharType="begin"/>
      </w:r>
      <w:r>
        <w:rPr>
          <w:noProof/>
        </w:rPr>
        <w:instrText xml:space="preserve"> PAGEREF _Toc118101476 \h </w:instrText>
      </w:r>
      <w:r>
        <w:rPr>
          <w:noProof/>
        </w:rPr>
      </w:r>
      <w:r>
        <w:rPr>
          <w:noProof/>
        </w:rPr>
        <w:fldChar w:fldCharType="separate"/>
      </w:r>
      <w:r>
        <w:rPr>
          <w:noProof/>
        </w:rPr>
        <w:t>110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8.8. Network pathnames</w:t>
      </w:r>
      <w:r>
        <w:rPr>
          <w:noProof/>
        </w:rPr>
        <w:tab/>
      </w:r>
      <w:r>
        <w:rPr>
          <w:noProof/>
        </w:rPr>
        <w:fldChar w:fldCharType="begin"/>
      </w:r>
      <w:r>
        <w:rPr>
          <w:noProof/>
        </w:rPr>
        <w:instrText xml:space="preserve"> PAGEREF _Toc118101477 \h </w:instrText>
      </w:r>
      <w:r>
        <w:rPr>
          <w:noProof/>
        </w:rPr>
      </w:r>
      <w:r>
        <w:rPr>
          <w:noProof/>
        </w:rPr>
        <w:fldChar w:fldCharType="separate"/>
      </w:r>
      <w:r>
        <w:rPr>
          <w:noProof/>
        </w:rPr>
        <w:t>111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8.9. User administration</w:t>
      </w:r>
      <w:r>
        <w:rPr>
          <w:noProof/>
        </w:rPr>
        <w:tab/>
      </w:r>
      <w:r>
        <w:rPr>
          <w:noProof/>
        </w:rPr>
        <w:fldChar w:fldCharType="begin"/>
      </w:r>
      <w:r>
        <w:rPr>
          <w:noProof/>
        </w:rPr>
        <w:instrText xml:space="preserve"> PAGEREF _Toc118101478 \h </w:instrText>
      </w:r>
      <w:r>
        <w:rPr>
          <w:noProof/>
        </w:rPr>
      </w:r>
      <w:r>
        <w:rPr>
          <w:noProof/>
        </w:rPr>
        <w:fldChar w:fldCharType="separate"/>
      </w:r>
      <w:r>
        <w:rPr>
          <w:noProof/>
        </w:rPr>
        <w:t>112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9. Subfunctions</w:t>
      </w:r>
      <w:r>
        <w:rPr>
          <w:noProof/>
        </w:rPr>
        <w:tab/>
      </w:r>
      <w:r>
        <w:rPr>
          <w:noProof/>
        </w:rPr>
        <w:fldChar w:fldCharType="begin"/>
      </w:r>
      <w:r>
        <w:rPr>
          <w:noProof/>
        </w:rPr>
        <w:instrText xml:space="preserve"> PAGEREF _Toc118101479 \h </w:instrText>
      </w:r>
      <w:r>
        <w:rPr>
          <w:noProof/>
        </w:rPr>
      </w:r>
      <w:r>
        <w:rPr>
          <w:noProof/>
        </w:rPr>
        <w:fldChar w:fldCharType="separate"/>
      </w:r>
      <w:r>
        <w:rPr>
          <w:noProof/>
        </w:rPr>
        <w:t>113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9.1. The ZIP and UNZIP functions</w:t>
      </w:r>
      <w:r>
        <w:rPr>
          <w:noProof/>
        </w:rPr>
        <w:tab/>
      </w:r>
      <w:r>
        <w:rPr>
          <w:noProof/>
        </w:rPr>
        <w:fldChar w:fldCharType="begin"/>
      </w:r>
      <w:r>
        <w:rPr>
          <w:noProof/>
        </w:rPr>
        <w:instrText xml:space="preserve"> PAGEREF _Toc118101480 \h </w:instrText>
      </w:r>
      <w:r>
        <w:rPr>
          <w:noProof/>
        </w:rPr>
      </w:r>
      <w:r>
        <w:rPr>
          <w:noProof/>
        </w:rPr>
        <w:fldChar w:fldCharType="separate"/>
      </w:r>
      <w:r>
        <w:rPr>
          <w:noProof/>
        </w:rPr>
        <w:t>114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 xml:space="preserve">9.1.1. </w:t>
      </w:r>
      <w:r w:rsidRPr="00101696">
        <w:rPr>
          <w:noProof/>
          <w:u w:val="single"/>
        </w:rPr>
        <w:t>UNZIP</w:t>
      </w:r>
      <w:r w:rsidRPr="00101696">
        <w:rPr>
          <w:noProof/>
        </w:rPr>
        <w:t xml:space="preserve"> - Unpack files</w:t>
      </w:r>
      <w:r>
        <w:rPr>
          <w:noProof/>
        </w:rPr>
        <w:tab/>
      </w:r>
      <w:r>
        <w:rPr>
          <w:noProof/>
        </w:rPr>
        <w:fldChar w:fldCharType="begin"/>
      </w:r>
      <w:r>
        <w:rPr>
          <w:noProof/>
        </w:rPr>
        <w:instrText xml:space="preserve"> PAGEREF _Toc118101481 \h </w:instrText>
      </w:r>
      <w:r>
        <w:rPr>
          <w:noProof/>
        </w:rPr>
      </w:r>
      <w:r>
        <w:rPr>
          <w:noProof/>
        </w:rPr>
        <w:fldChar w:fldCharType="separate"/>
      </w:r>
      <w:r>
        <w:rPr>
          <w:noProof/>
        </w:rPr>
        <w:t>115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9.1.2. </w:t>
      </w:r>
      <w:r w:rsidRPr="00101696">
        <w:rPr>
          <w:noProof/>
          <w:u w:val="single"/>
          <w:lang w:val="en-US"/>
        </w:rPr>
        <w:t>ZIP</w:t>
      </w:r>
      <w:r w:rsidRPr="00101696">
        <w:rPr>
          <w:noProof/>
          <w:lang w:val="en-US"/>
        </w:rPr>
        <w:t xml:space="preserve"> - Zip file compression</w:t>
      </w:r>
      <w:r>
        <w:rPr>
          <w:noProof/>
        </w:rPr>
        <w:tab/>
      </w:r>
      <w:r>
        <w:rPr>
          <w:noProof/>
        </w:rPr>
        <w:fldChar w:fldCharType="begin"/>
      </w:r>
      <w:r>
        <w:rPr>
          <w:noProof/>
        </w:rPr>
        <w:instrText xml:space="preserve"> PAGEREF _Toc118101482 \h </w:instrText>
      </w:r>
      <w:r>
        <w:rPr>
          <w:noProof/>
        </w:rPr>
      </w:r>
      <w:r>
        <w:rPr>
          <w:noProof/>
        </w:rPr>
        <w:fldChar w:fldCharType="separate"/>
      </w:r>
      <w:r>
        <w:rPr>
          <w:noProof/>
        </w:rPr>
        <w:t>116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9.2. PRINT functions</w:t>
      </w:r>
      <w:r>
        <w:rPr>
          <w:noProof/>
        </w:rPr>
        <w:tab/>
      </w:r>
      <w:r>
        <w:rPr>
          <w:noProof/>
        </w:rPr>
        <w:fldChar w:fldCharType="begin"/>
      </w:r>
      <w:r>
        <w:rPr>
          <w:noProof/>
        </w:rPr>
        <w:instrText xml:space="preserve"> PAGEREF _Toc118101483 \h </w:instrText>
      </w:r>
      <w:r>
        <w:rPr>
          <w:noProof/>
        </w:rPr>
      </w:r>
      <w:r>
        <w:rPr>
          <w:noProof/>
        </w:rPr>
        <w:fldChar w:fldCharType="separate"/>
      </w:r>
      <w:r>
        <w:rPr>
          <w:noProof/>
        </w:rPr>
        <w:t>117</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 xml:space="preserve">9.2.1. </w:t>
      </w:r>
      <w:r w:rsidRPr="00101696">
        <w:rPr>
          <w:noProof/>
          <w:u w:val="single"/>
        </w:rPr>
        <w:t>PIP</w:t>
      </w:r>
      <w:r w:rsidRPr="00101696">
        <w:rPr>
          <w:noProof/>
        </w:rPr>
        <w:t xml:space="preserve"> - Print archiving</w:t>
      </w:r>
      <w:r>
        <w:rPr>
          <w:noProof/>
        </w:rPr>
        <w:tab/>
      </w:r>
      <w:r>
        <w:rPr>
          <w:noProof/>
        </w:rPr>
        <w:fldChar w:fldCharType="begin"/>
      </w:r>
      <w:r>
        <w:rPr>
          <w:noProof/>
        </w:rPr>
        <w:instrText xml:space="preserve"> PAGEREF _Toc118101484 \h </w:instrText>
      </w:r>
      <w:r>
        <w:rPr>
          <w:noProof/>
        </w:rPr>
      </w:r>
      <w:r>
        <w:rPr>
          <w:noProof/>
        </w:rPr>
        <w:fldChar w:fldCharType="separate"/>
      </w:r>
      <w:r>
        <w:rPr>
          <w:noProof/>
        </w:rPr>
        <w:t>118</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9.2.2. </w:t>
      </w:r>
      <w:r w:rsidRPr="00101696">
        <w:rPr>
          <w:noProof/>
          <w:u w:val="single"/>
          <w:lang w:val="en-US"/>
        </w:rPr>
        <w:t>SCRPRT</w:t>
      </w:r>
      <w:r w:rsidRPr="00101696">
        <w:rPr>
          <w:noProof/>
          <w:lang w:val="en-US"/>
        </w:rPr>
        <w:t xml:space="preserve"> - Recall screen print (IQ)</w:t>
      </w:r>
      <w:r>
        <w:rPr>
          <w:noProof/>
        </w:rPr>
        <w:tab/>
      </w:r>
      <w:r>
        <w:rPr>
          <w:noProof/>
        </w:rPr>
        <w:fldChar w:fldCharType="begin"/>
      </w:r>
      <w:r>
        <w:rPr>
          <w:noProof/>
        </w:rPr>
        <w:instrText xml:space="preserve"> PAGEREF _Toc118101485 \h </w:instrText>
      </w:r>
      <w:r>
        <w:rPr>
          <w:noProof/>
        </w:rPr>
      </w:r>
      <w:r>
        <w:rPr>
          <w:noProof/>
        </w:rPr>
        <w:fldChar w:fldCharType="separate"/>
      </w:r>
      <w:r>
        <w:rPr>
          <w:noProof/>
        </w:rPr>
        <w:t>119</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9.2.3. </w:t>
      </w:r>
      <w:r w:rsidRPr="00101696">
        <w:rPr>
          <w:noProof/>
          <w:u w:val="single"/>
          <w:lang w:val="en-US"/>
        </w:rPr>
        <w:t>PRINT</w:t>
      </w:r>
      <w:r w:rsidRPr="00101696">
        <w:rPr>
          <w:noProof/>
          <w:lang w:val="en-US"/>
        </w:rPr>
        <w:t xml:space="preserve"> - Print formula</w:t>
      </w:r>
      <w:r>
        <w:rPr>
          <w:noProof/>
        </w:rPr>
        <w:tab/>
      </w:r>
      <w:r>
        <w:rPr>
          <w:noProof/>
        </w:rPr>
        <w:fldChar w:fldCharType="begin"/>
      </w:r>
      <w:r>
        <w:rPr>
          <w:noProof/>
        </w:rPr>
        <w:instrText xml:space="preserve"> PAGEREF _Toc118101486 \h </w:instrText>
      </w:r>
      <w:r>
        <w:rPr>
          <w:noProof/>
        </w:rPr>
      </w:r>
      <w:r>
        <w:rPr>
          <w:noProof/>
        </w:rPr>
        <w:fldChar w:fldCharType="separate"/>
      </w:r>
      <w:r>
        <w:rPr>
          <w:noProof/>
        </w:rPr>
        <w:t>120</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9.2.4. </w:t>
      </w:r>
      <w:r w:rsidRPr="00101696">
        <w:rPr>
          <w:noProof/>
          <w:u w:val="single"/>
          <w:lang w:val="en-US"/>
        </w:rPr>
        <w:t>PRINT(LAB=</w:t>
      </w:r>
      <w:r w:rsidRPr="00101696">
        <w:rPr>
          <w:noProof/>
          <w:lang w:val="en-US"/>
        </w:rPr>
        <w:t xml:space="preserve"> - Label function (RAP)</w:t>
      </w:r>
      <w:r>
        <w:rPr>
          <w:noProof/>
        </w:rPr>
        <w:tab/>
      </w:r>
      <w:r>
        <w:rPr>
          <w:noProof/>
        </w:rPr>
        <w:fldChar w:fldCharType="begin"/>
      </w:r>
      <w:r>
        <w:rPr>
          <w:noProof/>
        </w:rPr>
        <w:instrText xml:space="preserve"> PAGEREF _Toc118101487 \h </w:instrText>
      </w:r>
      <w:r>
        <w:rPr>
          <w:noProof/>
        </w:rPr>
      </w:r>
      <w:r>
        <w:rPr>
          <w:noProof/>
        </w:rPr>
        <w:fldChar w:fldCharType="separate"/>
      </w:r>
      <w:r>
        <w:rPr>
          <w:noProof/>
        </w:rPr>
        <w:t>121</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9.3. The GRID Functions for IQ</w:t>
      </w:r>
      <w:r>
        <w:rPr>
          <w:noProof/>
        </w:rPr>
        <w:tab/>
      </w:r>
      <w:r>
        <w:rPr>
          <w:noProof/>
        </w:rPr>
        <w:fldChar w:fldCharType="begin"/>
      </w:r>
      <w:r>
        <w:rPr>
          <w:noProof/>
        </w:rPr>
        <w:instrText xml:space="preserve"> PAGEREF _Toc118101488 \h </w:instrText>
      </w:r>
      <w:r>
        <w:rPr>
          <w:noProof/>
        </w:rPr>
      </w:r>
      <w:r>
        <w:rPr>
          <w:noProof/>
        </w:rPr>
        <w:fldChar w:fldCharType="separate"/>
      </w:r>
      <w:r>
        <w:rPr>
          <w:noProof/>
        </w:rPr>
        <w:t>122</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Pr>
          <w:noProof/>
        </w:rPr>
        <w:t xml:space="preserve">9.3.1. </w:t>
      </w:r>
      <w:r w:rsidRPr="00101696">
        <w:rPr>
          <w:noProof/>
          <w:u w:val="single"/>
        </w:rPr>
        <w:t>DGRID</w:t>
      </w:r>
      <w:r w:rsidRPr="00101696">
        <w:rPr>
          <w:noProof/>
        </w:rPr>
        <w:t xml:space="preserve"> - Dialog Database Grid (IQ)</w:t>
      </w:r>
      <w:r>
        <w:rPr>
          <w:noProof/>
        </w:rPr>
        <w:tab/>
      </w:r>
      <w:r>
        <w:rPr>
          <w:noProof/>
        </w:rPr>
        <w:fldChar w:fldCharType="begin"/>
      </w:r>
      <w:r>
        <w:rPr>
          <w:noProof/>
        </w:rPr>
        <w:instrText xml:space="preserve"> PAGEREF _Toc118101489 \h </w:instrText>
      </w:r>
      <w:r>
        <w:rPr>
          <w:noProof/>
        </w:rPr>
      </w:r>
      <w:r>
        <w:rPr>
          <w:noProof/>
        </w:rPr>
        <w:fldChar w:fldCharType="separate"/>
      </w:r>
      <w:r>
        <w:rPr>
          <w:noProof/>
        </w:rPr>
        <w:t>123</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9.3.2. </w:t>
      </w:r>
      <w:r w:rsidRPr="00101696">
        <w:rPr>
          <w:noProof/>
          <w:u w:val="single"/>
          <w:lang w:val="en-US"/>
        </w:rPr>
        <w:t>GRIDHDR</w:t>
      </w:r>
      <w:r w:rsidRPr="00101696">
        <w:rPr>
          <w:noProof/>
          <w:lang w:val="en-US"/>
        </w:rPr>
        <w:t xml:space="preserve"> - Set header for grid (IQ)</w:t>
      </w:r>
      <w:r>
        <w:rPr>
          <w:noProof/>
        </w:rPr>
        <w:tab/>
      </w:r>
      <w:r>
        <w:rPr>
          <w:noProof/>
        </w:rPr>
        <w:fldChar w:fldCharType="begin"/>
      </w:r>
      <w:r>
        <w:rPr>
          <w:noProof/>
        </w:rPr>
        <w:instrText xml:space="preserve"> PAGEREF _Toc118101490 \h </w:instrText>
      </w:r>
      <w:r>
        <w:rPr>
          <w:noProof/>
        </w:rPr>
      </w:r>
      <w:r>
        <w:rPr>
          <w:noProof/>
        </w:rPr>
        <w:fldChar w:fldCharType="separate"/>
      </w:r>
      <w:r>
        <w:rPr>
          <w:noProof/>
        </w:rPr>
        <w:t>124</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 xml:space="preserve">9.3.3. </w:t>
      </w:r>
      <w:r w:rsidRPr="00101696">
        <w:rPr>
          <w:noProof/>
          <w:u w:val="single"/>
          <w:lang w:val="en-US"/>
        </w:rPr>
        <w:t>GRIDFLD</w:t>
      </w:r>
      <w:r w:rsidRPr="00101696">
        <w:rPr>
          <w:noProof/>
          <w:lang w:val="en-US"/>
        </w:rPr>
        <w:t xml:space="preserve"> - Set fields values into grid row (IQ)</w:t>
      </w:r>
      <w:r>
        <w:rPr>
          <w:noProof/>
        </w:rPr>
        <w:tab/>
      </w:r>
      <w:r>
        <w:rPr>
          <w:noProof/>
        </w:rPr>
        <w:fldChar w:fldCharType="begin"/>
      </w:r>
      <w:r>
        <w:rPr>
          <w:noProof/>
        </w:rPr>
        <w:instrText xml:space="preserve"> PAGEREF _Toc118101491 \h </w:instrText>
      </w:r>
      <w:r>
        <w:rPr>
          <w:noProof/>
        </w:rPr>
      </w:r>
      <w:r>
        <w:rPr>
          <w:noProof/>
        </w:rPr>
        <w:fldChar w:fldCharType="separate"/>
      </w:r>
      <w:r>
        <w:rPr>
          <w:noProof/>
        </w:rPr>
        <w:t>125</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Figur liste</w:t>
      </w:r>
      <w:r>
        <w:rPr>
          <w:noProof/>
        </w:rPr>
        <w:tab/>
      </w:r>
      <w:r>
        <w:rPr>
          <w:noProof/>
        </w:rPr>
        <w:fldChar w:fldCharType="begin"/>
      </w:r>
      <w:r>
        <w:rPr>
          <w:noProof/>
        </w:rPr>
        <w:instrText xml:space="preserve"> PAGEREF _Toc118101492 \h </w:instrText>
      </w:r>
      <w:r>
        <w:rPr>
          <w:noProof/>
        </w:rPr>
      </w:r>
      <w:r>
        <w:rPr>
          <w:noProof/>
        </w:rPr>
        <w:fldChar w:fldCharType="separate"/>
      </w:r>
      <w:r>
        <w:rPr>
          <w:noProof/>
        </w:rPr>
        <w:t>126</w:t>
      </w:r>
      <w:r>
        <w:rPr>
          <w:noProof/>
        </w:rPr>
        <w:fldChar w:fldCharType="end"/>
      </w:r>
    </w:p>
    <w:p w:rsidR="00D62BFB" w:rsidRDefault="00D62BFB">
      <w:pPr>
        <w:pStyle w:val="Indholdsfortegnelse1"/>
        <w:tabs>
          <w:tab w:val="right" w:leader="dot" w:pos="9628"/>
        </w:tabs>
        <w:rPr>
          <w:rFonts w:ascii="Calibri" w:hAnsi="Calibri"/>
          <w:noProof/>
          <w:sz w:val="22"/>
          <w:szCs w:val="22"/>
          <w:lang w:val="en-US" w:eastAsia="en-US"/>
        </w:rPr>
      </w:pPr>
      <w:r w:rsidRPr="00101696">
        <w:rPr>
          <w:noProof/>
          <w:lang w:val="en-US"/>
        </w:rPr>
        <w:t>Index</w:t>
      </w:r>
      <w:r>
        <w:rPr>
          <w:noProof/>
        </w:rPr>
        <w:tab/>
      </w:r>
      <w:r>
        <w:rPr>
          <w:noProof/>
        </w:rPr>
        <w:fldChar w:fldCharType="begin"/>
      </w:r>
      <w:r>
        <w:rPr>
          <w:noProof/>
        </w:rPr>
        <w:instrText xml:space="preserve"> PAGEREF _Toc118101493 \h </w:instrText>
      </w:r>
      <w:r>
        <w:rPr>
          <w:noProof/>
        </w:rPr>
      </w:r>
      <w:r>
        <w:rPr>
          <w:noProof/>
        </w:rPr>
        <w:fldChar w:fldCharType="separate"/>
      </w:r>
      <w:r>
        <w:rPr>
          <w:noProof/>
        </w:rPr>
        <w:t>128</w:t>
      </w:r>
      <w:r>
        <w:rPr>
          <w:noProof/>
        </w:rPr>
        <w:fldChar w:fldCharType="end"/>
      </w:r>
    </w:p>
    <w:p w:rsidR="00C821D9" w:rsidRDefault="00246388" w:rsidP="00246388">
      <w:r>
        <w:fldChar w:fldCharType="end"/>
      </w:r>
    </w:p>
    <w:p w:rsidR="00C821D9" w:rsidRPr="00767E50" w:rsidRDefault="00C821D9" w:rsidP="00C821D9">
      <w:pPr>
        <w:pStyle w:val="Overskrift1"/>
        <w:rPr>
          <w:lang w:val="en-US"/>
        </w:rPr>
      </w:pPr>
      <w:bookmarkStart w:id="1" w:name="_Toc118101375"/>
      <w:r w:rsidRPr="00767E50">
        <w:rPr>
          <w:lang w:val="en-US"/>
        </w:rPr>
        <w:t>1. Forord</w:t>
      </w:r>
      <w:bookmarkEnd w:id="1"/>
    </w:p>
    <w:p w:rsidR="00C821D9" w:rsidRPr="00767E50" w:rsidRDefault="00C821D9" w:rsidP="00C821D9">
      <w:pPr>
        <w:rPr>
          <w:lang w:val="en-US"/>
        </w:rPr>
      </w:pPr>
    </w:p>
    <w:p w:rsidR="00C821D9" w:rsidRDefault="00C821D9" w:rsidP="00C821D9">
      <w:pPr>
        <w:jc w:val="both"/>
        <w:rPr>
          <w:lang w:val="en-US"/>
        </w:rPr>
      </w:pPr>
      <w:r w:rsidRPr="00C821D9">
        <w:rPr>
          <w:lang w:val="en-US"/>
        </w:rPr>
        <w:t>The release 008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C821D9">
        <w:rPr>
          <w:lang w:val="en-US"/>
        </w:rPr>
        <w:t xml:space="preserve"> contains the following enhancements:</w:t>
      </w:r>
    </w:p>
    <w:p w:rsidR="00C821D9" w:rsidRPr="00767E50" w:rsidRDefault="00C821D9" w:rsidP="00C821D9">
      <w:pPr>
        <w:pStyle w:val="Bloktekst"/>
        <w:rPr>
          <w:lang w:val="en-US"/>
        </w:rPr>
      </w:pPr>
      <w:r w:rsidRPr="00767E50">
        <w:rPr>
          <w:lang w:val="en-US"/>
        </w:rPr>
        <w:t>Users</w:t>
      </w:r>
    </w:p>
    <w:p w:rsidR="00C821D9" w:rsidRDefault="00C821D9" w:rsidP="00C821D9">
      <w:pPr>
        <w:pStyle w:val="Bloktekst"/>
        <w:rPr>
          <w:lang w:val="en-US"/>
        </w:rPr>
      </w:pPr>
      <w:r w:rsidRPr="00C821D9">
        <w:rPr>
          <w:lang w:val="en-US"/>
        </w:rPr>
        <w:t>- User</w:t>
      </w:r>
      <w:r w:rsidR="00767E50">
        <w:rPr>
          <w:lang w:val="en-US"/>
        </w:rPr>
        <w:fldChar w:fldCharType="begin"/>
      </w:r>
      <w:r w:rsidR="00767E50">
        <w:rPr>
          <w:lang w:val="en-US"/>
        </w:rPr>
        <w:instrText xml:space="preserve"> XE "</w:instrText>
      </w:r>
      <w:r w:rsidR="00767E50" w:rsidRPr="004D66F3">
        <w:rPr>
          <w:lang w:val="en-US"/>
        </w:rPr>
        <w:instrText>User</w:instrText>
      </w:r>
      <w:r w:rsidR="00767E50">
        <w:rPr>
          <w:lang w:val="en-US"/>
        </w:rPr>
        <w:instrText xml:space="preserve">" </w:instrText>
      </w:r>
      <w:r w:rsidR="00767E50">
        <w:rPr>
          <w:lang w:val="en-US"/>
        </w:rPr>
        <w:fldChar w:fldCharType="end"/>
      </w:r>
      <w:r w:rsidRPr="00C821D9">
        <w:rPr>
          <w:lang w:val="en-US"/>
        </w:rPr>
        <w:t xml:space="preserve"> maintenance and login (also without user administration)</w:t>
      </w:r>
    </w:p>
    <w:p w:rsidR="00C821D9" w:rsidRDefault="00C821D9" w:rsidP="00C821D9">
      <w:pPr>
        <w:pStyle w:val="Bloktekst"/>
        <w:rPr>
          <w:lang w:val="en-US"/>
        </w:rPr>
      </w:pPr>
      <w:r w:rsidRPr="00C821D9">
        <w:rPr>
          <w:lang w:val="en-US"/>
        </w:rPr>
        <w:t>- Report start statistics    (also without user administration)</w:t>
      </w:r>
    </w:p>
    <w:p w:rsidR="00C821D9" w:rsidRPr="00767E50" w:rsidRDefault="00C821D9" w:rsidP="00C821D9">
      <w:pPr>
        <w:jc w:val="both"/>
        <w:rPr>
          <w:lang w:val="en-US"/>
        </w:rPr>
      </w:pPr>
      <w:r w:rsidRPr="00767E50">
        <w:rPr>
          <w:lang w:val="en-US"/>
        </w:rPr>
        <w:t>.</w:t>
      </w:r>
    </w:p>
    <w:p w:rsidR="00C821D9" w:rsidRPr="00767E50" w:rsidRDefault="00C821D9" w:rsidP="00C821D9">
      <w:pPr>
        <w:pStyle w:val="Bloktekst"/>
        <w:rPr>
          <w:lang w:val="en-US"/>
        </w:rPr>
      </w:pPr>
      <w:r w:rsidRPr="00767E50">
        <w:rPr>
          <w:lang w:val="en-US"/>
        </w:rPr>
        <w:t>Print</w:t>
      </w:r>
    </w:p>
    <w:p w:rsidR="00C821D9" w:rsidRPr="00767E50" w:rsidRDefault="00C821D9" w:rsidP="00C821D9">
      <w:pPr>
        <w:pStyle w:val="Bloktekst"/>
        <w:rPr>
          <w:lang w:val="en-US"/>
        </w:rPr>
      </w:pPr>
      <w:r w:rsidRPr="00767E50">
        <w:rPr>
          <w:lang w:val="en-US"/>
        </w:rPr>
        <w:t>- PIP</w:t>
      </w:r>
      <w:r w:rsidR="00767E50">
        <w:fldChar w:fldCharType="begin"/>
      </w:r>
      <w:r w:rsidR="00767E50" w:rsidRPr="00767E50">
        <w:rPr>
          <w:lang w:val="en-US"/>
        </w:rPr>
        <w:instrText xml:space="preserve"> XE "PIP" </w:instrText>
      </w:r>
      <w:r w:rsidR="00767E50">
        <w:fldChar w:fldCharType="end"/>
      </w:r>
      <w:r w:rsidRPr="00767E50">
        <w:rPr>
          <w:lang w:val="en-US"/>
        </w:rPr>
        <w:t xml:space="preserve"> Print archiving</w:t>
      </w:r>
    </w:p>
    <w:p w:rsidR="00C821D9" w:rsidRPr="00767E50" w:rsidRDefault="00C821D9" w:rsidP="00C821D9">
      <w:pPr>
        <w:pStyle w:val="Bloktekst"/>
        <w:rPr>
          <w:lang w:val="en-US"/>
        </w:rPr>
      </w:pPr>
      <w:r w:rsidRPr="00767E50">
        <w:rPr>
          <w:lang w:val="en-US"/>
        </w:rPr>
        <w:t>- Formulary print on reports</w:t>
      </w:r>
    </w:p>
    <w:p w:rsidR="00C821D9" w:rsidRDefault="00C821D9" w:rsidP="00C821D9">
      <w:pPr>
        <w:pStyle w:val="Bloktekst"/>
        <w:rPr>
          <w:lang w:val="en-US"/>
        </w:rPr>
      </w:pPr>
      <w:r w:rsidRPr="00C821D9">
        <w:rPr>
          <w:lang w:val="en-US"/>
        </w:rPr>
        <w:t>- Support of different picture formats (GIF</w:t>
      </w:r>
      <w:r w:rsidR="00767E50">
        <w:rPr>
          <w:lang w:val="en-US"/>
        </w:rPr>
        <w:fldChar w:fldCharType="begin"/>
      </w:r>
      <w:r w:rsidR="00767E50">
        <w:rPr>
          <w:lang w:val="en-US"/>
        </w:rPr>
        <w:instrText xml:space="preserve"> XE "</w:instrText>
      </w:r>
      <w:r w:rsidR="00767E50" w:rsidRPr="00767E50">
        <w:rPr>
          <w:lang w:val="en-US"/>
        </w:rPr>
        <w:instrText>GIF"</w:instrText>
      </w:r>
      <w:r w:rsidR="00767E50">
        <w:rPr>
          <w:lang w:val="en-US"/>
        </w:rPr>
        <w:instrText xml:space="preserve"> </w:instrText>
      </w:r>
      <w:r w:rsidR="00767E50">
        <w:rPr>
          <w:lang w:val="en-US"/>
        </w:rPr>
        <w:fldChar w:fldCharType="end"/>
      </w:r>
      <w:r w:rsidRPr="00C821D9">
        <w:rPr>
          <w:lang w:val="en-US"/>
        </w:rPr>
        <w:t>/TIF/PCX etc)</w:t>
      </w:r>
    </w:p>
    <w:p w:rsidR="00C821D9" w:rsidRPr="00767E50" w:rsidRDefault="00C821D9" w:rsidP="00C821D9">
      <w:pPr>
        <w:jc w:val="both"/>
        <w:rPr>
          <w:lang w:val="en-US"/>
        </w:rPr>
      </w:pPr>
      <w:r w:rsidRPr="00767E50">
        <w:rPr>
          <w:lang w:val="en-US"/>
        </w:rPr>
        <w:t>.</w:t>
      </w:r>
    </w:p>
    <w:p w:rsidR="00C821D9" w:rsidRPr="00767E50" w:rsidRDefault="00C821D9" w:rsidP="00C821D9">
      <w:pPr>
        <w:pStyle w:val="Bloktekst"/>
        <w:rPr>
          <w:lang w:val="en-US"/>
        </w:rPr>
      </w:pPr>
      <w:r w:rsidRPr="00767E50">
        <w:rPr>
          <w:lang w:val="en-US"/>
        </w:rPr>
        <w:t>Runtime</w:t>
      </w:r>
      <w:r w:rsidR="00767E50">
        <w:fldChar w:fldCharType="begin"/>
      </w:r>
      <w:r w:rsidR="00767E50" w:rsidRPr="00767E50">
        <w:rPr>
          <w:lang w:val="en-US"/>
        </w:rPr>
        <w:instrText xml:space="preserve"> XE "Runtime" </w:instrText>
      </w:r>
      <w:r w:rsidR="00767E50">
        <w:fldChar w:fldCharType="end"/>
      </w:r>
    </w:p>
    <w:p w:rsidR="00C821D9" w:rsidRDefault="00C821D9" w:rsidP="00C821D9">
      <w:pPr>
        <w:pStyle w:val="Bloktekst"/>
        <w:rPr>
          <w:lang w:val="en-US"/>
        </w:rPr>
      </w:pPr>
      <w:r w:rsidRPr="00C821D9">
        <w:rPr>
          <w:lang w:val="en-US"/>
        </w:rPr>
        <w:t>- ZIP</w:t>
      </w:r>
      <w:r w:rsidR="00767E50">
        <w:rPr>
          <w:lang w:val="en-US"/>
        </w:rPr>
        <w:fldChar w:fldCharType="begin"/>
      </w:r>
      <w:r w:rsidR="00767E50">
        <w:rPr>
          <w:lang w:val="en-US"/>
        </w:rPr>
        <w:instrText xml:space="preserve"> XE "</w:instrText>
      </w:r>
      <w:r w:rsidR="00767E50" w:rsidRPr="00767E50">
        <w:rPr>
          <w:lang w:val="en-US"/>
        </w:rPr>
        <w:instrText>ZIP"</w:instrText>
      </w:r>
      <w:r w:rsidR="00767E50">
        <w:rPr>
          <w:lang w:val="en-US"/>
        </w:rPr>
        <w:instrText xml:space="preserve"> </w:instrText>
      </w:r>
      <w:r w:rsidR="00767E50">
        <w:rPr>
          <w:lang w:val="en-US"/>
        </w:rPr>
        <w:fldChar w:fldCharType="end"/>
      </w:r>
      <w:r w:rsidRPr="00C821D9">
        <w:rPr>
          <w:lang w:val="en-US"/>
        </w:rPr>
        <w:t xml:space="preserve"> and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C821D9">
        <w:rPr>
          <w:lang w:val="en-US"/>
        </w:rPr>
        <w:t xml:space="preserve"> functions for packed file handling</w:t>
      </w:r>
    </w:p>
    <w:p w:rsidR="00C821D9" w:rsidRPr="00767E50" w:rsidRDefault="00C821D9" w:rsidP="00C821D9">
      <w:pPr>
        <w:pStyle w:val="Bloktekst"/>
        <w:rPr>
          <w:lang w:val="en-US"/>
        </w:rPr>
      </w:pPr>
      <w:r w:rsidRPr="00767E50">
        <w:rPr>
          <w:lang w:val="en-US"/>
        </w:rPr>
        <w:t>- RUNTIME package and license handling</w:t>
      </w:r>
    </w:p>
    <w:p w:rsidR="00C821D9" w:rsidRPr="00767E50" w:rsidRDefault="00C821D9" w:rsidP="00C821D9">
      <w:pPr>
        <w:jc w:val="both"/>
        <w:rPr>
          <w:lang w:val="en-US"/>
        </w:rPr>
      </w:pPr>
      <w:r w:rsidRPr="00767E50">
        <w:rPr>
          <w:lang w:val="en-US"/>
        </w:rPr>
        <w:t>.</w:t>
      </w:r>
    </w:p>
    <w:p w:rsidR="00C821D9" w:rsidRPr="00D62BFB" w:rsidRDefault="00C821D9" w:rsidP="00C821D9">
      <w:pPr>
        <w:pStyle w:val="Bloktekst"/>
        <w:rPr>
          <w:lang w:val="en-US"/>
        </w:rPr>
      </w:pPr>
      <w:r w:rsidRPr="00D62BFB">
        <w:rPr>
          <w:lang w:val="en-US"/>
        </w:rPr>
        <w:t>IQ</w:t>
      </w:r>
      <w:r w:rsidR="00767E50">
        <w:fldChar w:fldCharType="begin"/>
      </w:r>
      <w:r w:rsidR="00767E50" w:rsidRPr="00D62BFB">
        <w:rPr>
          <w:lang w:val="en-US"/>
        </w:rPr>
        <w:instrText xml:space="preserve"> XE "IQ" </w:instrText>
      </w:r>
      <w:r w:rsidR="00767E50">
        <w:fldChar w:fldCharType="end"/>
      </w:r>
    </w:p>
    <w:p w:rsidR="00C821D9" w:rsidRPr="00D62BFB" w:rsidRDefault="00C821D9" w:rsidP="00C821D9">
      <w:pPr>
        <w:pStyle w:val="Bloktekst"/>
        <w:rPr>
          <w:lang w:val="en-US"/>
        </w:rPr>
      </w:pPr>
      <w:r w:rsidRPr="00D62BFB">
        <w:rPr>
          <w:lang w:val="en-US"/>
        </w:rPr>
        <w:t>- GRID listboxes</w:t>
      </w:r>
    </w:p>
    <w:p w:rsidR="00C821D9" w:rsidRPr="00D62BFB" w:rsidRDefault="00C821D9" w:rsidP="00C821D9">
      <w:pPr>
        <w:pStyle w:val="Bloktekst"/>
        <w:rPr>
          <w:lang w:val="en-US"/>
        </w:rPr>
      </w:pPr>
      <w:r w:rsidRPr="00D62BFB">
        <w:rPr>
          <w:lang w:val="en-US"/>
        </w:rPr>
        <w:t>- DGRID data selection input listboxes</w:t>
      </w:r>
    </w:p>
    <w:p w:rsidR="00C821D9" w:rsidRPr="00D62BFB" w:rsidRDefault="00C821D9" w:rsidP="00C821D9">
      <w:pPr>
        <w:pStyle w:val="Bloktekst"/>
        <w:rPr>
          <w:lang w:val="en-US"/>
        </w:rPr>
      </w:pPr>
      <w:r w:rsidRPr="00D62BFB">
        <w:rPr>
          <w:lang w:val="en-US"/>
        </w:rPr>
        <w:t>- Scrollbar type objects</w:t>
      </w:r>
    </w:p>
    <w:p w:rsidR="00C821D9" w:rsidRPr="00D62BFB" w:rsidRDefault="00C821D9" w:rsidP="00C821D9">
      <w:pPr>
        <w:jc w:val="both"/>
        <w:rPr>
          <w:lang w:val="en-US"/>
        </w:rPr>
      </w:pPr>
      <w:r w:rsidRPr="00D62BFB">
        <w:rPr>
          <w:lang w:val="en-US"/>
        </w:rPr>
        <w:t>.</w:t>
      </w:r>
    </w:p>
    <w:p w:rsidR="00C821D9" w:rsidRPr="00D62BFB" w:rsidRDefault="00C821D9" w:rsidP="00C821D9">
      <w:pPr>
        <w:pStyle w:val="Bloktekst"/>
        <w:rPr>
          <w:lang w:val="en-US"/>
        </w:rPr>
      </w:pPr>
      <w:r w:rsidRPr="00D62BFB">
        <w:rPr>
          <w:lang w:val="en-US"/>
        </w:rPr>
        <w:t>Datadictionary</w:t>
      </w:r>
      <w:r w:rsidR="00767E50">
        <w:fldChar w:fldCharType="begin"/>
      </w:r>
      <w:r w:rsidR="00767E50" w:rsidRPr="00D62BFB">
        <w:rPr>
          <w:lang w:val="en-US"/>
        </w:rPr>
        <w:instrText xml:space="preserve"> XE "Datadictionary" </w:instrText>
      </w:r>
      <w:r w:rsidR="00767E50">
        <w:fldChar w:fldCharType="end"/>
      </w:r>
    </w:p>
    <w:p w:rsidR="00C821D9" w:rsidRDefault="00C821D9" w:rsidP="00C821D9">
      <w:pPr>
        <w:pStyle w:val="Bloktekst"/>
        <w:rPr>
          <w:lang w:val="en-US"/>
        </w:rPr>
      </w:pPr>
      <w:r w:rsidRPr="00C821D9">
        <w:rPr>
          <w:lang w:val="en-US"/>
        </w:rPr>
        <w:t>- Search</w:t>
      </w:r>
      <w:r w:rsidR="00767E50">
        <w:rPr>
          <w:lang w:val="en-US"/>
        </w:rPr>
        <w:fldChar w:fldCharType="begin"/>
      </w:r>
      <w:r w:rsidR="00767E50">
        <w:rPr>
          <w:lang w:val="en-US"/>
        </w:rPr>
        <w:instrText xml:space="preserve"> XE "</w:instrText>
      </w:r>
      <w:r w:rsidR="00767E50" w:rsidRPr="004D66F3">
        <w:rPr>
          <w:lang w:val="en-US"/>
        </w:rPr>
        <w:instrText>Search</w:instrText>
      </w:r>
      <w:r w:rsidR="00767E50">
        <w:rPr>
          <w:lang w:val="en-US"/>
        </w:rPr>
        <w:instrText xml:space="preserve">" </w:instrText>
      </w:r>
      <w:r w:rsidR="00767E50">
        <w:rPr>
          <w:lang w:val="en-US"/>
        </w:rPr>
        <w:fldChar w:fldCharType="end"/>
      </w:r>
      <w:r w:rsidRPr="00C821D9">
        <w:rPr>
          <w:lang w:val="en-US"/>
        </w:rPr>
        <w:t xml:space="preserve"> facilities on files and fields</w:t>
      </w:r>
    </w:p>
    <w:p w:rsidR="00C821D9" w:rsidRDefault="00C821D9" w:rsidP="00C821D9">
      <w:pPr>
        <w:pStyle w:val="Bloktekst"/>
        <w:rPr>
          <w:lang w:val="en-US"/>
        </w:rPr>
      </w:pPr>
      <w:r w:rsidRPr="00C821D9">
        <w:rPr>
          <w:lang w:val="en-US"/>
        </w:rPr>
        <w:t>- Extension of file ID from 2 to 8 characters</w:t>
      </w:r>
    </w:p>
    <w:p w:rsidR="00C821D9" w:rsidRDefault="00C821D9" w:rsidP="00C821D9">
      <w:pPr>
        <w:pStyle w:val="Bloktekst"/>
        <w:rPr>
          <w:lang w:val="en-US"/>
        </w:rPr>
      </w:pPr>
      <w:r w:rsidRPr="00C821D9">
        <w:rPr>
          <w:lang w:val="en-US"/>
        </w:rPr>
        <w:t>- Extension of fieldnumbers from maximum 999 to 999999999</w:t>
      </w:r>
    </w:p>
    <w:p w:rsidR="00C821D9" w:rsidRDefault="00C821D9" w:rsidP="00C821D9">
      <w:pPr>
        <w:pStyle w:val="Bloktekst"/>
        <w:rPr>
          <w:lang w:val="en-US"/>
        </w:rPr>
      </w:pPr>
      <w:r w:rsidRPr="00C821D9">
        <w:rPr>
          <w:lang w:val="en-US"/>
        </w:rPr>
        <w:t>- Raising of different limits (fieldlength/recordlength etc)</w:t>
      </w:r>
    </w:p>
    <w:p w:rsidR="00C821D9" w:rsidRDefault="00C821D9" w:rsidP="00C821D9">
      <w:pPr>
        <w:pStyle w:val="Bloktekst"/>
        <w:rPr>
          <w:lang w:val="en-US"/>
        </w:rPr>
      </w:pPr>
      <w:r w:rsidRPr="00C821D9">
        <w:rPr>
          <w:lang w:val="en-US"/>
        </w:rPr>
        <w:t>- Integration of different database definitions in one program</w:t>
      </w:r>
    </w:p>
    <w:p w:rsidR="00C821D9" w:rsidRPr="00D62BFB" w:rsidRDefault="00C821D9" w:rsidP="00C821D9">
      <w:pPr>
        <w:pStyle w:val="Bloktekst"/>
        <w:rPr>
          <w:lang w:val="en-US"/>
        </w:rPr>
      </w:pPr>
      <w:r w:rsidRPr="00D62BFB">
        <w:rPr>
          <w:lang w:val="en-US"/>
        </w:rPr>
        <w:t>- Datadictionary</w:t>
      </w:r>
      <w:r w:rsidR="00767E50">
        <w:fldChar w:fldCharType="begin"/>
      </w:r>
      <w:r w:rsidR="00767E50" w:rsidRPr="00D62BFB">
        <w:rPr>
          <w:lang w:val="en-US"/>
        </w:rPr>
        <w:instrText xml:space="preserve"> XE "Datadictionary" </w:instrText>
      </w:r>
      <w:r w:rsidR="00767E50">
        <w:fldChar w:fldCharType="end"/>
      </w:r>
      <w:r w:rsidRPr="00D62BFB">
        <w:rPr>
          <w:lang w:val="en-US"/>
        </w:rPr>
        <w:t xml:space="preserve"> calculations</w:t>
      </w:r>
    </w:p>
    <w:p w:rsidR="00C821D9" w:rsidRDefault="00C821D9" w:rsidP="00C821D9">
      <w:pPr>
        <w:pStyle w:val="Bloktekst"/>
        <w:rPr>
          <w:lang w:val="en-US"/>
        </w:rPr>
      </w:pPr>
      <w:r w:rsidRPr="00C821D9">
        <w:rPr>
          <w:lang w:val="en-US"/>
        </w:rPr>
        <w:t>- Datadictionary</w:t>
      </w:r>
      <w:r w:rsidR="00767E50">
        <w:rPr>
          <w:lang w:val="en-US"/>
        </w:rPr>
        <w:fldChar w:fldCharType="begin"/>
      </w:r>
      <w:r w:rsidR="00767E50">
        <w:rPr>
          <w:lang w:val="en-US"/>
        </w:rPr>
        <w:instrText xml:space="preserve"> XE "</w:instrText>
      </w:r>
      <w:r w:rsidR="00767E50" w:rsidRPr="00D62BFB">
        <w:rPr>
          <w:lang w:val="en-US"/>
        </w:rPr>
        <w:instrText>Datadictionary"</w:instrText>
      </w:r>
      <w:r w:rsidR="00767E50">
        <w:rPr>
          <w:lang w:val="en-US"/>
        </w:rPr>
        <w:instrText xml:space="preserve"> </w:instrText>
      </w:r>
      <w:r w:rsidR="00767E50">
        <w:rPr>
          <w:lang w:val="en-US"/>
        </w:rPr>
        <w:fldChar w:fldCharType="end"/>
      </w:r>
      <w:r w:rsidRPr="00C821D9">
        <w:rPr>
          <w:lang w:val="en-US"/>
        </w:rPr>
        <w:t xml:space="preserve"> standard field formats (like AMOUNT and DATE)</w:t>
      </w:r>
    </w:p>
    <w:p w:rsidR="00C821D9" w:rsidRPr="00D62BFB" w:rsidRDefault="00C821D9" w:rsidP="00C821D9">
      <w:pPr>
        <w:jc w:val="both"/>
        <w:rPr>
          <w:lang w:val="en-US"/>
        </w:rPr>
      </w:pPr>
      <w:r w:rsidRPr="00D62BFB">
        <w:rPr>
          <w:lang w:val="en-US"/>
        </w:rPr>
        <w:t>.</w:t>
      </w:r>
    </w:p>
    <w:p w:rsidR="00C821D9" w:rsidRPr="00D62BFB" w:rsidRDefault="00C821D9" w:rsidP="00C821D9">
      <w:pPr>
        <w:pStyle w:val="Bloktekst"/>
        <w:rPr>
          <w:lang w:val="en-US"/>
        </w:rPr>
      </w:pPr>
      <w:r w:rsidRPr="00D62BFB">
        <w:rPr>
          <w:lang w:val="en-US"/>
        </w:rPr>
        <w:t>Languages and installation</w:t>
      </w:r>
    </w:p>
    <w:p w:rsidR="00C821D9" w:rsidRDefault="00C821D9" w:rsidP="00C821D9">
      <w:pPr>
        <w:pStyle w:val="Bloktekst"/>
        <w:rPr>
          <w:lang w:val="en-US"/>
        </w:rPr>
      </w:pPr>
      <w:r w:rsidRPr="00C821D9">
        <w:rPr>
          <w:lang w:val="en-US"/>
        </w:rPr>
        <w:t>- Language support of French, Spanish, Swedish</w:t>
      </w:r>
    </w:p>
    <w:p w:rsidR="00C821D9" w:rsidRDefault="00C821D9" w:rsidP="00C821D9">
      <w:pPr>
        <w:pStyle w:val="Bloktekst"/>
        <w:rPr>
          <w:lang w:val="en-US"/>
        </w:rPr>
      </w:pPr>
      <w:r w:rsidRPr="00C821D9">
        <w:rPr>
          <w:lang w:val="en-US"/>
        </w:rPr>
        <w:t>- Installation</w:t>
      </w:r>
      <w:r w:rsidR="00767E50">
        <w:rPr>
          <w:lang w:val="en-US"/>
        </w:rPr>
        <w:fldChar w:fldCharType="begin"/>
      </w:r>
      <w:r w:rsidR="00767E50">
        <w:rPr>
          <w:lang w:val="en-US"/>
        </w:rPr>
        <w:instrText xml:space="preserve"> XE "</w:instrText>
      </w:r>
      <w:r w:rsidR="00767E50" w:rsidRPr="00D62BFB">
        <w:rPr>
          <w:lang w:val="en-US"/>
        </w:rPr>
        <w:instrText>Installation"</w:instrText>
      </w:r>
      <w:r w:rsidR="00767E50">
        <w:rPr>
          <w:lang w:val="en-US"/>
        </w:rPr>
        <w:instrText xml:space="preserve"> </w:instrText>
      </w:r>
      <w:r w:rsidR="00767E50">
        <w:rPr>
          <w:lang w:val="en-US"/>
        </w:rPr>
        <w:fldChar w:fldCharType="end"/>
      </w:r>
      <w:r w:rsidRPr="00C821D9">
        <w:rPr>
          <w:lang w:val="en-US"/>
        </w:rPr>
        <w:t xml:space="preserve"> program updated to 32 bits long pathnames</w:t>
      </w:r>
    </w:p>
    <w:p w:rsidR="00C821D9" w:rsidRPr="00D62BFB" w:rsidRDefault="00C821D9" w:rsidP="00C821D9">
      <w:pPr>
        <w:jc w:val="both"/>
        <w:rPr>
          <w:lang w:val="en-US"/>
        </w:rPr>
      </w:pPr>
      <w:r w:rsidRPr="00D62BFB">
        <w:rPr>
          <w:lang w:val="en-US"/>
        </w:rPr>
        <w:t>.</w:t>
      </w:r>
    </w:p>
    <w:p w:rsidR="00C821D9" w:rsidRPr="00D62BFB" w:rsidRDefault="00C821D9" w:rsidP="00C821D9">
      <w:pPr>
        <w:pStyle w:val="Bloktekst"/>
        <w:rPr>
          <w:lang w:val="en-US"/>
        </w:rPr>
      </w:pPr>
      <w:r w:rsidRPr="00D62BFB">
        <w:rPr>
          <w:lang w:val="en-US"/>
        </w:rPr>
        <w:t>Manuals</w:t>
      </w:r>
    </w:p>
    <w:p w:rsidR="00C821D9" w:rsidRDefault="00C821D9" w:rsidP="00C821D9">
      <w:pPr>
        <w:pStyle w:val="Bloktekst"/>
        <w:rPr>
          <w:lang w:val="en-US"/>
        </w:rPr>
      </w:pPr>
      <w:r w:rsidRPr="00C821D9">
        <w:rPr>
          <w:lang w:val="en-US"/>
        </w:rPr>
        <w:t>- Now online on the CD together with a print program</w:t>
      </w:r>
    </w:p>
    <w:p w:rsidR="00C821D9" w:rsidRPr="00D62BFB" w:rsidRDefault="00C821D9" w:rsidP="00C821D9">
      <w:pPr>
        <w:jc w:val="both"/>
        <w:rPr>
          <w:lang w:val="en-US"/>
        </w:rPr>
      </w:pPr>
      <w:r w:rsidRPr="00D62BFB">
        <w:rPr>
          <w:lang w:val="en-US"/>
        </w:rPr>
        <w:t>.</w:t>
      </w:r>
    </w:p>
    <w:p w:rsidR="00EB525E" w:rsidRDefault="00C821D9" w:rsidP="00C821D9">
      <w:pPr>
        <w:jc w:val="both"/>
        <w:rPr>
          <w:lang w:val="en-US"/>
        </w:rPr>
      </w:pPr>
      <w:r w:rsidRPr="00C821D9">
        <w:rPr>
          <w:lang w:val="en-US"/>
        </w:rPr>
        <w:t>For customers with maintenance contract the additional functionality will be free of charge, these customers will receive an update when the test period has ended.</w:t>
      </w:r>
    </w:p>
    <w:p w:rsidR="00EB525E" w:rsidRDefault="00EB525E" w:rsidP="00EB525E">
      <w:pPr>
        <w:pStyle w:val="Overskrift1"/>
        <w:rPr>
          <w:lang w:val="en-US"/>
        </w:rPr>
      </w:pPr>
      <w:bookmarkStart w:id="2" w:name="_Toc118101376"/>
      <w:r>
        <w:rPr>
          <w:lang w:val="en-US"/>
        </w:rPr>
        <w:t>2. Start and installation of TRIO</w:t>
      </w:r>
      <w:bookmarkEnd w:id="2"/>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p>
    <w:p w:rsidR="00116A0C" w:rsidRPr="00D62BFB" w:rsidRDefault="00116A0C" w:rsidP="00EB525E">
      <w:pPr>
        <w:rPr>
          <w:lang w:val="en-US"/>
        </w:rPr>
      </w:pPr>
    </w:p>
    <w:p w:rsidR="00116A0C" w:rsidRPr="00D62BFB" w:rsidRDefault="00116A0C" w:rsidP="00116A0C">
      <w:pPr>
        <w:pStyle w:val="Overskrift1"/>
        <w:rPr>
          <w:lang w:val="en-US"/>
        </w:rPr>
      </w:pPr>
      <w:bookmarkStart w:id="3" w:name="_Toc118101377"/>
      <w:r w:rsidRPr="00D62BFB">
        <w:rPr>
          <w:lang w:val="en-US"/>
        </w:rPr>
        <w:t>2.1. Start of TRIO</w:t>
      </w:r>
      <w:bookmarkEnd w:id="3"/>
      <w:r w:rsidR="00767E50">
        <w:fldChar w:fldCharType="begin"/>
      </w:r>
      <w:r w:rsidR="00767E50" w:rsidRPr="00D62BFB">
        <w:rPr>
          <w:lang w:val="en-US"/>
        </w:rPr>
        <w:instrText xml:space="preserve"> XE "</w:instrText>
      </w:r>
      <w:r w:rsidR="00767E50" w:rsidRPr="004D66F3">
        <w:rPr>
          <w:lang w:val="en-US"/>
        </w:rPr>
        <w:instrText>TRIO</w:instrText>
      </w:r>
      <w:r w:rsidR="00767E50">
        <w:rPr>
          <w:lang w:val="en-US"/>
        </w:rPr>
        <w:instrText>"</w:instrText>
      </w:r>
      <w:r w:rsidR="00767E50" w:rsidRPr="00D62BFB">
        <w:rPr>
          <w:lang w:val="en-US"/>
        </w:rPr>
        <w:instrText xml:space="preserve"> </w:instrText>
      </w:r>
      <w:r w:rsidR="00767E50">
        <w:fldChar w:fldCharType="end"/>
      </w:r>
    </w:p>
    <w:p w:rsidR="00116A0C" w:rsidRDefault="00116A0C" w:rsidP="00116A0C">
      <w:pPr>
        <w:jc w:val="both"/>
        <w:rPr>
          <w:lang w:val="en-US"/>
        </w:rPr>
      </w:pPr>
      <w:r w:rsidRPr="00116A0C">
        <w:rPr>
          <w:lang w:val="en-US"/>
        </w:rPr>
        <w:t>The startscreen for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16A0C">
        <w:rPr>
          <w:lang w:val="en-US"/>
        </w:rPr>
        <w:t xml:space="preserve"> has been changed to look as:</w:t>
      </w:r>
    </w:p>
    <w:p w:rsidR="00116A0C" w:rsidRPr="00D62BFB" w:rsidRDefault="00116A0C" w:rsidP="00116A0C">
      <w:pPr>
        <w:jc w:val="both"/>
        <w:rPr>
          <w:lang w:val="en-US"/>
        </w:rPr>
      </w:pPr>
    </w:p>
    <w:p w:rsidR="00116A0C" w:rsidRDefault="00116A0C" w:rsidP="00116A0C">
      <w:pPr>
        <w:jc w:val="center"/>
      </w:pPr>
      <w:r>
        <w:pict>
          <v:shape id="_x0000_i1026" type="#_x0000_t75" style="width:417.75pt;height:164.25pt">
            <v:imagedata r:id="rId8" o:title="r08-dan010"/>
          </v:shape>
        </w:pict>
      </w:r>
    </w:p>
    <w:p w:rsidR="004132D0" w:rsidRPr="00D62BFB" w:rsidRDefault="00116A0C" w:rsidP="00116A0C">
      <w:pPr>
        <w:pStyle w:val="Overskrift7"/>
        <w:rPr>
          <w:lang w:val="en-US"/>
        </w:rPr>
      </w:pPr>
      <w:bookmarkStart w:id="4" w:name="_Toc118101322"/>
      <w:r w:rsidRPr="00D62BFB">
        <w:rPr>
          <w:lang w:val="en-US"/>
        </w:rPr>
        <w:t>1. Start of TRIO</w:t>
      </w:r>
      <w:bookmarkEnd w:id="4"/>
      <w:r w:rsidR="00767E50">
        <w:fldChar w:fldCharType="begin"/>
      </w:r>
      <w:r w:rsidR="00767E50" w:rsidRPr="00D62BFB">
        <w:rPr>
          <w:lang w:val="en-US"/>
        </w:rPr>
        <w:instrText xml:space="preserve"> XE "</w:instrText>
      </w:r>
      <w:r w:rsidR="00767E50" w:rsidRPr="004D66F3">
        <w:rPr>
          <w:lang w:val="en-US"/>
        </w:rPr>
        <w:instrText>TRIO</w:instrText>
      </w:r>
      <w:r w:rsidR="00767E50">
        <w:rPr>
          <w:lang w:val="en-US"/>
        </w:rPr>
        <w:instrText>"</w:instrText>
      </w:r>
      <w:r w:rsidR="00767E50" w:rsidRPr="00D62BFB">
        <w:rPr>
          <w:lang w:val="en-US"/>
        </w:rPr>
        <w:instrText xml:space="preserve"> </w:instrText>
      </w:r>
      <w:r w:rsidR="00767E50">
        <w:fldChar w:fldCharType="end"/>
      </w:r>
    </w:p>
    <w:p w:rsidR="004132D0" w:rsidRPr="00D62BFB" w:rsidRDefault="004132D0" w:rsidP="004132D0">
      <w:pPr>
        <w:pStyle w:val="Overskrift1"/>
        <w:rPr>
          <w:lang w:val="en-US"/>
        </w:rPr>
      </w:pPr>
      <w:bookmarkStart w:id="5" w:name="_Toc118101378"/>
      <w:r w:rsidRPr="00D62BFB">
        <w:rPr>
          <w:lang w:val="en-US"/>
        </w:rPr>
        <w:t>2.1.1. User</w:t>
      </w:r>
      <w:r w:rsidR="00767E50">
        <w:fldChar w:fldCharType="begin"/>
      </w:r>
      <w:r w:rsidR="00767E50" w:rsidRPr="00D62BFB">
        <w:rPr>
          <w:lang w:val="en-US"/>
        </w:rPr>
        <w:instrText xml:space="preserve"> XE "</w:instrText>
      </w:r>
      <w:r w:rsidR="00767E50" w:rsidRPr="004D66F3">
        <w:rPr>
          <w:lang w:val="en-US"/>
        </w:rPr>
        <w:instrText>User</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login</w:t>
      </w:r>
      <w:bookmarkEnd w:id="5"/>
    </w:p>
    <w:p w:rsidR="004132D0" w:rsidRDefault="004132D0" w:rsidP="004132D0">
      <w:pPr>
        <w:jc w:val="both"/>
        <w:rPr>
          <w:lang w:val="en-US"/>
        </w:rPr>
      </w:pPr>
      <w:r w:rsidRPr="004132D0">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4132D0">
        <w:rPr>
          <w:lang w:val="en-US"/>
        </w:rPr>
        <w:t xml:space="preserve"> without user administration has been opened to start with a username anyway in order to take advantage of the HOMEPATH, which may be given for each user.</w:t>
      </w:r>
    </w:p>
    <w:p w:rsidR="004132D0" w:rsidRPr="00D62BFB" w:rsidRDefault="004132D0" w:rsidP="004132D0">
      <w:pPr>
        <w:jc w:val="both"/>
        <w:rPr>
          <w:lang w:val="en-US"/>
        </w:rPr>
      </w:pPr>
    </w:p>
    <w:p w:rsidR="004132D0" w:rsidRDefault="004132D0" w:rsidP="004132D0">
      <w:pPr>
        <w:jc w:val="center"/>
      </w:pPr>
      <w:r>
        <w:pict>
          <v:shape id="_x0000_i1027" type="#_x0000_t75" style="width:417.75pt;height:164.25pt">
            <v:imagedata r:id="rId9" o:title="r08-dan011"/>
          </v:shape>
        </w:pict>
      </w:r>
    </w:p>
    <w:p w:rsidR="00A001C6" w:rsidRDefault="004132D0" w:rsidP="004132D0">
      <w:pPr>
        <w:pStyle w:val="Overskrift7"/>
        <w:rPr>
          <w:lang w:val="en-US"/>
        </w:rPr>
      </w:pPr>
      <w:bookmarkStart w:id="6" w:name="_Toc118101323"/>
      <w:r w:rsidRPr="004132D0">
        <w:rPr>
          <w:lang w:val="en-US"/>
        </w:rPr>
        <w:t>2. Start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4132D0">
        <w:rPr>
          <w:lang w:val="en-US"/>
        </w:rPr>
        <w:t xml:space="preserve"> when more users are activated</w:t>
      </w:r>
      <w:bookmarkEnd w:id="6"/>
    </w:p>
    <w:p w:rsidR="00A001C6" w:rsidRDefault="00A001C6" w:rsidP="00A001C6">
      <w:pPr>
        <w:pStyle w:val="Overskrift1"/>
        <w:rPr>
          <w:lang w:val="en-US"/>
        </w:rPr>
      </w:pPr>
      <w:bookmarkStart w:id="7" w:name="_Toc118101379"/>
      <w:r>
        <w:rPr>
          <w:lang w:val="en-US"/>
        </w:rPr>
        <w:t>2.1.2. Logo</w:t>
      </w:r>
      <w:bookmarkEnd w:id="7"/>
    </w:p>
    <w:p w:rsidR="00A001C6" w:rsidRDefault="00A001C6" w:rsidP="00A001C6">
      <w:pPr>
        <w:jc w:val="both"/>
        <w:rPr>
          <w:lang w:val="en-US"/>
        </w:rPr>
      </w:pPr>
      <w:r w:rsidRPr="00A001C6">
        <w:rPr>
          <w:lang w:val="en-US"/>
        </w:rPr>
        <w:t>You may design your own logo, store this in the file SWTRIOLL.BMP</w:t>
      </w:r>
      <w:r w:rsidR="00767E50">
        <w:rPr>
          <w:lang w:val="en-US"/>
        </w:rPr>
        <w:fldChar w:fldCharType="begin"/>
      </w:r>
      <w:r w:rsidR="00767E50">
        <w:rPr>
          <w:lang w:val="en-US"/>
        </w:rPr>
        <w:instrText xml:space="preserve"> XE "</w:instrText>
      </w:r>
      <w:r w:rsidR="00767E50" w:rsidRPr="004D66F3">
        <w:rPr>
          <w:lang w:val="en-US"/>
        </w:rPr>
        <w:instrText>BMP</w:instrText>
      </w:r>
      <w:r w:rsidR="00767E50">
        <w:rPr>
          <w:lang w:val="en-US"/>
        </w:rPr>
        <w:instrText xml:space="preserve">" </w:instrText>
      </w:r>
      <w:r w:rsidR="00767E50">
        <w:rPr>
          <w:lang w:val="en-US"/>
        </w:rPr>
        <w:fldChar w:fldCharType="end"/>
      </w:r>
      <w:r w:rsidRPr="00A001C6">
        <w:rPr>
          <w:lang w:val="en-US"/>
        </w:rPr>
        <w:t xml:space="preserve"> which will display like:</w:t>
      </w:r>
    </w:p>
    <w:p w:rsidR="00A001C6" w:rsidRPr="00D62BFB" w:rsidRDefault="00A001C6" w:rsidP="00A001C6">
      <w:pPr>
        <w:jc w:val="both"/>
        <w:rPr>
          <w:lang w:val="en-US"/>
        </w:rPr>
      </w:pPr>
    </w:p>
    <w:p w:rsidR="00A001C6" w:rsidRDefault="00A001C6" w:rsidP="00A001C6">
      <w:pPr>
        <w:jc w:val="center"/>
      </w:pPr>
      <w:r>
        <w:pict>
          <v:shape id="_x0000_i1028" type="#_x0000_t75" style="width:420pt;height:255pt">
            <v:imagedata r:id="rId10" o:title="r08-dan012"/>
          </v:shape>
        </w:pict>
      </w:r>
    </w:p>
    <w:p w:rsidR="008768AC" w:rsidRDefault="00A001C6" w:rsidP="00A001C6">
      <w:pPr>
        <w:pStyle w:val="Overskrift7"/>
        <w:rPr>
          <w:lang w:val="en-US"/>
        </w:rPr>
      </w:pPr>
      <w:bookmarkStart w:id="8" w:name="_Toc118101324"/>
      <w:r w:rsidRPr="00A001C6">
        <w:rPr>
          <w:lang w:val="en-US"/>
        </w:rPr>
        <w:t>3. Start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A001C6">
        <w:rPr>
          <w:lang w:val="en-US"/>
        </w:rPr>
        <w:t xml:space="preserve"> with own logo activated</w:t>
      </w:r>
      <w:bookmarkEnd w:id="8"/>
    </w:p>
    <w:p w:rsidR="008768AC" w:rsidRDefault="008768AC" w:rsidP="008768AC">
      <w:pPr>
        <w:pStyle w:val="Overskrift1"/>
        <w:rPr>
          <w:lang w:val="en-US"/>
        </w:rPr>
      </w:pPr>
      <w:bookmarkStart w:id="9" w:name="_Toc118101380"/>
      <w:r>
        <w:rPr>
          <w:lang w:val="en-US"/>
        </w:rPr>
        <w:t>2.1.3. User</w:t>
      </w:r>
      <w:r w:rsidR="00767E50">
        <w:rPr>
          <w:lang w:val="en-US"/>
        </w:rPr>
        <w:fldChar w:fldCharType="begin"/>
      </w:r>
      <w:r w:rsidR="00767E50">
        <w:rPr>
          <w:lang w:val="en-US"/>
        </w:rPr>
        <w:instrText xml:space="preserve"> XE "</w:instrText>
      </w:r>
      <w:r w:rsidR="00767E50" w:rsidRPr="004D66F3">
        <w:rPr>
          <w:lang w:val="en-US"/>
        </w:rPr>
        <w:instrText>User</w:instrText>
      </w:r>
      <w:r w:rsidR="00767E50">
        <w:rPr>
          <w:lang w:val="en-US"/>
        </w:rPr>
        <w:instrText xml:space="preserve">" </w:instrText>
      </w:r>
      <w:r w:rsidR="00767E50">
        <w:rPr>
          <w:lang w:val="en-US"/>
        </w:rPr>
        <w:fldChar w:fldCharType="end"/>
      </w:r>
      <w:r>
        <w:rPr>
          <w:lang w:val="en-US"/>
        </w:rPr>
        <w:t xml:space="preserve"> maintenance</w:t>
      </w:r>
      <w:bookmarkEnd w:id="9"/>
    </w:p>
    <w:p w:rsidR="008768AC" w:rsidRDefault="008768AC" w:rsidP="008768AC">
      <w:pPr>
        <w:jc w:val="both"/>
        <w:rPr>
          <w:lang w:val="en-US"/>
        </w:rPr>
      </w:pPr>
      <w:r w:rsidRPr="008768AC">
        <w:rPr>
          <w:lang w:val="en-US"/>
        </w:rPr>
        <w:t>Users may be defined even if the user administration is not activated, however no individual user privileges can be made.</w:t>
      </w:r>
    </w:p>
    <w:p w:rsidR="008768AC" w:rsidRDefault="008768AC" w:rsidP="008768AC">
      <w:pPr>
        <w:jc w:val="both"/>
        <w:rPr>
          <w:lang w:val="en-US"/>
        </w:rPr>
      </w:pPr>
      <w:r w:rsidRPr="008768AC">
        <w:rPr>
          <w:lang w:val="en-US"/>
        </w:rPr>
        <w:t>This means the User</w:t>
      </w:r>
      <w:r w:rsidR="00767E50">
        <w:rPr>
          <w:lang w:val="en-US"/>
        </w:rPr>
        <w:fldChar w:fldCharType="begin"/>
      </w:r>
      <w:r w:rsidR="00767E50">
        <w:rPr>
          <w:lang w:val="en-US"/>
        </w:rPr>
        <w:instrText xml:space="preserve"> XE "</w:instrText>
      </w:r>
      <w:r w:rsidR="00767E50" w:rsidRPr="004D66F3">
        <w:rPr>
          <w:lang w:val="en-US"/>
        </w:rPr>
        <w:instrText>User</w:instrText>
      </w:r>
      <w:r w:rsidR="00767E50">
        <w:rPr>
          <w:lang w:val="en-US"/>
        </w:rPr>
        <w:instrText xml:space="preserve">" </w:instrText>
      </w:r>
      <w:r w:rsidR="00767E50">
        <w:rPr>
          <w:lang w:val="en-US"/>
        </w:rPr>
        <w:fldChar w:fldCharType="end"/>
      </w:r>
      <w:r w:rsidRPr="008768AC">
        <w:rPr>
          <w:lang w:val="en-US"/>
        </w:rPr>
        <w:t xml:space="preserve"> administration may be selected and setup, but the definition screen is without the privilege definitions:</w:t>
      </w:r>
    </w:p>
    <w:p w:rsidR="008768AC" w:rsidRPr="00D62BFB" w:rsidRDefault="008768AC" w:rsidP="008768AC">
      <w:pPr>
        <w:jc w:val="both"/>
        <w:rPr>
          <w:lang w:val="en-US"/>
        </w:rPr>
      </w:pPr>
    </w:p>
    <w:p w:rsidR="008768AC" w:rsidRDefault="008768AC" w:rsidP="008768AC">
      <w:pPr>
        <w:jc w:val="center"/>
      </w:pPr>
      <w:r>
        <w:pict>
          <v:shape id="_x0000_i1029" type="#_x0000_t75" style="width:258pt;height:116.25pt">
            <v:imagedata r:id="rId11" o:title="r08-dan013"/>
          </v:shape>
        </w:pict>
      </w:r>
    </w:p>
    <w:p w:rsidR="00FF5996" w:rsidRPr="00D62BFB" w:rsidRDefault="008768AC" w:rsidP="008768AC">
      <w:pPr>
        <w:pStyle w:val="Overskrift7"/>
        <w:rPr>
          <w:lang w:val="en-US"/>
        </w:rPr>
      </w:pPr>
      <w:bookmarkStart w:id="10" w:name="_Toc118101325"/>
      <w:r w:rsidRPr="00D62BFB">
        <w:rPr>
          <w:lang w:val="en-US"/>
        </w:rPr>
        <w:t>4. The reduced user menu</w:t>
      </w:r>
      <w:bookmarkEnd w:id="10"/>
    </w:p>
    <w:p w:rsidR="00FF5996" w:rsidRPr="00D62BFB" w:rsidRDefault="00FF5996" w:rsidP="00FF5996">
      <w:pPr>
        <w:pStyle w:val="Overskrift1"/>
        <w:rPr>
          <w:lang w:val="en-US"/>
        </w:rPr>
      </w:pPr>
      <w:bookmarkStart w:id="11" w:name="_Toc118101381"/>
      <w:r w:rsidRPr="00D62BFB">
        <w:rPr>
          <w:lang w:val="en-US"/>
        </w:rPr>
        <w:t>2.1.3.1. Creating the users</w:t>
      </w:r>
      <w:bookmarkEnd w:id="11"/>
    </w:p>
    <w:p w:rsidR="00FF5996" w:rsidRDefault="00FF5996" w:rsidP="00FF5996">
      <w:pPr>
        <w:jc w:val="both"/>
        <w:rPr>
          <w:lang w:val="en-US"/>
        </w:rPr>
      </w:pPr>
      <w:r w:rsidRPr="00FF5996">
        <w:rPr>
          <w:lang w:val="en-US"/>
        </w:rPr>
        <w:t>On the user maintenance screen the fields for user group and grant/revoke are omitted as all users becomes superusers when the user administration license is not present.</w:t>
      </w:r>
    </w:p>
    <w:p w:rsidR="00FF5996" w:rsidRPr="00D62BFB" w:rsidRDefault="00FF5996" w:rsidP="00FF5996">
      <w:pPr>
        <w:jc w:val="both"/>
        <w:rPr>
          <w:lang w:val="en-US"/>
        </w:rPr>
      </w:pPr>
    </w:p>
    <w:p w:rsidR="00FF5996" w:rsidRDefault="00FF5996" w:rsidP="00FF5996">
      <w:pPr>
        <w:jc w:val="center"/>
      </w:pPr>
      <w:r>
        <w:pict>
          <v:shape id="_x0000_i1030" type="#_x0000_t75" style="width:337.5pt;height:203.25pt">
            <v:imagedata r:id="rId12" o:title="r08-dan014"/>
          </v:shape>
        </w:pict>
      </w:r>
    </w:p>
    <w:p w:rsidR="00FF5996" w:rsidRPr="00D62BFB" w:rsidRDefault="00FF5996" w:rsidP="00FF5996">
      <w:pPr>
        <w:pStyle w:val="Overskrift7"/>
        <w:rPr>
          <w:lang w:val="en-US"/>
        </w:rPr>
      </w:pPr>
      <w:bookmarkStart w:id="12" w:name="_Toc118101326"/>
      <w:r w:rsidRPr="00D62BFB">
        <w:rPr>
          <w:lang w:val="en-US"/>
        </w:rPr>
        <w:t>5. The reduced user maintenance screen</w:t>
      </w:r>
      <w:bookmarkEnd w:id="12"/>
    </w:p>
    <w:p w:rsidR="009A650A" w:rsidRDefault="00FF5996" w:rsidP="00FF5996">
      <w:pPr>
        <w:jc w:val="both"/>
        <w:rPr>
          <w:lang w:val="en-US"/>
        </w:rPr>
      </w:pPr>
      <w:r w:rsidRPr="00FF5996">
        <w:rPr>
          <w:lang w:val="en-US"/>
        </w:rPr>
        <w:t>Apart from these reductions the user maintenance follows the procedure as described in the user administration manual, and you gains the advantage of the HOMEPATH enabling you to split different applications on one system dependent on login instead of using subsystems or different Windows icons.</w:t>
      </w:r>
    </w:p>
    <w:p w:rsidR="009A650A" w:rsidRDefault="009A650A" w:rsidP="009A650A">
      <w:pPr>
        <w:pStyle w:val="Overskrift1"/>
        <w:rPr>
          <w:lang w:val="en-US"/>
        </w:rPr>
      </w:pPr>
      <w:bookmarkStart w:id="13" w:name="_Toc118101382"/>
      <w:r>
        <w:rPr>
          <w:lang w:val="en-US"/>
        </w:rPr>
        <w:t>2.1.3.2. Upgrading with real user administration license</w:t>
      </w:r>
      <w:bookmarkEnd w:id="13"/>
    </w:p>
    <w:p w:rsidR="009A650A" w:rsidRDefault="009A650A" w:rsidP="009A650A">
      <w:pPr>
        <w:jc w:val="both"/>
        <w:rPr>
          <w:lang w:val="en-US"/>
        </w:rPr>
      </w:pPr>
      <w:r w:rsidRPr="009A650A">
        <w:rPr>
          <w:lang w:val="en-US"/>
        </w:rPr>
        <w:t>Without the module user administration is present on the license the main user SUPER</w:t>
      </w:r>
      <w:r w:rsidR="00767E50">
        <w:rPr>
          <w:lang w:val="en-US"/>
        </w:rPr>
        <w:fldChar w:fldCharType="begin"/>
      </w:r>
      <w:r w:rsidR="00767E50">
        <w:rPr>
          <w:lang w:val="en-US"/>
        </w:rPr>
        <w:instrText xml:space="preserve"> XE "</w:instrText>
      </w:r>
      <w:r w:rsidR="00767E50" w:rsidRPr="004D66F3">
        <w:rPr>
          <w:lang w:val="en-US"/>
        </w:rPr>
        <w:instrText>SUPER</w:instrText>
      </w:r>
      <w:r w:rsidR="00767E50">
        <w:rPr>
          <w:lang w:val="en-US"/>
        </w:rPr>
        <w:instrText xml:space="preserve">" </w:instrText>
      </w:r>
      <w:r w:rsidR="00767E50">
        <w:rPr>
          <w:lang w:val="en-US"/>
        </w:rPr>
        <w:fldChar w:fldCharType="end"/>
      </w:r>
      <w:r w:rsidRPr="009A650A">
        <w:rPr>
          <w:lang w:val="en-US"/>
        </w:rPr>
        <w:t xml:space="preserve"> is created as superuser (usergroup 1-Revoke), all other users as USER (usergroup 2-Grant), but all threaded as superusers with all rights including right to create other users.</w:t>
      </w:r>
    </w:p>
    <w:p w:rsidR="009A650A" w:rsidRDefault="009A650A" w:rsidP="009A650A">
      <w:pPr>
        <w:jc w:val="both"/>
        <w:rPr>
          <w:lang w:val="en-US"/>
        </w:rPr>
      </w:pPr>
      <w:r w:rsidRPr="009A650A">
        <w:rPr>
          <w:lang w:val="en-US"/>
        </w:rPr>
        <w:t>If user administration later is added to the license, even without being X-Marked for the specific PC, the treatment of all users as superusers is terminated and the first user (SUPER</w:t>
      </w:r>
      <w:r w:rsidR="00767E50">
        <w:rPr>
          <w:lang w:val="en-US"/>
        </w:rPr>
        <w:fldChar w:fldCharType="begin"/>
      </w:r>
      <w:r w:rsidR="00767E50">
        <w:rPr>
          <w:lang w:val="en-US"/>
        </w:rPr>
        <w:instrText xml:space="preserve"> XE "</w:instrText>
      </w:r>
      <w:r w:rsidR="00767E50" w:rsidRPr="004D66F3">
        <w:rPr>
          <w:lang w:val="en-US"/>
        </w:rPr>
        <w:instrText>SUPER</w:instrText>
      </w:r>
      <w:r w:rsidR="00767E50">
        <w:rPr>
          <w:lang w:val="en-US"/>
        </w:rPr>
        <w:instrText xml:space="preserve">" </w:instrText>
      </w:r>
      <w:r w:rsidR="00767E50">
        <w:rPr>
          <w:lang w:val="en-US"/>
        </w:rPr>
        <w:fldChar w:fldCharType="end"/>
      </w:r>
      <w:r w:rsidRPr="009A650A">
        <w:rPr>
          <w:lang w:val="en-US"/>
        </w:rPr>
        <w:t>) only may create other users.</w:t>
      </w:r>
    </w:p>
    <w:p w:rsidR="00843FCE" w:rsidRDefault="009A650A" w:rsidP="009A650A">
      <w:pPr>
        <w:jc w:val="both"/>
        <w:rPr>
          <w:lang w:val="en-US"/>
        </w:rPr>
      </w:pPr>
      <w:r w:rsidRPr="009A650A">
        <w:rPr>
          <w:lang w:val="en-US"/>
        </w:rPr>
        <w:t>For security reasons, a user password file created with user administration license activated, cannot be used directly on a PC without this license, as this would violate the protection system.</w:t>
      </w:r>
    </w:p>
    <w:p w:rsidR="00843FCE" w:rsidRDefault="00843FCE" w:rsidP="00843FCE">
      <w:pPr>
        <w:pStyle w:val="Overskrift1"/>
        <w:rPr>
          <w:lang w:val="en-US"/>
        </w:rPr>
      </w:pPr>
      <w:bookmarkStart w:id="14" w:name="_Toc118101383"/>
      <w:r>
        <w:rPr>
          <w:lang w:val="en-US"/>
        </w:rPr>
        <w:t>2.2. Installation</w:t>
      </w:r>
      <w:r w:rsidR="00767E50">
        <w:rPr>
          <w:lang w:val="en-US"/>
        </w:rPr>
        <w:fldChar w:fldCharType="begin"/>
      </w:r>
      <w:r w:rsidR="00767E50">
        <w:rPr>
          <w:lang w:val="en-US"/>
        </w:rPr>
        <w:instrText xml:space="preserve"> XE "</w:instrText>
      </w:r>
      <w:r w:rsidR="00767E50" w:rsidRPr="00D62BFB">
        <w:rPr>
          <w:lang w:val="en-US"/>
        </w:rPr>
        <w:instrText>Installation"</w:instrText>
      </w:r>
      <w:r w:rsidR="00767E50">
        <w:rPr>
          <w:lang w:val="en-US"/>
        </w:rPr>
        <w:instrText xml:space="preserve"> </w:instrText>
      </w:r>
      <w:r w:rsidR="00767E50">
        <w:rPr>
          <w:lang w:val="en-US"/>
        </w:rPr>
        <w:fldChar w:fldCharType="end"/>
      </w:r>
      <w:r>
        <w:rPr>
          <w:lang w:val="en-US"/>
        </w:rPr>
        <w:t xml:space="preserve"> and upgrading</w:t>
      </w:r>
      <w:bookmarkEnd w:id="14"/>
    </w:p>
    <w:p w:rsidR="00843FCE" w:rsidRDefault="00843FCE" w:rsidP="00843FCE">
      <w:pPr>
        <w:jc w:val="both"/>
        <w:rPr>
          <w:lang w:val="en-US"/>
        </w:rPr>
      </w:pPr>
      <w:r w:rsidRPr="00843FCE">
        <w:rPr>
          <w:lang w:val="en-US"/>
        </w:rPr>
        <w:t>Due to support of more languages the installation screen has been changed to:</w:t>
      </w:r>
    </w:p>
    <w:p w:rsidR="00843FCE" w:rsidRPr="00D62BFB" w:rsidRDefault="00843FCE" w:rsidP="00843FCE">
      <w:pPr>
        <w:jc w:val="both"/>
        <w:rPr>
          <w:lang w:val="en-US"/>
        </w:rPr>
      </w:pPr>
    </w:p>
    <w:p w:rsidR="00843FCE" w:rsidRDefault="00843FCE" w:rsidP="00843FCE">
      <w:pPr>
        <w:jc w:val="center"/>
      </w:pPr>
      <w:r>
        <w:pict>
          <v:shape id="_x0000_i1031" type="#_x0000_t75" style="width:480pt;height:339.75pt">
            <v:imagedata r:id="rId13" o:title="r08-dan060"/>
          </v:shape>
        </w:pict>
      </w:r>
    </w:p>
    <w:p w:rsidR="00843FCE" w:rsidRDefault="00843FCE" w:rsidP="00843FCE">
      <w:pPr>
        <w:pStyle w:val="Overskrift7"/>
      </w:pPr>
      <w:bookmarkStart w:id="15" w:name="_Toc118101327"/>
      <w:r>
        <w:t>6. The language screen</w:t>
      </w:r>
      <w:bookmarkEnd w:id="15"/>
    </w:p>
    <w:p w:rsidR="00843FCE" w:rsidRDefault="00843FCE" w:rsidP="00843FCE">
      <w:pPr>
        <w:jc w:val="both"/>
      </w:pPr>
    </w:p>
    <w:p w:rsidR="00843FCE" w:rsidRDefault="00843FCE" w:rsidP="00843FCE">
      <w:pPr>
        <w:jc w:val="center"/>
      </w:pPr>
      <w:r>
        <w:pict>
          <v:shape id="_x0000_i1032" type="#_x0000_t75" style="width:480pt;height:339.75pt">
            <v:imagedata r:id="rId14" o:title="r08-dan061"/>
          </v:shape>
        </w:pict>
      </w:r>
    </w:p>
    <w:p w:rsidR="00843FCE" w:rsidRDefault="00843FCE" w:rsidP="00843FCE">
      <w:pPr>
        <w:pStyle w:val="Overskrift7"/>
      </w:pPr>
      <w:bookmarkStart w:id="16" w:name="_Toc118101328"/>
      <w:r>
        <w:t>7. The 16/32 bit screen</w:t>
      </w:r>
      <w:bookmarkEnd w:id="16"/>
    </w:p>
    <w:p w:rsidR="00843FCE" w:rsidRDefault="00843FCE" w:rsidP="00843FCE">
      <w:pPr>
        <w:jc w:val="both"/>
      </w:pPr>
    </w:p>
    <w:p w:rsidR="00843FCE" w:rsidRDefault="00843FCE" w:rsidP="00843FCE">
      <w:pPr>
        <w:jc w:val="center"/>
      </w:pPr>
      <w:r>
        <w:pict>
          <v:shape id="_x0000_i1033" type="#_x0000_t75" style="width:480pt;height:339.75pt">
            <v:imagedata r:id="rId15" o:title="r08-dan062"/>
          </v:shape>
        </w:pict>
      </w:r>
    </w:p>
    <w:p w:rsidR="00843FCE" w:rsidRPr="00D62BFB" w:rsidRDefault="00843FCE" w:rsidP="00843FCE">
      <w:pPr>
        <w:pStyle w:val="Overskrift7"/>
        <w:rPr>
          <w:lang w:val="en-US"/>
        </w:rPr>
      </w:pPr>
      <w:bookmarkStart w:id="17" w:name="_Toc118101329"/>
      <w:r w:rsidRPr="00D62BFB">
        <w:rPr>
          <w:lang w:val="en-US"/>
        </w:rPr>
        <w:t>8. The product screen</w:t>
      </w:r>
      <w:bookmarkEnd w:id="17"/>
    </w:p>
    <w:p w:rsidR="00843FCE" w:rsidRDefault="00843FCE" w:rsidP="00843FCE">
      <w:pPr>
        <w:jc w:val="both"/>
        <w:rPr>
          <w:lang w:val="en-US"/>
        </w:rPr>
      </w:pPr>
      <w:r w:rsidRPr="00843FCE">
        <w:rPr>
          <w:lang w:val="en-US"/>
        </w:rPr>
        <w:t>The installation program for the 32 bit version is now running 32 bits also, which allows the use of long filenames already by installation.</w:t>
      </w:r>
    </w:p>
    <w:p w:rsidR="00843FCE" w:rsidRDefault="00843FCE" w:rsidP="00843FCE">
      <w:pPr>
        <w:jc w:val="both"/>
        <w:rPr>
          <w:lang w:val="en-US"/>
        </w:rPr>
      </w:pPr>
      <w:r w:rsidRPr="00843FCE">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43FCE">
        <w:rPr>
          <w:lang w:val="en-US"/>
        </w:rPr>
        <w:t xml:space="preserve"> version 008 if fully compatible with version 007, but you should note that the opposite is not the case. If you use fileID's of more than 2 characters no backward compatibility is possible, file definitions cannot be exported to previous versions or to the VIEW</w:t>
      </w:r>
      <w:r w:rsidR="00767E50">
        <w:rPr>
          <w:lang w:val="en-US"/>
        </w:rPr>
        <w:fldChar w:fldCharType="begin"/>
      </w:r>
      <w:r w:rsidR="00767E50">
        <w:rPr>
          <w:lang w:val="en-US"/>
        </w:rPr>
        <w:instrText xml:space="preserve"> XE "</w:instrText>
      </w:r>
      <w:r w:rsidR="00767E50" w:rsidRPr="004D66F3">
        <w:rPr>
          <w:lang w:val="en-US"/>
        </w:rPr>
        <w:instrText>VIEW</w:instrText>
      </w:r>
      <w:r w:rsidR="00767E50">
        <w:rPr>
          <w:lang w:val="en-US"/>
        </w:rPr>
        <w:instrText xml:space="preserve">" </w:instrText>
      </w:r>
      <w:r w:rsidR="00767E50">
        <w:rPr>
          <w:lang w:val="en-US"/>
        </w:rPr>
        <w:fldChar w:fldCharType="end"/>
      </w:r>
      <w:r w:rsidRPr="00843FCE">
        <w:rPr>
          <w:lang w:val="en-US"/>
        </w:rPr>
        <w:t xml:space="preserve"> basic report generator.</w:t>
      </w:r>
    </w:p>
    <w:p w:rsidR="00843FCE" w:rsidRDefault="00843FCE" w:rsidP="00843FCE">
      <w:pPr>
        <w:jc w:val="both"/>
        <w:rPr>
          <w:lang w:val="en-US"/>
        </w:rPr>
      </w:pPr>
      <w:r w:rsidRPr="00843FCE">
        <w:rPr>
          <w:lang w:val="en-US"/>
        </w:rPr>
        <w:t>Also the use of database interaction, external packages, GRID functions or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843FCE">
        <w:rPr>
          <w:lang w:val="en-US"/>
        </w:rPr>
        <w:t xml:space="preserve"> print collection will not be moveable to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43FCE">
        <w:rPr>
          <w:lang w:val="en-US"/>
        </w:rPr>
        <w:t xml:space="preserve"> versions below 008.</w:t>
      </w:r>
    </w:p>
    <w:p w:rsidR="000A699A" w:rsidRDefault="00843FCE" w:rsidP="00843FCE">
      <w:pPr>
        <w:jc w:val="both"/>
        <w:rPr>
          <w:lang w:val="en-US"/>
        </w:rPr>
      </w:pPr>
      <w:r w:rsidRPr="00843FCE">
        <w:rPr>
          <w:lang w:val="en-US"/>
        </w:rPr>
        <w:t>By upgrading it is possible to use any persistent 007 server module, but we recommend upgrading the server to version 008 also, which will be able to service a mix of clients on newest or older versions. It is not possible to use long fileIDs, fieldnumber modifications or like with a 007 server.</w:t>
      </w:r>
    </w:p>
    <w:p w:rsidR="000A699A" w:rsidRDefault="000A699A" w:rsidP="000A699A">
      <w:pPr>
        <w:pStyle w:val="Overskrift1"/>
        <w:rPr>
          <w:lang w:val="en-US"/>
        </w:rPr>
      </w:pPr>
      <w:bookmarkStart w:id="18" w:name="_Toc118101384"/>
      <w:r>
        <w:rPr>
          <w:lang w:val="en-US"/>
        </w:rPr>
        <w:t>2.3. Manuals</w:t>
      </w:r>
      <w:bookmarkEnd w:id="18"/>
    </w:p>
    <w:p w:rsidR="000A699A" w:rsidRDefault="000A699A" w:rsidP="000A699A">
      <w:pPr>
        <w:jc w:val="both"/>
        <w:rPr>
          <w:lang w:val="en-US"/>
        </w:rPr>
      </w:pPr>
      <w:r w:rsidRPr="000A699A">
        <w:rPr>
          <w:lang w:val="en-US"/>
        </w:rPr>
        <w:t>Manuals will from version 008 be distributed on CD only together with a program enabling the user himself to print as many copies as needed:</w:t>
      </w:r>
    </w:p>
    <w:p w:rsidR="000A699A" w:rsidRPr="00D62BFB" w:rsidRDefault="000A699A" w:rsidP="000A699A">
      <w:pPr>
        <w:jc w:val="both"/>
        <w:rPr>
          <w:lang w:val="en-US"/>
        </w:rPr>
      </w:pPr>
    </w:p>
    <w:p w:rsidR="000A699A" w:rsidRDefault="000A699A" w:rsidP="000A699A">
      <w:pPr>
        <w:jc w:val="center"/>
      </w:pPr>
      <w:r>
        <w:pict>
          <v:shape id="_x0000_i1034" type="#_x0000_t75" style="width:373.5pt;height:285.75pt">
            <v:imagedata r:id="rId16" o:title="r08-dan069"/>
          </v:shape>
        </w:pict>
      </w:r>
    </w:p>
    <w:p w:rsidR="005C7672" w:rsidRPr="00D62BFB" w:rsidRDefault="000A699A" w:rsidP="000A699A">
      <w:pPr>
        <w:pStyle w:val="Overskrift7"/>
        <w:rPr>
          <w:lang w:val="en-US"/>
        </w:rPr>
      </w:pPr>
      <w:bookmarkStart w:id="19" w:name="_Toc118101330"/>
      <w:r w:rsidRPr="00D62BFB">
        <w:rPr>
          <w:lang w:val="en-US"/>
        </w:rPr>
        <w:t>9. Printout of manuals</w:t>
      </w:r>
      <w:bookmarkEnd w:id="19"/>
    </w:p>
    <w:p w:rsidR="005C7672" w:rsidRPr="00D62BFB" w:rsidRDefault="005C7672" w:rsidP="005C7672">
      <w:pPr>
        <w:pStyle w:val="Overskrift1"/>
        <w:rPr>
          <w:lang w:val="en-US"/>
        </w:rPr>
      </w:pPr>
      <w:bookmarkStart w:id="20" w:name="_Toc118101385"/>
      <w:r w:rsidRPr="00D62BFB">
        <w:rPr>
          <w:lang w:val="en-US"/>
        </w:rPr>
        <w:t>3. Printing from TRIO</w:t>
      </w:r>
      <w:bookmarkEnd w:id="20"/>
      <w:r w:rsidR="00767E50">
        <w:fldChar w:fldCharType="begin"/>
      </w:r>
      <w:r w:rsidR="00767E50" w:rsidRPr="00D62BFB">
        <w:rPr>
          <w:lang w:val="en-US"/>
        </w:rPr>
        <w:instrText xml:space="preserve"> XE "</w:instrText>
      </w:r>
      <w:r w:rsidR="00767E50" w:rsidRPr="004D66F3">
        <w:rPr>
          <w:lang w:val="en-US"/>
        </w:rPr>
        <w:instrText>TRIO</w:instrText>
      </w:r>
      <w:r w:rsidR="00767E50">
        <w:rPr>
          <w:lang w:val="en-US"/>
        </w:rPr>
        <w:instrText>"</w:instrText>
      </w:r>
      <w:r w:rsidR="00767E50" w:rsidRPr="00D62BFB">
        <w:rPr>
          <w:lang w:val="en-US"/>
        </w:rPr>
        <w:instrText xml:space="preserve"> </w:instrText>
      </w:r>
      <w:r w:rsidR="00767E50">
        <w:fldChar w:fldCharType="end"/>
      </w:r>
    </w:p>
    <w:p w:rsidR="005C7672" w:rsidRPr="00D62BFB" w:rsidRDefault="005C7672" w:rsidP="005C7672">
      <w:pPr>
        <w:rPr>
          <w:lang w:val="en-US"/>
        </w:rPr>
      </w:pPr>
    </w:p>
    <w:p w:rsidR="005C7672" w:rsidRDefault="005C7672" w:rsidP="005C7672">
      <w:pPr>
        <w:jc w:val="both"/>
        <w:rPr>
          <w:lang w:val="en-US"/>
        </w:rPr>
      </w:pPr>
      <w:r w:rsidRPr="005C7672">
        <w:rPr>
          <w:lang w:val="en-US"/>
        </w:rPr>
        <w:t>In order to make reports more distributeable in package form, where change of printers is most likely when the package is installed, field boxes in the layout will now be set to automatic resizing by default, as has some of the printroutines been reworked.</w:t>
      </w:r>
    </w:p>
    <w:p w:rsidR="005C7672" w:rsidRDefault="005C7672" w:rsidP="005C7672">
      <w:pPr>
        <w:jc w:val="both"/>
        <w:rPr>
          <w:lang w:val="en-US"/>
        </w:rPr>
      </w:pPr>
      <w:r w:rsidRPr="005C7672">
        <w:rPr>
          <w:lang w:val="en-US"/>
        </w:rPr>
        <w:t>However you should note that when inserting a field in a report the selected font may be a PRINTER font, which varies with the printer used. A good advise when developing reports to be used on different printers is to use a general font only as times new roman or like, and to force the printer driver in windows to download TrueType fonts, not using any hardwired fonts in the printer.</w:t>
      </w:r>
    </w:p>
    <w:p w:rsidR="008870B5" w:rsidRDefault="005C7672" w:rsidP="005C7672">
      <w:pPr>
        <w:jc w:val="both"/>
        <w:rPr>
          <w:lang w:val="en-US"/>
        </w:rPr>
      </w:pPr>
      <w:r w:rsidRPr="005C7672">
        <w:rPr>
          <w:lang w:val="en-US"/>
        </w:rPr>
        <w:t>Also new facilities for print archiving and form print has been added.</w:t>
      </w:r>
    </w:p>
    <w:p w:rsidR="008870B5" w:rsidRDefault="008870B5" w:rsidP="008870B5">
      <w:pPr>
        <w:pStyle w:val="Overskrift1"/>
        <w:rPr>
          <w:lang w:val="en-US"/>
        </w:rPr>
      </w:pPr>
      <w:bookmarkStart w:id="21" w:name="_Toc118101386"/>
      <w:r>
        <w:rPr>
          <w:lang w:val="en-US"/>
        </w:rPr>
        <w:t>3.1. Printer setup</w:t>
      </w:r>
      <w:bookmarkEnd w:id="21"/>
    </w:p>
    <w:p w:rsidR="008870B5" w:rsidRDefault="008870B5" w:rsidP="008870B5">
      <w:pPr>
        <w:jc w:val="both"/>
        <w:rPr>
          <w:lang w:val="en-US"/>
        </w:rPr>
      </w:pPr>
      <w:r w:rsidRPr="008870B5">
        <w:rPr>
          <w:lang w:val="en-US"/>
        </w:rPr>
        <w:t>The printer setup has been extended with a TEST and an ADVANCED button:</w:t>
      </w:r>
    </w:p>
    <w:p w:rsidR="008870B5" w:rsidRPr="00D62BFB" w:rsidRDefault="008870B5" w:rsidP="008870B5">
      <w:pPr>
        <w:jc w:val="both"/>
        <w:rPr>
          <w:lang w:val="en-US"/>
        </w:rPr>
      </w:pPr>
    </w:p>
    <w:p w:rsidR="008870B5" w:rsidRDefault="008870B5" w:rsidP="008870B5">
      <w:pPr>
        <w:jc w:val="center"/>
      </w:pPr>
      <w:r>
        <w:pict>
          <v:shape id="_x0000_i1035" type="#_x0000_t75" style="width:450pt;height:351pt">
            <v:imagedata r:id="rId17" o:title="r08-dan001"/>
          </v:shape>
        </w:pict>
      </w:r>
    </w:p>
    <w:p w:rsidR="00DA46D9" w:rsidRPr="00D62BFB" w:rsidRDefault="008870B5" w:rsidP="008870B5">
      <w:pPr>
        <w:pStyle w:val="Overskrift7"/>
        <w:rPr>
          <w:lang w:val="en-US"/>
        </w:rPr>
      </w:pPr>
      <w:bookmarkStart w:id="22" w:name="_Toc118101331"/>
      <w:r w:rsidRPr="00D62BFB">
        <w:rPr>
          <w:lang w:val="en-US"/>
        </w:rPr>
        <w:t>10. The printer setup</w:t>
      </w:r>
      <w:bookmarkEnd w:id="22"/>
    </w:p>
    <w:p w:rsidR="00DA46D9" w:rsidRPr="00D62BFB" w:rsidRDefault="00DA46D9" w:rsidP="00DA46D9">
      <w:pPr>
        <w:pStyle w:val="Overskrift1"/>
        <w:rPr>
          <w:lang w:val="en-US"/>
        </w:rPr>
      </w:pPr>
      <w:bookmarkStart w:id="23" w:name="_Toc118101387"/>
      <w:r w:rsidRPr="00D62BFB">
        <w:rPr>
          <w:lang w:val="en-US"/>
        </w:rPr>
        <w:t>3.1.1. The TEST button</w:t>
      </w:r>
      <w:bookmarkEnd w:id="23"/>
    </w:p>
    <w:p w:rsidR="00DA46D9" w:rsidRDefault="00DA46D9" w:rsidP="00DA46D9">
      <w:pPr>
        <w:jc w:val="both"/>
        <w:rPr>
          <w:lang w:val="en-US"/>
        </w:rPr>
      </w:pPr>
      <w:r w:rsidRPr="00DA46D9">
        <w:rPr>
          <w:lang w:val="en-US"/>
        </w:rPr>
        <w:t>When TEST is pressed one page is printed on the selected printer showing the margins and resolution used.</w:t>
      </w:r>
    </w:p>
    <w:p w:rsidR="00DA46D9" w:rsidRDefault="00DA46D9" w:rsidP="00DA46D9">
      <w:pPr>
        <w:jc w:val="both"/>
        <w:rPr>
          <w:lang w:val="en-US"/>
        </w:rPr>
      </w:pPr>
      <w:r w:rsidRPr="00DA46D9">
        <w:rPr>
          <w:lang w:val="en-US"/>
        </w:rPr>
        <w:t>The corners on this testprint are marked with a grid where the margins should be shown as a solid line. As printers seems to behave very different you should check the following before trusting the driver settings:</w:t>
      </w:r>
    </w:p>
    <w:p w:rsidR="00DA46D9" w:rsidRPr="00D62BFB" w:rsidRDefault="00DA46D9" w:rsidP="00DA46D9">
      <w:pPr>
        <w:jc w:val="both"/>
        <w:rPr>
          <w:lang w:val="en-US"/>
        </w:rPr>
      </w:pPr>
    </w:p>
    <w:p w:rsidR="00DA46D9" w:rsidRDefault="00DA46D9" w:rsidP="00DA46D9">
      <w:pPr>
        <w:jc w:val="center"/>
      </w:pPr>
      <w:r>
        <w:pict>
          <v:shape id="_x0000_i1036" type="#_x0000_t75" style="width:298.5pt;height:438.75pt">
            <v:imagedata r:id="rId18" o:title="r08-dan063"/>
          </v:shape>
        </w:pict>
      </w:r>
    </w:p>
    <w:p w:rsidR="00315B30" w:rsidRDefault="00DA46D9" w:rsidP="00DA46D9">
      <w:pPr>
        <w:pStyle w:val="Overskrift7"/>
        <w:rPr>
          <w:lang w:val="en-US"/>
        </w:rPr>
      </w:pPr>
      <w:bookmarkStart w:id="24" w:name="_Toc118101332"/>
      <w:r w:rsidRPr="00DA46D9">
        <w:rPr>
          <w:lang w:val="en-US"/>
        </w:rPr>
        <w:t>11. Test button, CAVE before trusting printer</w:t>
      </w:r>
      <w:bookmarkEnd w:id="24"/>
    </w:p>
    <w:p w:rsidR="00315B30" w:rsidRDefault="00315B30" w:rsidP="00315B30">
      <w:pPr>
        <w:pStyle w:val="Overskrift1"/>
        <w:rPr>
          <w:lang w:val="en-US"/>
        </w:rPr>
      </w:pPr>
      <w:bookmarkStart w:id="25" w:name="_Toc118101388"/>
      <w:r>
        <w:rPr>
          <w:lang w:val="en-US"/>
        </w:rPr>
        <w:t>3.1.2. The ADVANCED Button</w:t>
      </w:r>
      <w:bookmarkEnd w:id="25"/>
      <w:r w:rsidR="00767E50">
        <w:rPr>
          <w:lang w:val="en-US"/>
        </w:rPr>
        <w:fldChar w:fldCharType="begin"/>
      </w:r>
      <w:r w:rsidR="00767E50">
        <w:rPr>
          <w:lang w:val="en-US"/>
        </w:rPr>
        <w:instrText xml:space="preserve"> XE "</w:instrText>
      </w:r>
      <w:r w:rsidR="00767E50" w:rsidRPr="004D66F3">
        <w:rPr>
          <w:lang w:val="en-US"/>
        </w:rPr>
        <w:instrText>Button</w:instrText>
      </w:r>
      <w:r w:rsidR="00767E50">
        <w:rPr>
          <w:lang w:val="en-US"/>
        </w:rPr>
        <w:instrText xml:space="preserve">" </w:instrText>
      </w:r>
      <w:r w:rsidR="00767E50">
        <w:rPr>
          <w:lang w:val="en-US"/>
        </w:rPr>
        <w:fldChar w:fldCharType="end"/>
      </w:r>
    </w:p>
    <w:p w:rsidR="00315B30" w:rsidRDefault="00315B30" w:rsidP="00315B30">
      <w:pPr>
        <w:jc w:val="both"/>
        <w:rPr>
          <w:lang w:val="en-US"/>
        </w:rPr>
      </w:pPr>
      <w:r w:rsidRPr="00315B30">
        <w:rPr>
          <w:lang w:val="en-US"/>
        </w:rPr>
        <w:t>The ADVANCED buttons are used to setup the new facilities for form print and print archiving.</w:t>
      </w:r>
    </w:p>
    <w:p w:rsidR="00315B30" w:rsidRPr="00D62BFB" w:rsidRDefault="00315B30" w:rsidP="00315B30">
      <w:pPr>
        <w:jc w:val="both"/>
        <w:rPr>
          <w:lang w:val="en-US"/>
        </w:rPr>
      </w:pPr>
    </w:p>
    <w:p w:rsidR="00315B30" w:rsidRDefault="00315B30" w:rsidP="00315B30">
      <w:pPr>
        <w:jc w:val="center"/>
      </w:pPr>
      <w:r>
        <w:pict>
          <v:shape id="_x0000_i1037" type="#_x0000_t75" style="width:351pt;height:80.25pt">
            <v:imagedata r:id="rId19" o:title="r08-dan002"/>
          </v:shape>
        </w:pict>
      </w:r>
    </w:p>
    <w:p w:rsidR="00854467" w:rsidRDefault="00315B30" w:rsidP="00315B30">
      <w:pPr>
        <w:pStyle w:val="Overskrift7"/>
        <w:rPr>
          <w:lang w:val="en-US"/>
        </w:rPr>
      </w:pPr>
      <w:bookmarkStart w:id="26" w:name="_Toc118101333"/>
      <w:r w:rsidRPr="00315B30">
        <w:rPr>
          <w:lang w:val="en-US"/>
        </w:rPr>
        <w:t>12. The advanced button in the printer setup</w:t>
      </w:r>
      <w:bookmarkEnd w:id="26"/>
    </w:p>
    <w:p w:rsidR="00854467" w:rsidRDefault="00854467" w:rsidP="00854467">
      <w:pPr>
        <w:pStyle w:val="Overskrift1"/>
        <w:rPr>
          <w:lang w:val="en-US"/>
        </w:rPr>
      </w:pPr>
      <w:bookmarkStart w:id="27" w:name="_Toc118101389"/>
      <w:r>
        <w:rPr>
          <w:lang w:val="en-US"/>
        </w:rPr>
        <w:t>3.2. Forms</w:t>
      </w:r>
      <w:bookmarkEnd w:id="27"/>
    </w:p>
    <w:p w:rsidR="00854467" w:rsidRDefault="00854467" w:rsidP="00854467">
      <w:pPr>
        <w:jc w:val="both"/>
        <w:rPr>
          <w:lang w:val="en-US"/>
        </w:rPr>
      </w:pPr>
      <w:r w:rsidRPr="00854467">
        <w:rPr>
          <w:lang w:val="en-US"/>
        </w:rPr>
        <w:t>The formula file should contain a picture in WMF format, which then will be extended to the full paper size (without respects of any margins and with stretching the image to fit both directions) and printed transparent behind all other text on all pages.</w:t>
      </w:r>
    </w:p>
    <w:p w:rsidR="00854467" w:rsidRDefault="00854467" w:rsidP="00854467">
      <w:pPr>
        <w:jc w:val="both"/>
        <w:rPr>
          <w:lang w:val="en-US"/>
        </w:rPr>
      </w:pPr>
      <w:r w:rsidRPr="00854467">
        <w:rPr>
          <w:lang w:val="en-US"/>
        </w:rPr>
        <w:t>As an example you may try to enter one of the picture files from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54467">
        <w:rPr>
          <w:lang w:val="en-US"/>
        </w:rPr>
        <w:t xml:space="preserve"> demo system, which may be stored as</w:t>
      </w:r>
    </w:p>
    <w:p w:rsidR="00854467" w:rsidRPr="00D62BFB" w:rsidRDefault="00854467" w:rsidP="00854467">
      <w:pPr>
        <w:pStyle w:val="Bloktekst"/>
        <w:rPr>
          <w:lang w:val="en-US"/>
        </w:rPr>
      </w:pPr>
      <w:r w:rsidRPr="00D62BFB">
        <w:rPr>
          <w:lang w:val="en-US"/>
        </w:rPr>
        <w:t>c:\swtools\demo\wmf\0101.wmf</w:t>
      </w:r>
    </w:p>
    <w:p w:rsidR="00854467" w:rsidRDefault="00854467" w:rsidP="00854467">
      <w:pPr>
        <w:jc w:val="both"/>
        <w:rPr>
          <w:lang w:val="en-US"/>
        </w:rPr>
      </w:pPr>
      <w:r w:rsidRPr="00854467">
        <w:rPr>
          <w:lang w:val="en-US"/>
        </w:rPr>
        <w:t>You should note, that the form is output to the printer for each page, this may reduce the speed of printing drastically on some printers.</w:t>
      </w:r>
    </w:p>
    <w:p w:rsidR="00DB20E4" w:rsidRDefault="00854467" w:rsidP="00854467">
      <w:pPr>
        <w:jc w:val="both"/>
        <w:rPr>
          <w:lang w:val="en-US"/>
        </w:rPr>
      </w:pPr>
      <w:r w:rsidRPr="00854467">
        <w:rPr>
          <w:lang w:val="en-US"/>
        </w:rPr>
        <w:t>If possible for production runs, use any macro language for the printer to download the form fixed into the printer memory as described in the individual printer drivers manuals.</w:t>
      </w:r>
    </w:p>
    <w:p w:rsidR="00DB20E4" w:rsidRDefault="00DB20E4" w:rsidP="00DB20E4">
      <w:pPr>
        <w:pStyle w:val="Overskrift1"/>
        <w:rPr>
          <w:lang w:val="en-US"/>
        </w:rPr>
      </w:pPr>
      <w:bookmarkStart w:id="28" w:name="_Toc118101390"/>
      <w:r>
        <w:rPr>
          <w:lang w:val="en-US"/>
        </w:rPr>
        <w:t>3.2.1. Creation of forms</w:t>
      </w:r>
      <w:bookmarkEnd w:id="28"/>
    </w:p>
    <w:p w:rsidR="00DB20E4" w:rsidRDefault="00DB20E4" w:rsidP="00DB20E4">
      <w:pPr>
        <w:jc w:val="both"/>
        <w:rPr>
          <w:lang w:val="en-US"/>
        </w:rPr>
      </w:pPr>
      <w:r w:rsidRPr="00DB20E4">
        <w:rPr>
          <w:lang w:val="en-US"/>
        </w:rPr>
        <w:t>To create a form you may use any picture program able to save in WMF format, Microsoft PowerPoint could be a candidate here.</w:t>
      </w:r>
    </w:p>
    <w:p w:rsidR="000A1E3E" w:rsidRDefault="00DB20E4" w:rsidP="00DB20E4">
      <w:pPr>
        <w:jc w:val="both"/>
        <w:rPr>
          <w:lang w:val="en-US"/>
        </w:rPr>
      </w:pPr>
      <w:r w:rsidRPr="00DB20E4">
        <w:rPr>
          <w:lang w:val="en-US"/>
        </w:rPr>
        <w:t>The reason for using the WMF format is because it is based on vectors, e.g. the drawing may be scaled without loosing its resolution. However, it is also possible to use any of the other supported pictures format, such as BMP</w:t>
      </w:r>
      <w:r w:rsidR="00767E50">
        <w:rPr>
          <w:lang w:val="en-US"/>
        </w:rPr>
        <w:fldChar w:fldCharType="begin"/>
      </w:r>
      <w:r w:rsidR="00767E50">
        <w:rPr>
          <w:lang w:val="en-US"/>
        </w:rPr>
        <w:instrText xml:space="preserve"> XE "</w:instrText>
      </w:r>
      <w:r w:rsidR="00767E50" w:rsidRPr="004D66F3">
        <w:rPr>
          <w:lang w:val="en-US"/>
        </w:rPr>
        <w:instrText>BMP</w:instrText>
      </w:r>
      <w:r w:rsidR="00767E50">
        <w:rPr>
          <w:lang w:val="en-US"/>
        </w:rPr>
        <w:instrText xml:space="preserve">" </w:instrText>
      </w:r>
      <w:r w:rsidR="00767E50">
        <w:rPr>
          <w:lang w:val="en-US"/>
        </w:rPr>
        <w:fldChar w:fldCharType="end"/>
      </w:r>
      <w:r w:rsidRPr="00DB20E4">
        <w:rPr>
          <w:lang w:val="en-US"/>
        </w:rPr>
        <w:t>, GIF</w:t>
      </w:r>
      <w:r w:rsidR="00767E50">
        <w:rPr>
          <w:lang w:val="en-US"/>
        </w:rPr>
        <w:fldChar w:fldCharType="begin"/>
      </w:r>
      <w:r w:rsidR="00767E50">
        <w:rPr>
          <w:lang w:val="en-US"/>
        </w:rPr>
        <w:instrText xml:space="preserve"> XE "</w:instrText>
      </w:r>
      <w:r w:rsidR="00767E50" w:rsidRPr="00D62BFB">
        <w:rPr>
          <w:lang w:val="en-US"/>
        </w:rPr>
        <w:instrText>GIF"</w:instrText>
      </w:r>
      <w:r w:rsidR="00767E50">
        <w:rPr>
          <w:lang w:val="en-US"/>
        </w:rPr>
        <w:instrText xml:space="preserve"> </w:instrText>
      </w:r>
      <w:r w:rsidR="00767E50">
        <w:rPr>
          <w:lang w:val="en-US"/>
        </w:rPr>
        <w:fldChar w:fldCharType="end"/>
      </w:r>
      <w:r w:rsidRPr="00DB20E4">
        <w:rPr>
          <w:lang w:val="en-US"/>
        </w:rPr>
        <w:t>, JPG</w:t>
      </w:r>
      <w:r w:rsidR="00767E50">
        <w:rPr>
          <w:lang w:val="en-US"/>
        </w:rPr>
        <w:fldChar w:fldCharType="begin"/>
      </w:r>
      <w:r w:rsidR="00767E50">
        <w:rPr>
          <w:lang w:val="en-US"/>
        </w:rPr>
        <w:instrText xml:space="preserve"> XE "</w:instrText>
      </w:r>
      <w:r w:rsidR="00767E50" w:rsidRPr="00D62BFB">
        <w:rPr>
          <w:lang w:val="en-US"/>
        </w:rPr>
        <w:instrText>JPG"</w:instrText>
      </w:r>
      <w:r w:rsidR="00767E50">
        <w:rPr>
          <w:lang w:val="en-US"/>
        </w:rPr>
        <w:instrText xml:space="preserve"> </w:instrText>
      </w:r>
      <w:r w:rsidR="00767E50">
        <w:rPr>
          <w:lang w:val="en-US"/>
        </w:rPr>
        <w:fldChar w:fldCharType="end"/>
      </w:r>
      <w:r w:rsidRPr="00DB20E4">
        <w:rPr>
          <w:lang w:val="en-US"/>
        </w:rPr>
        <w:t xml:space="preserve"> etc.</w:t>
      </w:r>
    </w:p>
    <w:p w:rsidR="000A1E3E" w:rsidRDefault="000A1E3E" w:rsidP="000A1E3E">
      <w:pPr>
        <w:pStyle w:val="Overskrift1"/>
        <w:rPr>
          <w:lang w:val="en-US"/>
        </w:rPr>
      </w:pPr>
      <w:bookmarkStart w:id="29" w:name="_Toc118101391"/>
      <w:r>
        <w:rPr>
          <w:lang w:val="en-US"/>
        </w:rPr>
        <w:t>3.2.2. Controlling the form print from the calculations</w:t>
      </w:r>
      <w:bookmarkEnd w:id="29"/>
    </w:p>
    <w:p w:rsidR="000A1E3E" w:rsidRDefault="000A1E3E" w:rsidP="000A1E3E">
      <w:pPr>
        <w:jc w:val="both"/>
        <w:rPr>
          <w:lang w:val="en-US"/>
        </w:rPr>
      </w:pPr>
      <w:r w:rsidRPr="000A1E3E">
        <w:rPr>
          <w:lang w:val="en-US"/>
        </w:rPr>
        <w:t>It is also possible to control the form printout from the calculations, that means a report may use different forms on the pages printed.</w:t>
      </w:r>
    </w:p>
    <w:p w:rsidR="000A1E3E" w:rsidRDefault="000A1E3E" w:rsidP="000A1E3E">
      <w:pPr>
        <w:pStyle w:val="Bloktekst"/>
        <w:rPr>
          <w:lang w:val="en-US"/>
        </w:rPr>
      </w:pPr>
      <w:r w:rsidRPr="000A1E3E">
        <w:rPr>
          <w:lang w:val="en-US"/>
        </w:rPr>
        <w:t>PRINT</w:t>
      </w:r>
      <w:r w:rsidR="00767E50">
        <w:rPr>
          <w:lang w:val="en-US"/>
        </w:rPr>
        <w:fldChar w:fldCharType="begin"/>
      </w:r>
      <w:r w:rsidR="00767E50">
        <w:rPr>
          <w:lang w:val="en-US"/>
        </w:rPr>
        <w:instrText xml:space="preserve"> XE "</w:instrText>
      </w:r>
      <w:r w:rsidR="00767E50" w:rsidRPr="00D62BFB">
        <w:rPr>
          <w:lang w:val="en-US"/>
        </w:rPr>
        <w:instrText>PRINT"</w:instrText>
      </w:r>
      <w:r w:rsidR="00767E50">
        <w:rPr>
          <w:lang w:val="en-US"/>
        </w:rPr>
        <w:instrText xml:space="preserve"> </w:instrText>
      </w:r>
      <w:r w:rsidR="00767E50">
        <w:rPr>
          <w:lang w:val="en-US"/>
        </w:rPr>
        <w:fldChar w:fldCharType="end"/>
      </w:r>
      <w:r w:rsidRPr="000A1E3E">
        <w:rPr>
          <w:lang w:val="en-US"/>
        </w:rPr>
        <w:t>(FORM=c:/swtools/demo/wmf/0101.wmf)</w:t>
      </w:r>
    </w:p>
    <w:p w:rsidR="000A1E3E" w:rsidRDefault="000A1E3E" w:rsidP="000A1E3E">
      <w:pPr>
        <w:jc w:val="both"/>
        <w:rPr>
          <w:lang w:val="en-US"/>
        </w:rPr>
      </w:pPr>
      <w:r w:rsidRPr="000A1E3E">
        <w:rPr>
          <w:lang w:val="en-US"/>
        </w:rPr>
        <w:t>will change the form to be taken from the WMF filename given.</w:t>
      </w:r>
    </w:p>
    <w:p w:rsidR="00C60978" w:rsidRDefault="000A1E3E" w:rsidP="000A1E3E">
      <w:pPr>
        <w:jc w:val="both"/>
        <w:rPr>
          <w:lang w:val="en-US"/>
        </w:rPr>
      </w:pPr>
      <w:r w:rsidRPr="000A1E3E">
        <w:rPr>
          <w:lang w:val="en-US"/>
        </w:rPr>
        <w:t>The PRINT</w:t>
      </w:r>
      <w:r w:rsidR="00767E50">
        <w:rPr>
          <w:lang w:val="en-US"/>
        </w:rPr>
        <w:fldChar w:fldCharType="begin"/>
      </w:r>
      <w:r w:rsidR="00767E50">
        <w:rPr>
          <w:lang w:val="en-US"/>
        </w:rPr>
        <w:instrText xml:space="preserve"> XE "</w:instrText>
      </w:r>
      <w:r w:rsidR="00767E50" w:rsidRPr="00D62BFB">
        <w:rPr>
          <w:lang w:val="en-US"/>
        </w:rPr>
        <w:instrText>PRINT"</w:instrText>
      </w:r>
      <w:r w:rsidR="00767E50">
        <w:rPr>
          <w:lang w:val="en-US"/>
        </w:rPr>
        <w:instrText xml:space="preserve"> </w:instrText>
      </w:r>
      <w:r w:rsidR="00767E50">
        <w:rPr>
          <w:lang w:val="en-US"/>
        </w:rPr>
        <w:fldChar w:fldCharType="end"/>
      </w:r>
      <w:r w:rsidRPr="000A1E3E">
        <w:rPr>
          <w:lang w:val="en-US"/>
        </w:rPr>
        <w:t>(FORM= should be placed in the FIRST section if the form is to be used from the very start. If placed in the NORMAL section, the form change will take effect, when the first line on the nextcoming page is printed.</w:t>
      </w:r>
    </w:p>
    <w:p w:rsidR="00C60978" w:rsidRDefault="00C60978" w:rsidP="00C60978">
      <w:pPr>
        <w:pStyle w:val="Overskrift1"/>
        <w:rPr>
          <w:lang w:val="en-US"/>
        </w:rPr>
      </w:pPr>
      <w:bookmarkStart w:id="30" w:name="_Toc118101392"/>
      <w:r>
        <w:rPr>
          <w:lang w:val="en-US"/>
        </w:rPr>
        <w:t>3.2.3. Handling of forms during the layout definition</w:t>
      </w:r>
      <w:bookmarkEnd w:id="30"/>
    </w:p>
    <w:p w:rsidR="00CF389F" w:rsidRDefault="00C60978" w:rsidP="00C60978">
      <w:pPr>
        <w:jc w:val="both"/>
        <w:rPr>
          <w:lang w:val="en-US"/>
        </w:rPr>
      </w:pPr>
      <w:r w:rsidRPr="00C60978">
        <w:rPr>
          <w:lang w:val="en-US"/>
        </w:rPr>
        <w:t>As soon as a form has been setup for a printer you may select this printer in the layout function which will then show the form in background according to the printer page size.</w:t>
      </w:r>
    </w:p>
    <w:p w:rsidR="00CF389F" w:rsidRDefault="00CF389F" w:rsidP="00CF389F">
      <w:pPr>
        <w:pStyle w:val="Overskrift1"/>
        <w:rPr>
          <w:lang w:val="en-US"/>
        </w:rPr>
      </w:pPr>
      <w:bookmarkStart w:id="31" w:name="_Toc118101393"/>
      <w:r>
        <w:rPr>
          <w:lang w:val="en-US"/>
        </w:rPr>
        <w:t>3.3.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Pr>
          <w:lang w:val="en-US"/>
        </w:rPr>
        <w:t xml:space="preserve"> Print archiving</w:t>
      </w:r>
      <w:bookmarkEnd w:id="31"/>
    </w:p>
    <w:p w:rsidR="00CF389F" w:rsidRPr="00D62BFB" w:rsidRDefault="00CF389F" w:rsidP="00CF389F">
      <w:pPr>
        <w:jc w:val="both"/>
        <w:rPr>
          <w:lang w:val="en-US"/>
        </w:rPr>
      </w:pPr>
      <w:r w:rsidRPr="00CF389F">
        <w:rPr>
          <w:lang w:val="en-US"/>
        </w:rPr>
        <w:t>Setting a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CF389F">
        <w:rPr>
          <w:lang w:val="en-US"/>
        </w:rPr>
        <w:t xml:space="preserve"> (Print zIP) archive filename causes all printout to this printer to be archived into filename.zip and a printoverview file filename.ssv to be builded. </w:t>
      </w:r>
      <w:r w:rsidRPr="00D62BFB">
        <w:rPr>
          <w:lang w:val="en-US"/>
        </w:rPr>
        <w:t>An example may be:</w:t>
      </w:r>
    </w:p>
    <w:p w:rsidR="00CF389F" w:rsidRPr="00D62BFB" w:rsidRDefault="00CF389F" w:rsidP="00CF389F">
      <w:pPr>
        <w:pStyle w:val="Bloktekst"/>
        <w:rPr>
          <w:lang w:val="en-US"/>
        </w:rPr>
      </w:pPr>
      <w:r w:rsidRPr="00D62BFB">
        <w:rPr>
          <w:lang w:val="en-US"/>
        </w:rPr>
        <w:t>c:\keepit\kept</w:t>
      </w:r>
    </w:p>
    <w:p w:rsidR="00CF389F" w:rsidRDefault="00CF389F" w:rsidP="00CF389F">
      <w:pPr>
        <w:jc w:val="both"/>
        <w:rPr>
          <w:lang w:val="en-US"/>
        </w:rPr>
      </w:pPr>
      <w:r w:rsidRPr="00CF389F">
        <w:rPr>
          <w:lang w:val="en-US"/>
        </w:rPr>
        <w:t>If the directory c:\keepit is not present, this will be created. Note that the first character of the filename must be a letter. You should omit the file extension as this is set to zip/ssv</w:t>
      </w:r>
    </w:p>
    <w:p w:rsidR="00CF389F" w:rsidRDefault="00CF389F" w:rsidP="00CF389F">
      <w:pPr>
        <w:jc w:val="both"/>
        <w:rPr>
          <w:lang w:val="en-US"/>
        </w:rPr>
      </w:pPr>
      <w:r w:rsidRPr="00CF389F">
        <w:rPr>
          <w:lang w:val="en-US"/>
        </w:rPr>
        <w:t>If you omit the path from the filename, the database path from the setup preferences will be used.</w:t>
      </w:r>
    </w:p>
    <w:p w:rsidR="00CF389F" w:rsidRPr="00D62BFB" w:rsidRDefault="00CF389F" w:rsidP="00CF389F">
      <w:pPr>
        <w:jc w:val="both"/>
        <w:rPr>
          <w:lang w:val="en-US"/>
        </w:rPr>
      </w:pPr>
      <w:r w:rsidRPr="00CF389F">
        <w:rPr>
          <w:lang w:val="en-US"/>
        </w:rPr>
        <w:t xml:space="preserve">If the filename is 4 characters only or less, YYMM will be added when archiving to keep filesizes low and ease deletion of old print. </w:t>
      </w:r>
      <w:r w:rsidRPr="00D62BFB">
        <w:rPr>
          <w:lang w:val="en-US"/>
        </w:rPr>
        <w:t>The above example will produce the files</w:t>
      </w:r>
    </w:p>
    <w:p w:rsidR="00CF389F" w:rsidRPr="00D62BFB" w:rsidRDefault="00CF389F" w:rsidP="00CF389F">
      <w:pPr>
        <w:pStyle w:val="Bloktekst"/>
        <w:rPr>
          <w:lang w:val="en-US"/>
        </w:rPr>
      </w:pPr>
      <w:r w:rsidRPr="00D62BFB">
        <w:rPr>
          <w:lang w:val="en-US"/>
        </w:rPr>
        <w:t>c:\keepit\kept9908.zip</w:t>
      </w:r>
    </w:p>
    <w:p w:rsidR="00CF389F" w:rsidRPr="00D62BFB" w:rsidRDefault="00CF389F" w:rsidP="00CF389F">
      <w:pPr>
        <w:pStyle w:val="Bloktekst"/>
        <w:rPr>
          <w:lang w:val="en-US"/>
        </w:rPr>
      </w:pPr>
      <w:r w:rsidRPr="00D62BFB">
        <w:rPr>
          <w:lang w:val="en-US"/>
        </w:rPr>
        <w:t>c:\keepit\kept9909.zip</w:t>
      </w:r>
    </w:p>
    <w:p w:rsidR="00CF389F" w:rsidRPr="00D62BFB" w:rsidRDefault="00CF389F" w:rsidP="00CF389F">
      <w:pPr>
        <w:pStyle w:val="Bloktekst"/>
        <w:rPr>
          <w:lang w:val="en-US"/>
        </w:rPr>
      </w:pPr>
      <w:r w:rsidRPr="00D62BFB">
        <w:rPr>
          <w:lang w:val="en-US"/>
        </w:rPr>
        <w:t>c:\keepit\kept.ssv</w:t>
      </w:r>
    </w:p>
    <w:p w:rsidR="00CF389F" w:rsidRDefault="00CF389F" w:rsidP="00CF389F">
      <w:pPr>
        <w:jc w:val="both"/>
        <w:rPr>
          <w:lang w:val="en-US"/>
        </w:rPr>
      </w:pPr>
      <w:r w:rsidRPr="00CF389F">
        <w:rPr>
          <w:lang w:val="en-US"/>
        </w:rPr>
        <w:t>The print archiving may also be controlled from within the calculations of a report without defining this on the printer setup, see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CF389F">
        <w:rPr>
          <w:lang w:val="en-US"/>
        </w:rPr>
        <w:t xml:space="preserve"> function later.</w:t>
      </w:r>
    </w:p>
    <w:p w:rsidR="00253B99" w:rsidRDefault="00CF389F" w:rsidP="00CF389F">
      <w:pPr>
        <w:jc w:val="both"/>
        <w:rPr>
          <w:lang w:val="en-US"/>
        </w:rPr>
      </w:pPr>
      <w:r w:rsidRPr="00CF389F">
        <w:rPr>
          <w:lang w:val="en-US"/>
        </w:rPr>
        <w:t>Print archiving may be defined for a screen printer also so a physical print is produced only as a reprint from the archive.</w:t>
      </w:r>
    </w:p>
    <w:p w:rsidR="00253B99" w:rsidRDefault="00253B99" w:rsidP="00253B99">
      <w:pPr>
        <w:pStyle w:val="Overskrift1"/>
        <w:rPr>
          <w:lang w:val="en-US"/>
        </w:rPr>
      </w:pPr>
      <w:bookmarkStart w:id="32" w:name="_Toc118101394"/>
      <w:r>
        <w:rPr>
          <w:lang w:val="en-US"/>
        </w:rPr>
        <w:t>3.3.1. Screen printer display when using PIP</w:t>
      </w:r>
      <w:bookmarkEnd w:id="32"/>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p>
    <w:p w:rsidR="00253B99" w:rsidRDefault="00253B99" w:rsidP="00253B99">
      <w:pPr>
        <w:jc w:val="both"/>
        <w:rPr>
          <w:lang w:val="en-US"/>
        </w:rPr>
      </w:pPr>
      <w:r w:rsidRPr="00253B99">
        <w:rPr>
          <w:lang w:val="en-US"/>
        </w:rPr>
        <w:t>When you are using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253B99">
        <w:rPr>
          <w:lang w:val="en-US"/>
        </w:rPr>
        <w:t xml:space="preserve"> print archiving for a report printout, the VIEW</w:t>
      </w:r>
      <w:r w:rsidR="00767E50">
        <w:rPr>
          <w:lang w:val="en-US"/>
        </w:rPr>
        <w:fldChar w:fldCharType="begin"/>
      </w:r>
      <w:r w:rsidR="00767E50">
        <w:rPr>
          <w:lang w:val="en-US"/>
        </w:rPr>
        <w:instrText xml:space="preserve"> XE "</w:instrText>
      </w:r>
      <w:r w:rsidR="00767E50" w:rsidRPr="004D66F3">
        <w:rPr>
          <w:lang w:val="en-US"/>
        </w:rPr>
        <w:instrText>VIEW</w:instrText>
      </w:r>
      <w:r w:rsidR="00767E50">
        <w:rPr>
          <w:lang w:val="en-US"/>
        </w:rPr>
        <w:instrText xml:space="preserve">" </w:instrText>
      </w:r>
      <w:r w:rsidR="00767E50">
        <w:rPr>
          <w:lang w:val="en-US"/>
        </w:rPr>
        <w:fldChar w:fldCharType="end"/>
      </w:r>
      <w:r w:rsidRPr="00253B99">
        <w:rPr>
          <w:lang w:val="en-US"/>
        </w:rPr>
        <w:t xml:space="preserve"> button will be activated even if the output is not printed on a screenprinter, as the screenprinter files have to be made anyway for the print archiving.</w:t>
      </w:r>
    </w:p>
    <w:p w:rsidR="00087D72" w:rsidRDefault="00253B99" w:rsidP="00253B99">
      <w:pPr>
        <w:jc w:val="both"/>
        <w:rPr>
          <w:lang w:val="en-US"/>
        </w:rPr>
      </w:pPr>
      <w:r w:rsidRPr="00253B99">
        <w:rPr>
          <w:lang w:val="en-US"/>
        </w:rPr>
        <w:t>That means you get the double function of printing and in the same time viewing the output on screen.</w:t>
      </w:r>
    </w:p>
    <w:p w:rsidR="00087D72" w:rsidRDefault="00087D72" w:rsidP="00087D72">
      <w:pPr>
        <w:pStyle w:val="Overskrift1"/>
        <w:rPr>
          <w:lang w:val="en-US"/>
        </w:rPr>
      </w:pPr>
      <w:bookmarkStart w:id="33" w:name="_Toc118101395"/>
      <w:r>
        <w:rPr>
          <w:lang w:val="en-US"/>
        </w:rPr>
        <w:t>3.3.1.1. Screen printer display without using PIP</w:t>
      </w:r>
      <w:bookmarkEnd w:id="33"/>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p>
    <w:p w:rsidR="00087D72" w:rsidRDefault="00087D72" w:rsidP="00087D72">
      <w:pPr>
        <w:jc w:val="both"/>
        <w:rPr>
          <w:lang w:val="en-US"/>
        </w:rPr>
      </w:pPr>
      <w:r w:rsidRPr="00087D72">
        <w:rPr>
          <w:lang w:val="en-US"/>
        </w:rPr>
        <w:t>You may specify the making of screen printer files for a printer without actually archiving the print by entering the</w:t>
      </w:r>
    </w:p>
    <w:p w:rsidR="00087D72" w:rsidRPr="00D62BFB" w:rsidRDefault="00087D72" w:rsidP="00087D72">
      <w:pPr>
        <w:pStyle w:val="Bloktekst"/>
        <w:rPr>
          <w:lang w:val="en-US"/>
        </w:rPr>
      </w:pPr>
      <w:r w:rsidRPr="00D62BFB">
        <w:rPr>
          <w:lang w:val="en-US"/>
        </w:rPr>
        <w:t>PIP</w:t>
      </w:r>
      <w:r w:rsidR="00767E50">
        <w:fldChar w:fldCharType="begin"/>
      </w:r>
      <w:r w:rsidR="00767E50" w:rsidRPr="00D62BFB">
        <w:rPr>
          <w:lang w:val="en-US"/>
        </w:rPr>
        <w:instrText xml:space="preserve"> XE "PIP" </w:instrText>
      </w:r>
      <w:r w:rsidR="00767E50">
        <w:fldChar w:fldCharType="end"/>
      </w:r>
      <w:r w:rsidRPr="00D62BFB">
        <w:rPr>
          <w:lang w:val="en-US"/>
        </w:rPr>
        <w:t xml:space="preserve"> Filename as just -</w:t>
      </w:r>
    </w:p>
    <w:p w:rsidR="00B07B8A" w:rsidRDefault="00087D72" w:rsidP="00087D72">
      <w:pPr>
        <w:jc w:val="both"/>
        <w:rPr>
          <w:lang w:val="en-US"/>
        </w:rPr>
      </w:pPr>
      <w:r w:rsidRPr="00087D72">
        <w:rPr>
          <w:lang w:val="en-US"/>
        </w:rPr>
        <w:t>the print is not archived but you get the VIEW</w:t>
      </w:r>
      <w:r w:rsidR="00767E50">
        <w:rPr>
          <w:lang w:val="en-US"/>
        </w:rPr>
        <w:fldChar w:fldCharType="begin"/>
      </w:r>
      <w:r w:rsidR="00767E50">
        <w:rPr>
          <w:lang w:val="en-US"/>
        </w:rPr>
        <w:instrText xml:space="preserve"> XE "</w:instrText>
      </w:r>
      <w:r w:rsidR="00767E50" w:rsidRPr="004D66F3">
        <w:rPr>
          <w:lang w:val="en-US"/>
        </w:rPr>
        <w:instrText>VIEW</w:instrText>
      </w:r>
      <w:r w:rsidR="00767E50">
        <w:rPr>
          <w:lang w:val="en-US"/>
        </w:rPr>
        <w:instrText xml:space="preserve">" </w:instrText>
      </w:r>
      <w:r w:rsidR="00767E50">
        <w:rPr>
          <w:lang w:val="en-US"/>
        </w:rPr>
        <w:fldChar w:fldCharType="end"/>
      </w:r>
      <w:r w:rsidRPr="00087D72">
        <w:rPr>
          <w:lang w:val="en-US"/>
        </w:rPr>
        <w:t xml:space="preserve"> possibility.</w:t>
      </w:r>
    </w:p>
    <w:p w:rsidR="00B07B8A" w:rsidRDefault="00B07B8A" w:rsidP="00B07B8A">
      <w:pPr>
        <w:pStyle w:val="Overskrift1"/>
        <w:rPr>
          <w:lang w:val="en-US"/>
        </w:rPr>
      </w:pPr>
      <w:bookmarkStart w:id="34" w:name="_Toc118101396"/>
      <w:r>
        <w:rPr>
          <w:lang w:val="en-US"/>
        </w:rPr>
        <w:t>3.3.2. Recalling an archived print</w:t>
      </w:r>
      <w:bookmarkEnd w:id="34"/>
    </w:p>
    <w:p w:rsidR="00B07B8A" w:rsidRDefault="00B07B8A" w:rsidP="00B07B8A">
      <w:pPr>
        <w:jc w:val="both"/>
        <w:rPr>
          <w:lang w:val="en-US"/>
        </w:rPr>
      </w:pPr>
      <w:r w:rsidRPr="00B07B8A">
        <w:rPr>
          <w:lang w:val="en-US"/>
        </w:rPr>
        <w:t>The report statistics startlog will show start-endtime for a run, if print has been collected the - is replaced by + as start+endtime, by click on the endtime you will get the print on screen and may reprint all or selected pages. The reprint may be done on a different printer type as the print will then be resized to this, but please observe that differences in page setup and field scaling may heavily influence the print.</w:t>
      </w:r>
    </w:p>
    <w:p w:rsidR="00B07B8A" w:rsidRDefault="00B07B8A" w:rsidP="00B07B8A">
      <w:pPr>
        <w:jc w:val="both"/>
        <w:rPr>
          <w:lang w:val="en-US"/>
        </w:rPr>
      </w:pPr>
      <w:r w:rsidRPr="00B07B8A">
        <w:rPr>
          <w:lang w:val="en-US"/>
        </w:rPr>
        <w:t>Note that the + mark indicates only that a print was collected, not necessarily that the print is still present, as somebody may have made a periodically cleanup of the zipfile in which case the print of course cannot be displayed.</w:t>
      </w:r>
    </w:p>
    <w:p w:rsidR="00B07B8A" w:rsidRDefault="00B07B8A" w:rsidP="00B07B8A">
      <w:pPr>
        <w:jc w:val="both"/>
        <w:rPr>
          <w:lang w:val="en-US"/>
        </w:rPr>
      </w:pPr>
      <w:r w:rsidRPr="00B07B8A">
        <w:rPr>
          <w:lang w:val="en-US"/>
        </w:rPr>
        <w:t>As the startlog holds the last 100 starts only the recall possibility will be pushed out after more than this number, as is this recall restricted to report start and not other print such as data dictionary definitions.</w:t>
      </w:r>
    </w:p>
    <w:p w:rsidR="001E1CE1" w:rsidRDefault="00B07B8A" w:rsidP="00B07B8A">
      <w:pPr>
        <w:jc w:val="both"/>
        <w:rPr>
          <w:lang w:val="en-US"/>
        </w:rPr>
      </w:pPr>
      <w:r w:rsidRPr="00B07B8A">
        <w:rPr>
          <w:lang w:val="en-US"/>
        </w:rPr>
        <w:t>However you may define the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B07B8A">
        <w:rPr>
          <w:lang w:val="en-US"/>
        </w:rPr>
        <w:t xml:space="preserve"> file made by the print archiving for an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B07B8A">
        <w:rPr>
          <w:lang w:val="en-US"/>
        </w:rPr>
        <w:t xml:space="preserve"> program, use this for searching a specific print and display it with the calculation function SCRPRT, see later.</w:t>
      </w:r>
    </w:p>
    <w:p w:rsidR="001E1CE1" w:rsidRDefault="001E1CE1" w:rsidP="001E1CE1">
      <w:pPr>
        <w:pStyle w:val="Overskrift1"/>
        <w:rPr>
          <w:lang w:val="en-US"/>
        </w:rPr>
      </w:pPr>
      <w:bookmarkStart w:id="35" w:name="_Toc118101397"/>
      <w:r>
        <w:rPr>
          <w:lang w:val="en-US"/>
        </w:rPr>
        <w:t>3.3.3. Report start statistics</w:t>
      </w:r>
      <w:bookmarkEnd w:id="35"/>
    </w:p>
    <w:p w:rsidR="001E1CE1" w:rsidRDefault="001E1CE1" w:rsidP="001E1CE1">
      <w:pPr>
        <w:jc w:val="both"/>
        <w:rPr>
          <w:lang w:val="en-US"/>
        </w:rPr>
      </w:pPr>
      <w:r w:rsidRPr="001E1CE1">
        <w:rPr>
          <w:lang w:val="en-US"/>
        </w:rPr>
        <w:t>The report start statistics is now included as a part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E1CE1">
        <w:rPr>
          <w:lang w:val="en-US"/>
        </w:rPr>
        <w:t xml:space="preserve"> without a licence for user administration has to be present. For a full description you should refer to the last chapter in the user administration manual.</w:t>
      </w:r>
    </w:p>
    <w:p w:rsidR="001E1CE1" w:rsidRPr="00D62BFB" w:rsidRDefault="001E1CE1" w:rsidP="001E1CE1">
      <w:pPr>
        <w:jc w:val="both"/>
        <w:rPr>
          <w:lang w:val="en-US"/>
        </w:rPr>
      </w:pPr>
    </w:p>
    <w:p w:rsidR="001E1CE1" w:rsidRDefault="001E1CE1" w:rsidP="001E1CE1">
      <w:pPr>
        <w:jc w:val="center"/>
      </w:pPr>
      <w:r>
        <w:pict>
          <v:shape id="_x0000_i1038" type="#_x0000_t75" style="width:453pt;height:299.25pt">
            <v:imagedata r:id="rId20" o:title="r08-dan003"/>
          </v:shape>
        </w:pict>
      </w:r>
    </w:p>
    <w:p w:rsidR="00B942CB" w:rsidRDefault="001E1CE1" w:rsidP="001E1CE1">
      <w:pPr>
        <w:pStyle w:val="Overskrift7"/>
        <w:rPr>
          <w:lang w:val="en-US"/>
        </w:rPr>
      </w:pPr>
      <w:bookmarkStart w:id="36" w:name="_Toc118101334"/>
      <w:r w:rsidRPr="001E1CE1">
        <w:rPr>
          <w:lang w:val="en-US"/>
        </w:rPr>
        <w:t>13. Start of a report showing the report statistics</w:t>
      </w:r>
      <w:bookmarkEnd w:id="36"/>
    </w:p>
    <w:p w:rsidR="00B942CB" w:rsidRDefault="00B942CB" w:rsidP="00B942CB">
      <w:pPr>
        <w:pStyle w:val="Overskrift1"/>
        <w:rPr>
          <w:lang w:val="en-US"/>
        </w:rPr>
      </w:pPr>
      <w:bookmarkStart w:id="37" w:name="_Toc118101398"/>
      <w:r>
        <w:rPr>
          <w:lang w:val="en-US"/>
        </w:rPr>
        <w:t>3.3.3.1. Use of the report start statistics</w:t>
      </w:r>
      <w:bookmarkEnd w:id="37"/>
    </w:p>
    <w:p w:rsidR="00B942CB" w:rsidRDefault="00B942CB" w:rsidP="00B942CB">
      <w:pPr>
        <w:jc w:val="both"/>
        <w:rPr>
          <w:lang w:val="en-US"/>
        </w:rPr>
      </w:pPr>
      <w:r w:rsidRPr="00B942CB">
        <w:rPr>
          <w:lang w:val="en-US"/>
        </w:rPr>
        <w:t>By click on one of the statistic lines different functions is achieved dependent on where the click is made:</w:t>
      </w:r>
    </w:p>
    <w:p w:rsidR="00B942CB" w:rsidRDefault="00B942CB" w:rsidP="00B942CB">
      <w:pPr>
        <w:pStyle w:val="Bloktekst"/>
        <w:rPr>
          <w:lang w:val="en-US"/>
        </w:rPr>
      </w:pPr>
      <w:r w:rsidRPr="00B942CB">
        <w:rPr>
          <w:lang w:val="en-US"/>
        </w:rPr>
        <w:t>- Startdate gives details of this report</w:t>
      </w:r>
    </w:p>
    <w:p w:rsidR="00B942CB" w:rsidRDefault="00B942CB" w:rsidP="00B942CB">
      <w:pPr>
        <w:pStyle w:val="Bloktekst"/>
        <w:rPr>
          <w:lang w:val="en-US"/>
        </w:rPr>
      </w:pPr>
      <w:r w:rsidRPr="00B942CB">
        <w:rPr>
          <w:lang w:val="en-US"/>
        </w:rPr>
        <w:t>- Starttime gives run statistics for this start</w:t>
      </w:r>
    </w:p>
    <w:p w:rsidR="00B942CB" w:rsidRDefault="00B942CB" w:rsidP="00B942CB">
      <w:pPr>
        <w:pStyle w:val="Bloktekst"/>
        <w:rPr>
          <w:lang w:val="en-US"/>
        </w:rPr>
      </w:pPr>
      <w:r w:rsidRPr="00B942CB">
        <w:rPr>
          <w:lang w:val="en-US"/>
        </w:rPr>
        <w:t>- Endtime displays the archived print if present (marked with +)</w:t>
      </w:r>
    </w:p>
    <w:p w:rsidR="00B942CB" w:rsidRDefault="00B942CB" w:rsidP="00B942CB">
      <w:pPr>
        <w:pStyle w:val="Bloktekst"/>
        <w:rPr>
          <w:lang w:val="en-US"/>
        </w:rPr>
      </w:pPr>
      <w:r w:rsidRPr="00B942CB">
        <w:rPr>
          <w:lang w:val="en-US"/>
        </w:rPr>
        <w:t>- Anywhere else duplicates the parameters with/without the dates</w:t>
      </w:r>
    </w:p>
    <w:p w:rsidR="00B942CB" w:rsidRDefault="00B942CB" w:rsidP="00B942CB">
      <w:pPr>
        <w:jc w:val="both"/>
        <w:rPr>
          <w:lang w:val="en-US"/>
        </w:rPr>
      </w:pPr>
      <w:r w:rsidRPr="00B942CB">
        <w:rPr>
          <w:lang w:val="en-US"/>
        </w:rPr>
        <w:t>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B942CB">
        <w:rPr>
          <w:lang w:val="en-US"/>
        </w:rPr>
        <w:t xml:space="preserve"> print archive file and number will be shown also on the report detail information you will get by clicking on the date field on the line:</w:t>
      </w:r>
    </w:p>
    <w:p w:rsidR="00B942CB" w:rsidRPr="00D62BFB" w:rsidRDefault="00B942CB" w:rsidP="00B942CB">
      <w:pPr>
        <w:jc w:val="both"/>
        <w:rPr>
          <w:lang w:val="en-US"/>
        </w:rPr>
      </w:pPr>
    </w:p>
    <w:p w:rsidR="00B942CB" w:rsidRDefault="00B942CB" w:rsidP="00B942CB">
      <w:pPr>
        <w:jc w:val="center"/>
      </w:pPr>
      <w:r>
        <w:pict>
          <v:shape id="_x0000_i1039" type="#_x0000_t75" style="width:423pt;height:320.25pt">
            <v:imagedata r:id="rId21" o:title="r08-dan004"/>
          </v:shape>
        </w:pict>
      </w:r>
    </w:p>
    <w:p w:rsidR="00813918" w:rsidRDefault="00B942CB" w:rsidP="00B942CB">
      <w:pPr>
        <w:pStyle w:val="Overskrift7"/>
        <w:rPr>
          <w:lang w:val="en-US"/>
        </w:rPr>
      </w:pPr>
      <w:bookmarkStart w:id="38" w:name="_Toc118101335"/>
      <w:r w:rsidRPr="00B942CB">
        <w:rPr>
          <w:lang w:val="en-US"/>
        </w:rPr>
        <w:t>14. Display of report details with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B942CB">
        <w:rPr>
          <w:lang w:val="en-US"/>
        </w:rPr>
        <w:t xml:space="preserve"> id</w:t>
      </w:r>
      <w:bookmarkEnd w:id="38"/>
    </w:p>
    <w:p w:rsidR="00813918" w:rsidRDefault="00813918" w:rsidP="00813918">
      <w:pPr>
        <w:pStyle w:val="Overskrift1"/>
        <w:rPr>
          <w:lang w:val="en-US"/>
        </w:rPr>
      </w:pPr>
      <w:bookmarkStart w:id="39" w:name="_Toc118101399"/>
      <w:r>
        <w:rPr>
          <w:lang w:val="en-US"/>
        </w:rPr>
        <w:t>3.3.4. Structure of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Pr>
          <w:lang w:val="en-US"/>
        </w:rPr>
        <w:t xml:space="preserve"> files</w:t>
      </w:r>
      <w:bookmarkEnd w:id="39"/>
    </w:p>
    <w:p w:rsidR="00813918" w:rsidRDefault="00813918" w:rsidP="00813918">
      <w:pPr>
        <w:jc w:val="both"/>
        <w:rPr>
          <w:lang w:val="en-US"/>
        </w:rPr>
      </w:pPr>
      <w:r w:rsidRPr="00813918">
        <w:rPr>
          <w:lang w:val="en-US"/>
        </w:rPr>
        <w:t>The print will be stored in the same way as for the screen printers output in one or more compressed ZIP</w:t>
      </w:r>
      <w:r w:rsidR="00767E50">
        <w:rPr>
          <w:lang w:val="en-US"/>
        </w:rPr>
        <w:fldChar w:fldCharType="begin"/>
      </w:r>
      <w:r w:rsidR="00767E50">
        <w:rPr>
          <w:lang w:val="en-US"/>
        </w:rPr>
        <w:instrText xml:space="preserve"> XE "</w:instrText>
      </w:r>
      <w:r w:rsidR="00767E50" w:rsidRPr="00D62BFB">
        <w:rPr>
          <w:lang w:val="en-US"/>
        </w:rPr>
        <w:instrText>ZIP"</w:instrText>
      </w:r>
      <w:r w:rsidR="00767E50">
        <w:rPr>
          <w:lang w:val="en-US"/>
        </w:rPr>
        <w:instrText xml:space="preserve"> </w:instrText>
      </w:r>
      <w:r w:rsidR="00767E50">
        <w:rPr>
          <w:lang w:val="en-US"/>
        </w:rPr>
        <w:fldChar w:fldCharType="end"/>
      </w:r>
      <w:r w:rsidRPr="00813918">
        <w:rPr>
          <w:lang w:val="en-US"/>
        </w:rPr>
        <w:t>-files.</w:t>
      </w:r>
    </w:p>
    <w:p w:rsidR="00813918" w:rsidRDefault="00813918" w:rsidP="00813918">
      <w:pPr>
        <w:jc w:val="both"/>
        <w:rPr>
          <w:lang w:val="en-US"/>
        </w:rPr>
      </w:pPr>
      <w:r w:rsidRPr="00813918">
        <w:rPr>
          <w:lang w:val="en-US"/>
        </w:rPr>
        <w:t>Each print session is numbered taking the next free number from the zipfile, the printsession number nnnnn may range from 00000 to 32000.</w:t>
      </w:r>
    </w:p>
    <w:p w:rsidR="00813918" w:rsidRPr="00D62BFB" w:rsidRDefault="00813918" w:rsidP="00813918">
      <w:pPr>
        <w:jc w:val="both"/>
        <w:rPr>
          <w:lang w:val="en-US"/>
        </w:rPr>
      </w:pPr>
      <w:r w:rsidRPr="00813918">
        <w:rPr>
          <w:lang w:val="en-US"/>
        </w:rPr>
        <w:t xml:space="preserve">Each printpage will be stored as a file nnnnn-NN.NNN in the zipfile, nnnnn being the printsession number, NN.NNN being the print page number within the printsession. </w:t>
      </w:r>
      <w:r w:rsidRPr="00D62BFB">
        <w:rPr>
          <w:lang w:val="en-US"/>
        </w:rPr>
        <w:t>These filenames are 16/32 bit compatible.</w:t>
      </w:r>
    </w:p>
    <w:p w:rsidR="00813918" w:rsidRDefault="00813918" w:rsidP="00813918">
      <w:pPr>
        <w:jc w:val="both"/>
        <w:rPr>
          <w:lang w:val="en-US"/>
        </w:rPr>
      </w:pPr>
      <w:r w:rsidRPr="00813918">
        <w:rPr>
          <w:lang w:val="en-US"/>
        </w:rPr>
        <w:t>Any chart on the report will be included in the print archiving also, but you must note, that pictures and OLE</w:t>
      </w:r>
      <w:r w:rsidR="00767E50">
        <w:rPr>
          <w:lang w:val="en-US"/>
        </w:rPr>
        <w:fldChar w:fldCharType="begin"/>
      </w:r>
      <w:r w:rsidR="00767E50">
        <w:rPr>
          <w:lang w:val="en-US"/>
        </w:rPr>
        <w:instrText xml:space="preserve"> XE "</w:instrText>
      </w:r>
      <w:r w:rsidR="00767E50" w:rsidRPr="00D62BFB">
        <w:rPr>
          <w:lang w:val="en-US"/>
        </w:rPr>
        <w:instrText>OLE"</w:instrText>
      </w:r>
      <w:r w:rsidR="00767E50">
        <w:rPr>
          <w:lang w:val="en-US"/>
        </w:rPr>
        <w:instrText xml:space="preserve"> </w:instrText>
      </w:r>
      <w:r w:rsidR="00767E50">
        <w:rPr>
          <w:lang w:val="en-US"/>
        </w:rPr>
        <w:fldChar w:fldCharType="end"/>
      </w:r>
      <w:r w:rsidRPr="00813918">
        <w:rPr>
          <w:lang w:val="en-US"/>
        </w:rPr>
        <w:t xml:space="preserve"> objects may be stored as references to an external file, not packed into the print archive itself.</w:t>
      </w:r>
    </w:p>
    <w:p w:rsidR="00813918" w:rsidRDefault="00813918" w:rsidP="00813918">
      <w:pPr>
        <w:jc w:val="both"/>
        <w:rPr>
          <w:lang w:val="en-US"/>
        </w:rPr>
      </w:pPr>
      <w:r w:rsidRPr="00813918">
        <w:rPr>
          <w:lang w:val="en-US"/>
        </w:rPr>
        <w:t>To get a proper display of the archived print such external files must be accessible also when the print is recalled. However to enable moving of the print archive files between different machines, if any file is not present,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13918">
        <w:rPr>
          <w:lang w:val="en-US"/>
        </w:rPr>
        <w:t xml:space="preserve"> will search in the following paths also:</w:t>
      </w:r>
    </w:p>
    <w:p w:rsidR="00813918" w:rsidRDefault="00813918" w:rsidP="00813918">
      <w:pPr>
        <w:pStyle w:val="Bloktekst"/>
        <w:rPr>
          <w:lang w:val="en-US"/>
        </w:rPr>
      </w:pPr>
      <w:r w:rsidRPr="00813918">
        <w:rPr>
          <w:lang w:val="en-US"/>
        </w:rPr>
        <w:t>- The database path as given in the preferences</w:t>
      </w:r>
    </w:p>
    <w:p w:rsidR="00813918" w:rsidRPr="00D62BFB" w:rsidRDefault="00813918" w:rsidP="00813918">
      <w:pPr>
        <w:pStyle w:val="Bloktekst"/>
        <w:rPr>
          <w:lang w:val="en-US"/>
        </w:rPr>
      </w:pPr>
      <w:r w:rsidRPr="00D62BFB">
        <w:rPr>
          <w:lang w:val="en-US"/>
        </w:rPr>
        <w:t>- The TMP path</w:t>
      </w:r>
    </w:p>
    <w:p w:rsidR="00813918" w:rsidRDefault="00813918" w:rsidP="00813918">
      <w:pPr>
        <w:pStyle w:val="Bloktekst"/>
        <w:rPr>
          <w:lang w:val="en-US"/>
        </w:rPr>
      </w:pPr>
      <w:r w:rsidRPr="00813918">
        <w:rPr>
          <w:lang w:val="en-US"/>
        </w:rPr>
        <w:t>- The current path given when the program was started</w:t>
      </w:r>
    </w:p>
    <w:p w:rsidR="00813918" w:rsidRPr="00D62BFB" w:rsidRDefault="00813918" w:rsidP="00813918">
      <w:pPr>
        <w:pStyle w:val="Bloktekst"/>
        <w:rPr>
          <w:lang w:val="en-US"/>
        </w:rPr>
      </w:pPr>
      <w:r w:rsidRPr="00D62BFB">
        <w:rPr>
          <w:lang w:val="en-US"/>
        </w:rPr>
        <w:t>- The report definition path</w:t>
      </w:r>
    </w:p>
    <w:p w:rsidR="00813918" w:rsidRDefault="00813918" w:rsidP="00813918">
      <w:pPr>
        <w:pStyle w:val="Bloktekst"/>
        <w:rPr>
          <w:lang w:val="en-US"/>
        </w:rPr>
      </w:pPr>
      <w:r w:rsidRPr="00813918">
        <w:rPr>
          <w:lang w:val="en-US"/>
        </w:rPr>
        <w:t>- The path of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13918">
        <w:rPr>
          <w:lang w:val="en-US"/>
        </w:rPr>
        <w:t xml:space="preserve"> programs itself</w:t>
      </w:r>
    </w:p>
    <w:p w:rsidR="00332D04" w:rsidRDefault="00813918" w:rsidP="00813918">
      <w:pPr>
        <w:jc w:val="both"/>
        <w:rPr>
          <w:lang w:val="en-US"/>
        </w:rPr>
      </w:pPr>
      <w:r w:rsidRPr="00813918">
        <w:rPr>
          <w:lang w:val="en-US"/>
        </w:rPr>
        <w:t>If not found anywhere, the display will just be left out without warning.</w:t>
      </w:r>
    </w:p>
    <w:p w:rsidR="00332D04" w:rsidRDefault="00332D04" w:rsidP="00332D04">
      <w:pPr>
        <w:pStyle w:val="Overskrift1"/>
        <w:rPr>
          <w:lang w:val="en-US"/>
        </w:rPr>
      </w:pPr>
      <w:bookmarkStart w:id="40" w:name="_Toc118101400"/>
      <w:r>
        <w:rPr>
          <w:lang w:val="en-US"/>
        </w:rPr>
        <w:t>3.3.5. The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Pr>
          <w:lang w:val="en-US"/>
        </w:rPr>
        <w:t xml:space="preserve"> Printindex</w:t>
      </w:r>
      <w:r w:rsidR="00767E50">
        <w:rPr>
          <w:lang w:val="en-US"/>
        </w:rPr>
        <w:fldChar w:fldCharType="begin"/>
      </w:r>
      <w:r w:rsidR="00767E50">
        <w:rPr>
          <w:lang w:val="en-US"/>
        </w:rPr>
        <w:instrText xml:space="preserve"> XE "</w:instrText>
      </w:r>
      <w:r w:rsidR="00767E50" w:rsidRPr="00D62BFB">
        <w:rPr>
          <w:lang w:val="en-US"/>
        </w:rPr>
        <w:instrText>Printindex"</w:instrText>
      </w:r>
      <w:r w:rsidR="00767E50">
        <w:rPr>
          <w:lang w:val="en-US"/>
        </w:rPr>
        <w:instrText xml:space="preserve"> </w:instrText>
      </w:r>
      <w:r w:rsidR="00767E50">
        <w:rPr>
          <w:lang w:val="en-US"/>
        </w:rPr>
        <w:fldChar w:fldCharType="end"/>
      </w:r>
      <w:r>
        <w:rPr>
          <w:lang w:val="en-US"/>
        </w:rPr>
        <w:t xml:space="preserve"> file</w:t>
      </w:r>
      <w:bookmarkEnd w:id="40"/>
    </w:p>
    <w:p w:rsidR="00332D04" w:rsidRDefault="00332D04" w:rsidP="00332D04">
      <w:pPr>
        <w:jc w:val="both"/>
        <w:rPr>
          <w:lang w:val="en-US"/>
        </w:rPr>
      </w:pPr>
      <w:r w:rsidRPr="00332D04">
        <w:rPr>
          <w:lang w:val="en-US"/>
        </w:rPr>
        <w:t>Also a printindex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332D04">
        <w:rPr>
          <w:lang w:val="en-US"/>
        </w:rPr>
        <w:t xml:space="preserve"> textfile will be builded with one line for each printsession and the fields:</w:t>
      </w:r>
    </w:p>
    <w:p w:rsidR="00332D04" w:rsidRPr="00D62BFB" w:rsidRDefault="00332D04" w:rsidP="00332D04">
      <w:pPr>
        <w:pStyle w:val="Bloktekst"/>
        <w:rPr>
          <w:lang w:val="en-US"/>
        </w:rPr>
      </w:pPr>
      <w:r w:rsidRPr="00D62BFB">
        <w:rPr>
          <w:lang w:val="en-US"/>
        </w:rPr>
        <w:t>- Printsession number within the zipfile</w:t>
      </w:r>
    </w:p>
    <w:p w:rsidR="00332D04" w:rsidRPr="00D62BFB" w:rsidRDefault="00332D04" w:rsidP="00332D04">
      <w:pPr>
        <w:pStyle w:val="Bloktekst"/>
        <w:rPr>
          <w:lang w:val="en-US"/>
        </w:rPr>
      </w:pPr>
      <w:r w:rsidRPr="00D62BFB">
        <w:rPr>
          <w:lang w:val="en-US"/>
        </w:rPr>
        <w:t>- Date printed</w:t>
      </w:r>
    </w:p>
    <w:p w:rsidR="00332D04" w:rsidRPr="00D62BFB" w:rsidRDefault="00332D04" w:rsidP="00332D04">
      <w:pPr>
        <w:pStyle w:val="Bloktekst"/>
        <w:rPr>
          <w:lang w:val="en-US"/>
        </w:rPr>
      </w:pPr>
      <w:r w:rsidRPr="00D62BFB">
        <w:rPr>
          <w:lang w:val="en-US"/>
        </w:rPr>
        <w:t>- Report number</w:t>
      </w:r>
    </w:p>
    <w:p w:rsidR="00332D04" w:rsidRPr="00D62BFB" w:rsidRDefault="00332D04" w:rsidP="00332D04">
      <w:pPr>
        <w:pStyle w:val="Bloktekst"/>
        <w:rPr>
          <w:lang w:val="en-US"/>
        </w:rPr>
      </w:pPr>
      <w:r w:rsidRPr="00D62BFB">
        <w:rPr>
          <w:lang w:val="en-US"/>
        </w:rPr>
        <w:t>- Report name</w:t>
      </w:r>
    </w:p>
    <w:p w:rsidR="00332D04" w:rsidRDefault="00332D04" w:rsidP="00332D04">
      <w:pPr>
        <w:pStyle w:val="Bloktekst"/>
        <w:rPr>
          <w:lang w:val="en-US"/>
        </w:rPr>
      </w:pPr>
      <w:r w:rsidRPr="00332D04">
        <w:rPr>
          <w:lang w:val="en-US"/>
        </w:rPr>
        <w:t>- Additional user-controlled informations given in calculations</w:t>
      </w:r>
    </w:p>
    <w:p w:rsidR="00332D04" w:rsidRDefault="00332D04" w:rsidP="00332D04">
      <w:pPr>
        <w:pStyle w:val="Bloktekst"/>
        <w:rPr>
          <w:lang w:val="en-US"/>
        </w:rPr>
      </w:pPr>
      <w:r w:rsidRPr="00332D04">
        <w:rPr>
          <w:lang w:val="en-US"/>
        </w:rPr>
        <w:t>( as customer number, name, invoice number, date)</w:t>
      </w:r>
    </w:p>
    <w:p w:rsidR="00332D04" w:rsidRDefault="00332D04" w:rsidP="00332D04">
      <w:pPr>
        <w:jc w:val="both"/>
        <w:rPr>
          <w:lang w:val="en-US"/>
        </w:rPr>
      </w:pPr>
      <w:r w:rsidRPr="00332D04">
        <w:rPr>
          <w:lang w:val="en-US"/>
        </w:rPr>
        <w:t>As an example the ssv file could contain:</w:t>
      </w:r>
    </w:p>
    <w:p w:rsidR="00332D04" w:rsidRPr="00D62BFB" w:rsidRDefault="00332D04" w:rsidP="00332D04">
      <w:pPr>
        <w:pStyle w:val="Bloktekst"/>
        <w:rPr>
          <w:lang w:val="en-US"/>
        </w:rPr>
      </w:pPr>
      <w:r w:rsidRPr="00D62BFB">
        <w:rPr>
          <w:lang w:val="en-US"/>
        </w:rPr>
        <w:t>SW-Tools</w:t>
      </w:r>
    </w:p>
    <w:p w:rsidR="00332D04" w:rsidRPr="00D62BFB" w:rsidRDefault="00332D04" w:rsidP="00332D04">
      <w:pPr>
        <w:pStyle w:val="Bloktekst"/>
        <w:rPr>
          <w:lang w:val="en-US"/>
        </w:rPr>
      </w:pPr>
      <w:r w:rsidRPr="00D62BFB">
        <w:rPr>
          <w:lang w:val="en-US"/>
        </w:rPr>
        <w:t>1;19990715;dm1001;Article report</w:t>
      </w:r>
    </w:p>
    <w:p w:rsidR="00ED7288" w:rsidRPr="00D62BFB" w:rsidRDefault="00332D04" w:rsidP="00332D04">
      <w:pPr>
        <w:pStyle w:val="Bloktekst"/>
        <w:rPr>
          <w:lang w:val="en-US"/>
        </w:rPr>
      </w:pPr>
      <w:r w:rsidRPr="00D62BFB">
        <w:rPr>
          <w:lang w:val="en-US"/>
        </w:rPr>
        <w:t>2;19990715;dm1008;Invoice</w:t>
      </w:r>
    </w:p>
    <w:p w:rsidR="00ED7288" w:rsidRDefault="00ED7288" w:rsidP="00ED7288">
      <w:pPr>
        <w:pStyle w:val="Overskrift1"/>
        <w:rPr>
          <w:lang w:val="en-US"/>
        </w:rPr>
      </w:pPr>
      <w:bookmarkStart w:id="41" w:name="_Toc118101401"/>
      <w:r w:rsidRPr="00ED7288">
        <w:rPr>
          <w:lang w:val="en-US"/>
        </w:rPr>
        <w:t>3.3.5.1. Defining the printindex for individual print recall</w:t>
      </w:r>
      <w:bookmarkEnd w:id="41"/>
    </w:p>
    <w:p w:rsidR="00ED7288" w:rsidRDefault="00ED7288" w:rsidP="00ED7288">
      <w:pPr>
        <w:jc w:val="both"/>
        <w:rPr>
          <w:lang w:val="en-US"/>
        </w:rPr>
      </w:pPr>
      <w:r w:rsidRPr="00ED7288">
        <w:rPr>
          <w:lang w:val="en-US"/>
        </w:rPr>
        <w:t>If you want to use such a printindex file for searching and display with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ED7288">
        <w:rPr>
          <w:lang w:val="en-US"/>
        </w:rPr>
        <w:t xml:space="preserve"> you must first make a file definition like:</w:t>
      </w:r>
    </w:p>
    <w:p w:rsidR="00ED7288" w:rsidRPr="00D62BFB" w:rsidRDefault="00ED7288" w:rsidP="00ED7288">
      <w:pPr>
        <w:jc w:val="both"/>
        <w:rPr>
          <w:lang w:val="en-US"/>
        </w:rPr>
      </w:pPr>
    </w:p>
    <w:p w:rsidR="00ED7288" w:rsidRDefault="00ED7288" w:rsidP="00ED7288">
      <w:pPr>
        <w:jc w:val="center"/>
      </w:pPr>
      <w:r>
        <w:pict>
          <v:shape id="_x0000_i1040" type="#_x0000_t75" style="width:481.5pt;height:183pt">
            <v:imagedata r:id="rId22" o:title="r08-dan005"/>
          </v:shape>
        </w:pict>
      </w:r>
    </w:p>
    <w:p w:rsidR="00ED7288" w:rsidRDefault="00ED7288" w:rsidP="00ED7288">
      <w:pPr>
        <w:pStyle w:val="Overskrift7"/>
        <w:rPr>
          <w:lang w:val="en-US"/>
        </w:rPr>
      </w:pPr>
      <w:bookmarkStart w:id="42" w:name="_Toc118101336"/>
      <w:r w:rsidRPr="00ED7288">
        <w:rPr>
          <w:lang w:val="en-US"/>
        </w:rPr>
        <w:t>15. A standard definition for a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ED7288">
        <w:rPr>
          <w:lang w:val="en-US"/>
        </w:rPr>
        <w:t xml:space="preserve"> file</w:t>
      </w:r>
      <w:bookmarkEnd w:id="42"/>
    </w:p>
    <w:p w:rsidR="00D50AA0" w:rsidRDefault="00ED7288" w:rsidP="00ED7288">
      <w:pPr>
        <w:jc w:val="both"/>
        <w:rPr>
          <w:lang w:val="en-US"/>
        </w:rPr>
      </w:pPr>
      <w:r w:rsidRPr="00ED7288">
        <w:rPr>
          <w:lang w:val="en-US"/>
        </w:rPr>
        <w:t>Note the index definition of 2,1,D causing the print to come in date order, the newest print first.</w:t>
      </w:r>
    </w:p>
    <w:p w:rsidR="00D50AA0" w:rsidRDefault="00D50AA0" w:rsidP="00D50AA0">
      <w:pPr>
        <w:pStyle w:val="Overskrift1"/>
        <w:rPr>
          <w:lang w:val="en-US"/>
        </w:rPr>
      </w:pPr>
      <w:bookmarkStart w:id="43" w:name="_Toc118101402"/>
      <w:r>
        <w:rPr>
          <w:lang w:val="en-US"/>
        </w:rPr>
        <w:t>3.3.5.2. Calculations in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Pr>
          <w:lang w:val="en-US"/>
        </w:rPr>
        <w:t xml:space="preserve"> for individual print recall</w:t>
      </w:r>
      <w:bookmarkEnd w:id="43"/>
    </w:p>
    <w:p w:rsidR="00D50AA0" w:rsidRDefault="00D50AA0" w:rsidP="00D50AA0">
      <w:pPr>
        <w:jc w:val="both"/>
        <w:rPr>
          <w:lang w:val="en-US"/>
        </w:rPr>
      </w:pPr>
      <w:r w:rsidRPr="00D50AA0">
        <w:rPr>
          <w:lang w:val="en-US"/>
        </w:rPr>
        <w:t>Then define an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D50AA0">
        <w:rPr>
          <w:lang w:val="en-US"/>
        </w:rPr>
        <w:t xml:space="preserve"> program on this file as pi#1-99L on listform and add the following calculations:</w:t>
      </w:r>
    </w:p>
    <w:p w:rsidR="00D50AA0" w:rsidRPr="00D62BFB" w:rsidRDefault="00D50AA0" w:rsidP="00D50AA0">
      <w:pPr>
        <w:jc w:val="both"/>
        <w:rPr>
          <w:lang w:val="en-US"/>
        </w:rPr>
      </w:pPr>
    </w:p>
    <w:p w:rsidR="00D50AA0" w:rsidRDefault="00D50AA0" w:rsidP="00D50AA0">
      <w:pPr>
        <w:jc w:val="center"/>
      </w:pPr>
      <w:r>
        <w:pict>
          <v:shape id="_x0000_i1041" type="#_x0000_t75" style="width:481.5pt;height:103.5pt">
            <v:imagedata r:id="rId23" o:title="r08-dan006"/>
          </v:shape>
        </w:pict>
      </w:r>
    </w:p>
    <w:p w:rsidR="00D50AA0" w:rsidRPr="00D62BFB" w:rsidRDefault="00D50AA0" w:rsidP="00D50AA0">
      <w:pPr>
        <w:pStyle w:val="Overskrift7"/>
        <w:rPr>
          <w:lang w:val="en-US"/>
        </w:rPr>
      </w:pPr>
      <w:bookmarkStart w:id="44" w:name="_Toc118101337"/>
      <w:r w:rsidRPr="00D62BFB">
        <w:rPr>
          <w:lang w:val="en-US"/>
        </w:rPr>
        <w:t>16. Calculations for PIP</w:t>
      </w:r>
      <w:r w:rsidR="00767E50">
        <w:fldChar w:fldCharType="begin"/>
      </w:r>
      <w:r w:rsidR="00767E50" w:rsidRPr="00D62BFB">
        <w:rPr>
          <w:lang w:val="en-US"/>
        </w:rPr>
        <w:instrText xml:space="preserve"> XE "PIP" </w:instrText>
      </w:r>
      <w:r w:rsidR="00767E50">
        <w:fldChar w:fldCharType="end"/>
      </w:r>
      <w:r w:rsidRPr="00D62BFB">
        <w:rPr>
          <w:lang w:val="en-US"/>
        </w:rPr>
        <w:t xml:space="preserve"> print recall</w:t>
      </w:r>
      <w:bookmarkEnd w:id="44"/>
    </w:p>
    <w:p w:rsidR="00D50AA0" w:rsidRDefault="00D50AA0" w:rsidP="00D50AA0">
      <w:pPr>
        <w:jc w:val="both"/>
        <w:rPr>
          <w:lang w:val="en-US"/>
        </w:rPr>
      </w:pPr>
      <w:r w:rsidRPr="00D50AA0">
        <w:rPr>
          <w:lang w:val="en-US"/>
        </w:rPr>
        <w:t>The SCRPRT function gets the first parameter as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D50AA0">
        <w:rPr>
          <w:lang w:val="en-US"/>
        </w:rPr>
        <w:t xml:space="preserve"> id</w:t>
      </w:r>
    </w:p>
    <w:p w:rsidR="00D50AA0" w:rsidRPr="00D62BFB" w:rsidRDefault="00D50AA0" w:rsidP="00D50AA0">
      <w:pPr>
        <w:pStyle w:val="Bloktekst"/>
        <w:rPr>
          <w:lang w:val="en-US"/>
        </w:rPr>
      </w:pPr>
      <w:r w:rsidRPr="00D62BFB">
        <w:rPr>
          <w:lang w:val="en-US"/>
        </w:rPr>
        <w:t>c:/keepit/kept9908,1</w:t>
      </w:r>
    </w:p>
    <w:p w:rsidR="00D50AA0" w:rsidRDefault="00D50AA0" w:rsidP="00D50AA0">
      <w:pPr>
        <w:jc w:val="both"/>
        <w:rPr>
          <w:lang w:val="en-US"/>
        </w:rPr>
      </w:pPr>
      <w:r w:rsidRPr="00D50AA0">
        <w:rPr>
          <w:lang w:val="en-US"/>
        </w:rPr>
        <w:t>and the second parameter controlling the display (see functions later) as:</w:t>
      </w:r>
    </w:p>
    <w:p w:rsidR="00D50AA0" w:rsidRPr="00D62BFB" w:rsidRDefault="00D50AA0" w:rsidP="00D50AA0">
      <w:pPr>
        <w:pStyle w:val="Bloktekst"/>
        <w:rPr>
          <w:lang w:val="en-US"/>
        </w:rPr>
      </w:pPr>
      <w:r w:rsidRPr="00D62BFB">
        <w:rPr>
          <w:lang w:val="en-US"/>
        </w:rPr>
        <w:t>1  = Start display on page 1</w:t>
      </w:r>
    </w:p>
    <w:p w:rsidR="00D50AA0" w:rsidRPr="00D62BFB" w:rsidRDefault="00D50AA0" w:rsidP="00D50AA0">
      <w:pPr>
        <w:pStyle w:val="Bloktekst"/>
        <w:rPr>
          <w:lang w:val="en-US"/>
        </w:rPr>
      </w:pPr>
      <w:r w:rsidRPr="00D62BFB">
        <w:rPr>
          <w:lang w:val="en-US"/>
        </w:rPr>
        <w:t>1  = Display in window</w:t>
      </w:r>
    </w:p>
    <w:p w:rsidR="00D50AA0" w:rsidRDefault="00D50AA0" w:rsidP="00D50AA0">
      <w:pPr>
        <w:pStyle w:val="Bloktekst"/>
        <w:rPr>
          <w:lang w:val="en-US"/>
        </w:rPr>
      </w:pPr>
      <w:r w:rsidRPr="00D50AA0">
        <w:rPr>
          <w:lang w:val="en-US"/>
        </w:rPr>
        <w:t>-1 = Zoom factor, zoom out once to reduce size</w:t>
      </w:r>
    </w:p>
    <w:p w:rsidR="00B16EE2" w:rsidRPr="00D62BFB" w:rsidRDefault="00D50AA0" w:rsidP="00D50AA0">
      <w:pPr>
        <w:jc w:val="both"/>
        <w:rPr>
          <w:lang w:val="en-US"/>
        </w:rPr>
      </w:pPr>
      <w:r w:rsidRPr="00D62BFB">
        <w:rPr>
          <w:lang w:val="en-US"/>
        </w:rPr>
        <w:t>which gives the result:</w:t>
      </w:r>
    </w:p>
    <w:p w:rsidR="00B16EE2" w:rsidRDefault="00B16EE2" w:rsidP="00B16EE2">
      <w:pPr>
        <w:pStyle w:val="Overskrift1"/>
        <w:rPr>
          <w:lang w:val="en-US"/>
        </w:rPr>
      </w:pPr>
      <w:bookmarkStart w:id="45" w:name="_Toc118101403"/>
      <w:r w:rsidRPr="00B16EE2">
        <w:rPr>
          <w:lang w:val="en-US"/>
        </w:rPr>
        <w:t>3.3.5.3. The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B16EE2">
        <w:rPr>
          <w:lang w:val="en-US"/>
        </w:rPr>
        <w:t xml:space="preserve"> program for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B16EE2">
        <w:rPr>
          <w:lang w:val="en-US"/>
        </w:rPr>
        <w:t xml:space="preserve"> print recall</w:t>
      </w:r>
      <w:bookmarkEnd w:id="45"/>
    </w:p>
    <w:p w:rsidR="00B16EE2" w:rsidRPr="00D62BFB" w:rsidRDefault="00B16EE2" w:rsidP="00B16EE2">
      <w:pPr>
        <w:jc w:val="both"/>
        <w:rPr>
          <w:lang w:val="en-US"/>
        </w:rPr>
      </w:pPr>
    </w:p>
    <w:p w:rsidR="00B16EE2" w:rsidRDefault="00B16EE2" w:rsidP="00B16EE2">
      <w:pPr>
        <w:jc w:val="center"/>
      </w:pPr>
      <w:r>
        <w:pict>
          <v:shape id="_x0000_i1042" type="#_x0000_t75" style="width:481.5pt;height:219.75pt">
            <v:imagedata r:id="rId24" o:title="r08-dan007"/>
          </v:shape>
        </w:pict>
      </w:r>
    </w:p>
    <w:p w:rsidR="00876EE6" w:rsidRDefault="00B16EE2" w:rsidP="00B16EE2">
      <w:pPr>
        <w:pStyle w:val="Overskrift7"/>
        <w:rPr>
          <w:lang w:val="en-US"/>
        </w:rPr>
      </w:pPr>
      <w:bookmarkStart w:id="46" w:name="_Toc118101338"/>
      <w:r w:rsidRPr="00B16EE2">
        <w:rPr>
          <w:lang w:val="en-US"/>
        </w:rPr>
        <w:t>17. The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B16EE2">
        <w:rPr>
          <w:lang w:val="en-US"/>
        </w:rPr>
        <w:t xml:space="preserve"> program for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B16EE2">
        <w:rPr>
          <w:lang w:val="en-US"/>
        </w:rPr>
        <w:t xml:space="preserve"> print recall</w:t>
      </w:r>
      <w:bookmarkEnd w:id="46"/>
    </w:p>
    <w:p w:rsidR="00876EE6" w:rsidRDefault="00876EE6" w:rsidP="00876EE6">
      <w:pPr>
        <w:pStyle w:val="Overskrift1"/>
        <w:rPr>
          <w:lang w:val="en-US"/>
        </w:rPr>
      </w:pPr>
      <w:bookmarkStart w:id="47" w:name="_Toc118101404"/>
      <w:r>
        <w:rPr>
          <w:lang w:val="en-US"/>
        </w:rPr>
        <w:t>3.3.5.4. Calculations in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Pr>
          <w:lang w:val="en-US"/>
        </w:rPr>
        <w:t xml:space="preserve"> to ease searching</w:t>
      </w:r>
      <w:bookmarkEnd w:id="47"/>
    </w:p>
    <w:p w:rsidR="00876EE6" w:rsidRDefault="00876EE6" w:rsidP="00876EE6">
      <w:pPr>
        <w:jc w:val="both"/>
        <w:rPr>
          <w:lang w:val="en-US"/>
        </w:rPr>
      </w:pPr>
      <w:r w:rsidRPr="00876EE6">
        <w:rPr>
          <w:lang w:val="en-US"/>
        </w:rPr>
        <w:t>You may add the following lines to the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876EE6">
        <w:rPr>
          <w:lang w:val="en-US"/>
        </w:rPr>
        <w:t xml:space="preserve"> program</w:t>
      </w:r>
    </w:p>
    <w:p w:rsidR="00876EE6" w:rsidRPr="00D62BFB" w:rsidRDefault="00876EE6" w:rsidP="00876EE6">
      <w:pPr>
        <w:jc w:val="both"/>
        <w:rPr>
          <w:lang w:val="en-US"/>
        </w:rPr>
      </w:pPr>
    </w:p>
    <w:p w:rsidR="00876EE6" w:rsidRDefault="00876EE6" w:rsidP="00876EE6">
      <w:pPr>
        <w:jc w:val="center"/>
      </w:pPr>
      <w:r>
        <w:pict>
          <v:shape id="_x0000_i1043" type="#_x0000_t75" style="width:481.5pt;height:60pt">
            <v:imagedata r:id="rId25" o:title="r08-dan008"/>
          </v:shape>
        </w:pict>
      </w:r>
    </w:p>
    <w:p w:rsidR="00876EE6" w:rsidRDefault="00876EE6" w:rsidP="00876EE6">
      <w:pPr>
        <w:pStyle w:val="Overskrift7"/>
        <w:rPr>
          <w:lang w:val="en-US"/>
        </w:rPr>
      </w:pPr>
      <w:bookmarkStart w:id="48" w:name="_Toc118101339"/>
      <w:r w:rsidRPr="00876EE6">
        <w:rPr>
          <w:lang w:val="en-US"/>
        </w:rPr>
        <w:t>18. Calculations in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876EE6">
        <w:rPr>
          <w:lang w:val="en-US"/>
        </w:rPr>
        <w:t xml:space="preserve"> program for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876EE6">
        <w:rPr>
          <w:lang w:val="en-US"/>
        </w:rPr>
        <w:t xml:space="preserve"> print recall</w:t>
      </w:r>
      <w:bookmarkEnd w:id="48"/>
    </w:p>
    <w:p w:rsidR="00795C46" w:rsidRDefault="00876EE6" w:rsidP="00876EE6">
      <w:pPr>
        <w:jc w:val="both"/>
        <w:rPr>
          <w:lang w:val="en-US"/>
        </w:rPr>
      </w:pPr>
      <w:r w:rsidRPr="00876EE6">
        <w:rPr>
          <w:lang w:val="en-US"/>
        </w:rPr>
        <w:t>by which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876EE6">
        <w:rPr>
          <w:lang w:val="en-US"/>
        </w:rPr>
        <w:t xml:space="preserve"> will switch to SUPERINDEX</w:t>
      </w:r>
      <w:r w:rsidR="00767E50">
        <w:rPr>
          <w:lang w:val="en-US"/>
        </w:rPr>
        <w:fldChar w:fldCharType="begin"/>
      </w:r>
      <w:r w:rsidR="00767E50">
        <w:rPr>
          <w:lang w:val="en-US"/>
        </w:rPr>
        <w:instrText xml:space="preserve"> XE "</w:instrText>
      </w:r>
      <w:r w:rsidR="00767E50" w:rsidRPr="004D66F3">
        <w:rPr>
          <w:lang w:val="en-US"/>
        </w:rPr>
        <w:instrText>SUPERINDEX</w:instrText>
      </w:r>
      <w:r w:rsidR="00767E50">
        <w:rPr>
          <w:lang w:val="en-US"/>
        </w:rPr>
        <w:instrText xml:space="preserve">" </w:instrText>
      </w:r>
      <w:r w:rsidR="00767E50">
        <w:rPr>
          <w:lang w:val="en-US"/>
        </w:rPr>
        <w:fldChar w:fldCharType="end"/>
      </w:r>
      <w:r w:rsidRPr="00876EE6">
        <w:rPr>
          <w:lang w:val="en-US"/>
        </w:rPr>
        <w:t xml:space="preserve"> automatically when a letter is entered as searchkey, whereas a number input goes as normal to index search. Such routine may be used in general in IQ programs.</w:t>
      </w:r>
    </w:p>
    <w:p w:rsidR="00795C46" w:rsidRDefault="00795C46" w:rsidP="00795C46">
      <w:pPr>
        <w:pStyle w:val="Overskrift1"/>
        <w:rPr>
          <w:lang w:val="en-US"/>
        </w:rPr>
      </w:pPr>
      <w:bookmarkStart w:id="49" w:name="_Toc118101405"/>
      <w:r>
        <w:rPr>
          <w:lang w:val="en-US"/>
        </w:rPr>
        <w:t>3.3.6.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Pr>
          <w:lang w:val="en-US"/>
        </w:rPr>
        <w:t xml:space="preserve"> Print archiving controlled from within the calculations</w:t>
      </w:r>
      <w:bookmarkEnd w:id="49"/>
    </w:p>
    <w:p w:rsidR="00795C46" w:rsidRDefault="00795C46" w:rsidP="00795C46">
      <w:pPr>
        <w:jc w:val="both"/>
        <w:rPr>
          <w:lang w:val="en-US"/>
        </w:rPr>
      </w:pPr>
      <w:r w:rsidRPr="00795C46">
        <w:rPr>
          <w:lang w:val="en-US"/>
        </w:rPr>
        <w:t>The calculation function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for print archiving has been introduced as:</w:t>
      </w:r>
    </w:p>
    <w:p w:rsidR="00795C46" w:rsidRDefault="00795C46" w:rsidP="00795C46">
      <w:pPr>
        <w:pStyle w:val="Bloktekst"/>
        <w:rPr>
          <w:lang w:val="en-US"/>
        </w:rPr>
      </w:pPr>
      <w:r w:rsidRPr="00795C46">
        <w:rPr>
          <w:lang w:val="en-US"/>
        </w:rPr>
        <w:t>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 fields, filename [,optional pages] )</w:t>
      </w:r>
    </w:p>
    <w:p w:rsidR="00795C46" w:rsidRPr="00D62BFB" w:rsidRDefault="00795C46" w:rsidP="00795C46">
      <w:pPr>
        <w:jc w:val="both"/>
        <w:rPr>
          <w:lang w:val="en-US"/>
        </w:rPr>
      </w:pPr>
      <w:r w:rsidRPr="00795C46">
        <w:rPr>
          <w:lang w:val="en-US"/>
        </w:rPr>
        <w:t>You may use this function in a report to switch on the print archiving for a report instead of for a printer.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filename does not have to be set on the printer, if it is set anyway the calculation specification will overrule this. </w:t>
      </w:r>
      <w:r w:rsidRPr="00D62BFB">
        <w:rPr>
          <w:lang w:val="en-US"/>
        </w:rPr>
        <w:t>As an example:</w:t>
      </w:r>
    </w:p>
    <w:p w:rsidR="00795C46" w:rsidRPr="00D62BFB" w:rsidRDefault="00795C46" w:rsidP="00795C46">
      <w:pPr>
        <w:pStyle w:val="Bloktekst"/>
        <w:rPr>
          <w:lang w:val="en-US"/>
        </w:rPr>
      </w:pPr>
      <w:r w:rsidRPr="00D62BFB">
        <w:rPr>
          <w:lang w:val="en-US"/>
        </w:rPr>
        <w:t>LAST</w:t>
      </w:r>
    </w:p>
    <w:p w:rsidR="00795C46" w:rsidRPr="00D62BFB" w:rsidRDefault="00795C46" w:rsidP="00795C46">
      <w:pPr>
        <w:pStyle w:val="Bloktekst"/>
        <w:rPr>
          <w:lang w:val="en-US"/>
        </w:rPr>
      </w:pPr>
      <w:r w:rsidRPr="00D62BFB">
        <w:rPr>
          <w:lang w:val="en-US"/>
        </w:rPr>
        <w:t>PIP</w:t>
      </w:r>
      <w:r w:rsidR="00767E50">
        <w:fldChar w:fldCharType="begin"/>
      </w:r>
      <w:r w:rsidR="00767E50" w:rsidRPr="00D62BFB">
        <w:rPr>
          <w:lang w:val="en-US"/>
        </w:rPr>
        <w:instrText xml:space="preserve"> XE "PIP" </w:instrText>
      </w:r>
      <w:r w:rsidR="00767E50">
        <w:fldChar w:fldCharType="end"/>
      </w:r>
      <w:r w:rsidRPr="00D62BFB">
        <w:rPr>
          <w:lang w:val="en-US"/>
        </w:rPr>
        <w:t>("#1-3", "c:/keepit/kept")</w:t>
      </w:r>
    </w:p>
    <w:p w:rsidR="00795C46" w:rsidRDefault="00795C46" w:rsidP="00795C46">
      <w:pPr>
        <w:jc w:val="both"/>
        <w:rPr>
          <w:lang w:val="en-US"/>
        </w:rPr>
      </w:pPr>
      <w:r w:rsidRPr="00795C46">
        <w:rPr>
          <w:lang w:val="en-US"/>
        </w:rPr>
        <w:t>will archive the print and place the contents of field 1,2 and 3 in the printindex file (kept.ssv).</w:t>
      </w:r>
    </w:p>
    <w:p w:rsidR="00795C46" w:rsidRDefault="00795C46" w:rsidP="00795C46">
      <w:pPr>
        <w:jc w:val="both"/>
        <w:rPr>
          <w:lang w:val="en-US"/>
        </w:rPr>
      </w:pPr>
      <w:r w:rsidRPr="00795C46">
        <w:rPr>
          <w:lang w:val="en-US"/>
        </w:rPr>
        <w:t>The first field in the printindex file will always be the PIPID or printsession number as to retrieve the print. If the filename given is 4 characters or less so that YYMM is added, the date YYYYMMDD is inserted as the next field. After this follows the fields you state for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function or, if nothing stated, the report number and name.</w:t>
      </w:r>
    </w:p>
    <w:p w:rsidR="00795C46" w:rsidRDefault="00795C46" w:rsidP="00795C46">
      <w:pPr>
        <w:jc w:val="both"/>
        <w:rPr>
          <w:lang w:val="en-US"/>
        </w:rPr>
      </w:pPr>
      <w:r w:rsidRPr="00795C46">
        <w:rPr>
          <w:lang w:val="en-US"/>
        </w:rPr>
        <w:t>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function may be used in the NORMAL section of a report also to archive all pages printed since the last call of PIP. This means you may call PIP after finishing printing an invoice to get the invoices separated in the print index for searching by the print recall.</w:t>
      </w:r>
    </w:p>
    <w:p w:rsidR="00795C46" w:rsidRPr="00D62BFB" w:rsidRDefault="00795C46" w:rsidP="00795C46">
      <w:pPr>
        <w:jc w:val="both"/>
        <w:rPr>
          <w:lang w:val="en-US"/>
        </w:rPr>
      </w:pPr>
      <w:r w:rsidRPr="00795C46">
        <w:rPr>
          <w:lang w:val="en-US"/>
        </w:rPr>
        <w:t>The last PAGES parameter of the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795C46">
        <w:rPr>
          <w:lang w:val="en-US"/>
        </w:rPr>
        <w:t xml:space="preserve"> function may be used for further control of what to archive, could be totals only from a huge report, but should normally be left blank. </w:t>
      </w:r>
      <w:r w:rsidRPr="00D62BFB">
        <w:rPr>
          <w:lang w:val="en-US"/>
        </w:rPr>
        <w:t>See the PIP function description for details on this.</w:t>
      </w:r>
    </w:p>
    <w:p w:rsidR="00E64C42" w:rsidRDefault="00795C46" w:rsidP="00795C46">
      <w:pPr>
        <w:jc w:val="both"/>
        <w:rPr>
          <w:lang w:val="en-US"/>
        </w:rPr>
      </w:pPr>
      <w:r w:rsidRPr="00795C46">
        <w:rPr>
          <w:lang w:val="en-US"/>
        </w:rPr>
        <w:t>If a report results in more separate entries in the print archive, like one for each invoice, the last one of these will be displayed by clicking on the endtime in the start log.</w:t>
      </w:r>
    </w:p>
    <w:p w:rsidR="00E64C42" w:rsidRDefault="00E64C42" w:rsidP="00E64C42">
      <w:pPr>
        <w:pStyle w:val="Overskrift1"/>
        <w:rPr>
          <w:lang w:val="en-US"/>
        </w:rPr>
      </w:pPr>
      <w:bookmarkStart w:id="50" w:name="_Toc118101406"/>
      <w:r>
        <w:rPr>
          <w:lang w:val="en-US"/>
        </w:rPr>
        <w:t>3.3.7. Cleanup</w:t>
      </w:r>
      <w:r w:rsidR="00767E50">
        <w:rPr>
          <w:lang w:val="en-US"/>
        </w:rPr>
        <w:fldChar w:fldCharType="begin"/>
      </w:r>
      <w:r w:rsidR="00767E50">
        <w:rPr>
          <w:lang w:val="en-US"/>
        </w:rPr>
        <w:instrText xml:space="preserve"> XE "</w:instrText>
      </w:r>
      <w:r w:rsidR="00767E50" w:rsidRPr="004D66F3">
        <w:rPr>
          <w:lang w:val="en-US"/>
        </w:rPr>
        <w:instrText>Cleanup</w:instrText>
      </w:r>
      <w:r w:rsidR="00767E50">
        <w:rPr>
          <w:lang w:val="en-US"/>
        </w:rPr>
        <w:instrText xml:space="preserve">" </w:instrText>
      </w:r>
      <w:r w:rsidR="00767E50">
        <w:rPr>
          <w:lang w:val="en-US"/>
        </w:rPr>
        <w:fldChar w:fldCharType="end"/>
      </w:r>
      <w:r>
        <w:rPr>
          <w:lang w:val="en-US"/>
        </w:rPr>
        <w:t xml:space="preserve"> of old print</w:t>
      </w:r>
      <w:bookmarkEnd w:id="50"/>
    </w:p>
    <w:p w:rsidR="00E64C42" w:rsidRDefault="00E64C42" w:rsidP="00E64C42">
      <w:pPr>
        <w:jc w:val="both"/>
        <w:rPr>
          <w:lang w:val="en-US"/>
        </w:rPr>
      </w:pPr>
      <w:r w:rsidRPr="00E64C42">
        <w:rPr>
          <w:lang w:val="en-US"/>
        </w:rPr>
        <w:t>In our example above the zipfiles was named keptYYMM.zip, if you need space quickly it is just to delete the unnecessary old files from the disk.</w:t>
      </w:r>
    </w:p>
    <w:p w:rsidR="00E64C42" w:rsidRDefault="00E64C42" w:rsidP="00E64C42">
      <w:pPr>
        <w:jc w:val="both"/>
        <w:rPr>
          <w:lang w:val="en-US"/>
        </w:rPr>
      </w:pPr>
      <w:r w:rsidRPr="00E64C42">
        <w:rPr>
          <w:lang w:val="en-US"/>
        </w:rPr>
        <w:t>However the correct method is of course to make a report on the printindex file deleting all old records and in the same time removing these from the print archive ZIP</w:t>
      </w:r>
      <w:r w:rsidR="00767E50">
        <w:rPr>
          <w:lang w:val="en-US"/>
        </w:rPr>
        <w:fldChar w:fldCharType="begin"/>
      </w:r>
      <w:r w:rsidR="00767E50">
        <w:rPr>
          <w:lang w:val="en-US"/>
        </w:rPr>
        <w:instrText xml:space="preserve"> XE "</w:instrText>
      </w:r>
      <w:r w:rsidR="00767E50" w:rsidRPr="00D62BFB">
        <w:rPr>
          <w:lang w:val="en-US"/>
        </w:rPr>
        <w:instrText>ZIP"</w:instrText>
      </w:r>
      <w:r w:rsidR="00767E50">
        <w:rPr>
          <w:lang w:val="en-US"/>
        </w:rPr>
        <w:instrText xml:space="preserve"> </w:instrText>
      </w:r>
      <w:r w:rsidR="00767E50">
        <w:rPr>
          <w:lang w:val="en-US"/>
        </w:rPr>
        <w:fldChar w:fldCharType="end"/>
      </w:r>
      <w:r w:rsidRPr="00E64C42">
        <w:rPr>
          <w:lang w:val="en-US"/>
        </w:rPr>
        <w:t xml:space="preserve"> file. For this we need the ZIP function which we pass the zip filename and PIPID, together with the mode -d for delete and -q for quiet operation to ignore all error messages:</w:t>
      </w:r>
    </w:p>
    <w:p w:rsidR="00E64C42" w:rsidRPr="00D62BFB" w:rsidRDefault="00E64C42" w:rsidP="00E64C42">
      <w:pPr>
        <w:jc w:val="both"/>
        <w:rPr>
          <w:lang w:val="en-US"/>
        </w:rPr>
      </w:pPr>
    </w:p>
    <w:p w:rsidR="00E64C42" w:rsidRDefault="00E64C42" w:rsidP="00E64C42">
      <w:pPr>
        <w:jc w:val="center"/>
      </w:pPr>
      <w:r>
        <w:pict>
          <v:shape id="_x0000_i1044" type="#_x0000_t75" style="width:481.5pt;height:141.75pt">
            <v:imagedata r:id="rId26" o:title="r08-dan009"/>
          </v:shape>
        </w:pict>
      </w:r>
    </w:p>
    <w:p w:rsidR="00E64C42" w:rsidRDefault="00E64C42" w:rsidP="00E64C42">
      <w:pPr>
        <w:pStyle w:val="Overskrift7"/>
        <w:rPr>
          <w:lang w:val="en-US"/>
        </w:rPr>
      </w:pPr>
      <w:bookmarkStart w:id="51" w:name="_Toc118101340"/>
      <w:r w:rsidRPr="00E64C42">
        <w:rPr>
          <w:lang w:val="en-US"/>
        </w:rPr>
        <w:t>19. Calculations for a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sidRPr="00E64C42">
        <w:rPr>
          <w:lang w:val="en-US"/>
        </w:rPr>
        <w:t xml:space="preserve"> cleanup report</w:t>
      </w:r>
      <w:bookmarkEnd w:id="51"/>
    </w:p>
    <w:p w:rsidR="00EA2A09" w:rsidRDefault="00E64C42" w:rsidP="00E64C42">
      <w:pPr>
        <w:jc w:val="both"/>
        <w:rPr>
          <w:lang w:val="en-US"/>
        </w:rPr>
      </w:pPr>
      <w:r w:rsidRPr="00E64C42">
        <w:rPr>
          <w:lang w:val="en-US"/>
        </w:rPr>
        <w:t>The freefields 11,12,13 and 14 used above are all textfields of 128 chars. The field #10 will be 0 if the zip entry was deleted or 1 it not deleted.</w:t>
      </w:r>
    </w:p>
    <w:p w:rsidR="00EA2A09" w:rsidRDefault="00EA2A09" w:rsidP="00EA2A09">
      <w:pPr>
        <w:pStyle w:val="Overskrift1"/>
        <w:rPr>
          <w:lang w:val="en-US"/>
        </w:rPr>
      </w:pPr>
      <w:bookmarkStart w:id="52" w:name="_Toc118101407"/>
      <w:r>
        <w:rPr>
          <w:lang w:val="en-US"/>
        </w:rPr>
        <w:t>3.3.8. PIP</w:t>
      </w:r>
      <w:r w:rsidR="00767E50">
        <w:rPr>
          <w:lang w:val="en-US"/>
        </w:rPr>
        <w:fldChar w:fldCharType="begin"/>
      </w:r>
      <w:r w:rsidR="00767E50">
        <w:rPr>
          <w:lang w:val="en-US"/>
        </w:rPr>
        <w:instrText xml:space="preserve"> XE "</w:instrText>
      </w:r>
      <w:r w:rsidR="00767E50" w:rsidRPr="00D62BFB">
        <w:rPr>
          <w:lang w:val="en-US"/>
        </w:rPr>
        <w:instrText>PIP"</w:instrText>
      </w:r>
      <w:r w:rsidR="00767E50">
        <w:rPr>
          <w:lang w:val="en-US"/>
        </w:rPr>
        <w:instrText xml:space="preserve"> </w:instrText>
      </w:r>
      <w:r w:rsidR="00767E50">
        <w:rPr>
          <w:lang w:val="en-US"/>
        </w:rPr>
        <w:fldChar w:fldCharType="end"/>
      </w:r>
      <w:r>
        <w:rPr>
          <w:lang w:val="en-US"/>
        </w:rPr>
        <w:t xml:space="preserve"> Locking</w:t>
      </w:r>
      <w:r w:rsidR="00767E50">
        <w:rPr>
          <w:lang w:val="en-US"/>
        </w:rPr>
        <w:fldChar w:fldCharType="begin"/>
      </w:r>
      <w:r w:rsidR="00767E50">
        <w:rPr>
          <w:lang w:val="en-US"/>
        </w:rPr>
        <w:instrText xml:space="preserve"> XE "</w:instrText>
      </w:r>
      <w:r w:rsidR="00767E50" w:rsidRPr="00D62BFB">
        <w:rPr>
          <w:lang w:val="en-US"/>
        </w:rPr>
        <w:instrText>Locking"</w:instrText>
      </w:r>
      <w:r w:rsidR="00767E50">
        <w:rPr>
          <w:lang w:val="en-US"/>
        </w:rPr>
        <w:instrText xml:space="preserve"> </w:instrText>
      </w:r>
      <w:r w:rsidR="00767E50">
        <w:rPr>
          <w:lang w:val="en-US"/>
        </w:rPr>
        <w:fldChar w:fldCharType="end"/>
      </w:r>
      <w:r>
        <w:rPr>
          <w:lang w:val="en-US"/>
        </w:rPr>
        <w:t xml:space="preserve"> and error handling</w:t>
      </w:r>
      <w:bookmarkEnd w:id="52"/>
    </w:p>
    <w:p w:rsidR="00EA2A09" w:rsidRDefault="00EA2A09" w:rsidP="00EA2A09">
      <w:pPr>
        <w:jc w:val="both"/>
        <w:rPr>
          <w:lang w:val="en-US"/>
        </w:rPr>
      </w:pPr>
      <w:r w:rsidRPr="00EA2A09">
        <w:rPr>
          <w:lang w:val="en-US"/>
        </w:rPr>
        <w:t>During the print archiving the printindex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EA2A09">
        <w:rPr>
          <w:lang w:val="en-US"/>
        </w:rPr>
        <w:t xml:space="preserve"> file is of course locked, if more users try to archive at the same time to the same file the last one will get a warning and will have to wait until the first is completed.</w:t>
      </w:r>
    </w:p>
    <w:p w:rsidR="00EA2A09" w:rsidRDefault="00EA2A09" w:rsidP="00EA2A09">
      <w:pPr>
        <w:jc w:val="both"/>
        <w:rPr>
          <w:lang w:val="en-US"/>
        </w:rPr>
      </w:pPr>
      <w:r w:rsidRPr="00EA2A09">
        <w:rPr>
          <w:lang w:val="en-US"/>
        </w:rPr>
        <w:t>To speed up the archiving, control is not handled back to Windows during the ZIP</w:t>
      </w:r>
      <w:r w:rsidR="00767E50">
        <w:rPr>
          <w:lang w:val="en-US"/>
        </w:rPr>
        <w:fldChar w:fldCharType="begin"/>
      </w:r>
      <w:r w:rsidR="00767E50">
        <w:rPr>
          <w:lang w:val="en-US"/>
        </w:rPr>
        <w:instrText xml:space="preserve"> XE "</w:instrText>
      </w:r>
      <w:r w:rsidR="00767E50" w:rsidRPr="00D62BFB">
        <w:rPr>
          <w:lang w:val="en-US"/>
        </w:rPr>
        <w:instrText>ZIP"</w:instrText>
      </w:r>
      <w:r w:rsidR="00767E50">
        <w:rPr>
          <w:lang w:val="en-US"/>
        </w:rPr>
        <w:instrText xml:space="preserve"> </w:instrText>
      </w:r>
      <w:r w:rsidR="00767E50">
        <w:rPr>
          <w:lang w:val="en-US"/>
        </w:rPr>
        <w:fldChar w:fldCharType="end"/>
      </w:r>
      <w:r w:rsidRPr="00EA2A09">
        <w:rPr>
          <w:lang w:val="en-US"/>
        </w:rPr>
        <w:t xml:space="preserve"> packing which may cause a short pause during the archiving.</w:t>
      </w:r>
    </w:p>
    <w:p w:rsidR="00E679AA" w:rsidRDefault="00EA2A09" w:rsidP="00EA2A09">
      <w:pPr>
        <w:jc w:val="both"/>
        <w:rPr>
          <w:lang w:val="en-US"/>
        </w:rPr>
      </w:pPr>
      <w:r w:rsidRPr="00EA2A09">
        <w:rPr>
          <w:lang w:val="en-US"/>
        </w:rPr>
        <w:t>The ZIP</w:t>
      </w:r>
      <w:r w:rsidR="00767E50">
        <w:rPr>
          <w:lang w:val="en-US"/>
        </w:rPr>
        <w:fldChar w:fldCharType="begin"/>
      </w:r>
      <w:r w:rsidR="00767E50">
        <w:rPr>
          <w:lang w:val="en-US"/>
        </w:rPr>
        <w:instrText xml:space="preserve"> XE "</w:instrText>
      </w:r>
      <w:r w:rsidR="00767E50" w:rsidRPr="00D62BFB">
        <w:rPr>
          <w:lang w:val="en-US"/>
        </w:rPr>
        <w:instrText>ZIP"</w:instrText>
      </w:r>
      <w:r w:rsidR="00767E50">
        <w:rPr>
          <w:lang w:val="en-US"/>
        </w:rPr>
        <w:instrText xml:space="preserve"> </w:instrText>
      </w:r>
      <w:r w:rsidR="00767E50">
        <w:rPr>
          <w:lang w:val="en-US"/>
        </w:rPr>
        <w:fldChar w:fldCharType="end"/>
      </w:r>
      <w:r w:rsidRPr="00EA2A09">
        <w:rPr>
          <w:lang w:val="en-US"/>
        </w:rPr>
        <w:t xml:space="preserve"> function itself may give error messages as disk full or report problems with the zip file.</w:t>
      </w:r>
    </w:p>
    <w:p w:rsidR="00E679AA" w:rsidRDefault="00E679AA" w:rsidP="00E679AA">
      <w:pPr>
        <w:pStyle w:val="Overskrift1"/>
        <w:rPr>
          <w:lang w:val="en-US"/>
        </w:rPr>
      </w:pPr>
      <w:bookmarkStart w:id="53" w:name="_Toc118101408"/>
      <w:r>
        <w:rPr>
          <w:lang w:val="en-US"/>
        </w:rPr>
        <w:t>4. Report layout definition and tuning</w:t>
      </w:r>
      <w:bookmarkEnd w:id="53"/>
    </w:p>
    <w:p w:rsidR="00433569" w:rsidRPr="00D62BFB" w:rsidRDefault="00433569" w:rsidP="00E679AA">
      <w:pPr>
        <w:rPr>
          <w:lang w:val="en-US"/>
        </w:rPr>
      </w:pPr>
    </w:p>
    <w:p w:rsidR="00433569" w:rsidRPr="00D62BFB" w:rsidRDefault="00433569" w:rsidP="00433569">
      <w:pPr>
        <w:pStyle w:val="Overskrift1"/>
        <w:rPr>
          <w:lang w:val="en-US"/>
        </w:rPr>
      </w:pPr>
      <w:bookmarkStart w:id="54" w:name="_Toc118101409"/>
      <w:r w:rsidRPr="00D62BFB">
        <w:rPr>
          <w:lang w:val="en-US"/>
        </w:rPr>
        <w:t>4.1. The layout function</w:t>
      </w:r>
      <w:bookmarkEnd w:id="54"/>
    </w:p>
    <w:p w:rsidR="00680D7B" w:rsidRDefault="00433569" w:rsidP="00433569">
      <w:pPr>
        <w:jc w:val="both"/>
        <w:rPr>
          <w:lang w:val="en-US"/>
        </w:rPr>
      </w:pPr>
      <w:r w:rsidRPr="00433569">
        <w:rPr>
          <w:lang w:val="en-US"/>
        </w:rPr>
        <w:t>The layout function has been modified on several levels. Most importantly, the rulers and alignments now support use of centimetres, inches and points.</w:t>
      </w:r>
    </w:p>
    <w:p w:rsidR="00680D7B" w:rsidRDefault="00680D7B" w:rsidP="00680D7B">
      <w:pPr>
        <w:pStyle w:val="Overskrift1"/>
        <w:rPr>
          <w:lang w:val="en-US"/>
        </w:rPr>
      </w:pPr>
      <w:bookmarkStart w:id="55" w:name="_Toc118101410"/>
      <w:r>
        <w:rPr>
          <w:lang w:val="en-US"/>
        </w:rPr>
        <w:t>4.1.1. New layout when report is defined</w:t>
      </w:r>
      <w:bookmarkEnd w:id="55"/>
    </w:p>
    <w:p w:rsidR="00680D7B" w:rsidRPr="00D62BFB" w:rsidRDefault="00680D7B" w:rsidP="00680D7B">
      <w:pPr>
        <w:jc w:val="both"/>
        <w:rPr>
          <w:lang w:val="en-US"/>
        </w:rPr>
      </w:pPr>
      <w:r w:rsidRPr="00680D7B">
        <w:rPr>
          <w:lang w:val="en-US"/>
        </w:rPr>
        <w:t xml:space="preserve">In previous versions it was almost impossible to select the same starting position of a field on the next line as on the line previously defined. </w:t>
      </w:r>
      <w:r w:rsidRPr="00D62BFB">
        <w:rPr>
          <w:lang w:val="en-US"/>
        </w:rPr>
        <w:t>This is now solved.</w:t>
      </w:r>
    </w:p>
    <w:p w:rsidR="00680D7B" w:rsidRDefault="00680D7B" w:rsidP="00680D7B">
      <w:pPr>
        <w:jc w:val="both"/>
        <w:rPr>
          <w:lang w:val="en-US"/>
        </w:rPr>
      </w:pPr>
      <w:r w:rsidRPr="00680D7B">
        <w:rPr>
          <w:lang w:val="en-US"/>
        </w:rPr>
        <w:t>The box size calculated by the new report layout will now match the box size calculated later on in the layout function.</w:t>
      </w:r>
    </w:p>
    <w:p w:rsidR="008D6B5B" w:rsidRDefault="00680D7B" w:rsidP="00680D7B">
      <w:pPr>
        <w:jc w:val="both"/>
        <w:rPr>
          <w:lang w:val="en-US"/>
        </w:rPr>
      </w:pPr>
      <w:r w:rsidRPr="00680D7B">
        <w:rPr>
          <w:lang w:val="en-US"/>
        </w:rPr>
        <w:t>Please refer to the new preference for further details.</w:t>
      </w:r>
    </w:p>
    <w:p w:rsidR="008D6B5B" w:rsidRDefault="008D6B5B" w:rsidP="008D6B5B">
      <w:pPr>
        <w:pStyle w:val="Overskrift1"/>
        <w:rPr>
          <w:lang w:val="en-US"/>
        </w:rPr>
      </w:pPr>
      <w:bookmarkStart w:id="56" w:name="_Toc118101411"/>
      <w:r>
        <w:rPr>
          <w:lang w:val="en-US"/>
        </w:rPr>
        <w:t>4.1.2. Autosize</w:t>
      </w:r>
      <w:r w:rsidR="00767E50">
        <w:rPr>
          <w:lang w:val="en-US"/>
        </w:rPr>
        <w:fldChar w:fldCharType="begin"/>
      </w:r>
      <w:r w:rsidR="00767E50">
        <w:rPr>
          <w:lang w:val="en-US"/>
        </w:rPr>
        <w:instrText xml:space="preserve"> XE "</w:instrText>
      </w:r>
      <w:r w:rsidR="00767E50" w:rsidRPr="004D66F3">
        <w:rPr>
          <w:lang w:val="en-US"/>
        </w:rPr>
        <w:instrText>Autosize</w:instrText>
      </w:r>
      <w:r w:rsidR="00767E50">
        <w:rPr>
          <w:lang w:val="en-US"/>
        </w:rPr>
        <w:instrText xml:space="preserve">" </w:instrText>
      </w:r>
      <w:r w:rsidR="00767E50">
        <w:rPr>
          <w:lang w:val="en-US"/>
        </w:rPr>
        <w:fldChar w:fldCharType="end"/>
      </w:r>
      <w:r>
        <w:rPr>
          <w:lang w:val="en-US"/>
        </w:rPr>
        <w:t xml:space="preserve"> of fields</w:t>
      </w:r>
      <w:bookmarkEnd w:id="56"/>
    </w:p>
    <w:p w:rsidR="008632B5" w:rsidRDefault="008D6B5B" w:rsidP="008D6B5B">
      <w:pPr>
        <w:jc w:val="both"/>
        <w:rPr>
          <w:lang w:val="en-US"/>
        </w:rPr>
      </w:pPr>
      <w:r w:rsidRPr="008D6B5B">
        <w:rPr>
          <w:lang w:val="en-US"/>
        </w:rPr>
        <w:t>All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D6B5B">
        <w:rPr>
          <w:lang w:val="en-US"/>
        </w:rPr>
        <w:t xml:space="preserve"> standard reports will as standard insert fields with the option 'Autosize</w:t>
      </w:r>
      <w:r w:rsidR="00767E50">
        <w:rPr>
          <w:lang w:val="en-US"/>
        </w:rPr>
        <w:fldChar w:fldCharType="begin"/>
      </w:r>
      <w:r w:rsidR="00767E50">
        <w:rPr>
          <w:lang w:val="en-US"/>
        </w:rPr>
        <w:instrText xml:space="preserve"> XE "</w:instrText>
      </w:r>
      <w:r w:rsidR="00767E50" w:rsidRPr="004D66F3">
        <w:rPr>
          <w:lang w:val="en-US"/>
        </w:rPr>
        <w:instrText>Autosize</w:instrText>
      </w:r>
      <w:r w:rsidR="00767E50">
        <w:rPr>
          <w:lang w:val="en-US"/>
        </w:rPr>
        <w:instrText xml:space="preserve">" </w:instrText>
      </w:r>
      <w:r w:rsidR="00767E50">
        <w:rPr>
          <w:lang w:val="en-US"/>
        </w:rPr>
        <w:fldChar w:fldCharType="end"/>
      </w:r>
      <w:r w:rsidRPr="008D6B5B">
        <w:rPr>
          <w:lang w:val="en-US"/>
        </w:rPr>
        <w:t xml:space="preserve"> box' width and height (both included).</w:t>
      </w:r>
    </w:p>
    <w:p w:rsidR="008632B5" w:rsidRDefault="008632B5" w:rsidP="008632B5">
      <w:pPr>
        <w:pStyle w:val="Overskrift1"/>
        <w:rPr>
          <w:lang w:val="en-US"/>
        </w:rPr>
      </w:pPr>
      <w:bookmarkStart w:id="57" w:name="_Toc118101412"/>
      <w:r>
        <w:rPr>
          <w:lang w:val="en-US"/>
        </w:rPr>
        <w:t>4.1.3. Alignment</w:t>
      </w:r>
      <w:bookmarkEnd w:id="57"/>
    </w:p>
    <w:p w:rsidR="008632B5" w:rsidRDefault="008632B5" w:rsidP="008632B5">
      <w:pPr>
        <w:jc w:val="both"/>
        <w:rPr>
          <w:lang w:val="en-US"/>
        </w:rPr>
      </w:pPr>
      <w:r w:rsidRPr="008632B5">
        <w:rPr>
          <w:lang w:val="en-US"/>
        </w:rPr>
        <w:t>When inserting or moving fields in the layout it is automatically aligned horizontally. If this is not required the checkmark of the new option in menu</w:t>
      </w:r>
    </w:p>
    <w:p w:rsidR="008632B5" w:rsidRPr="00D62BFB" w:rsidRDefault="008632B5" w:rsidP="008632B5">
      <w:pPr>
        <w:pStyle w:val="Bloktekst"/>
        <w:rPr>
          <w:lang w:val="en-US"/>
        </w:rPr>
      </w:pPr>
      <w:r w:rsidRPr="00D62BFB">
        <w:rPr>
          <w:lang w:val="en-US"/>
        </w:rPr>
        <w:t>File, Edit, Align</w:t>
      </w:r>
      <w:r w:rsidR="00767E50">
        <w:fldChar w:fldCharType="begin"/>
      </w:r>
      <w:r w:rsidR="00767E50" w:rsidRPr="00D62BFB">
        <w:rPr>
          <w:lang w:val="en-US"/>
        </w:rPr>
        <w:instrText xml:space="preserve"> XE "</w:instrText>
      </w:r>
      <w:r w:rsidR="00767E50" w:rsidRPr="004D66F3">
        <w:rPr>
          <w:lang w:val="en-US"/>
        </w:rPr>
        <w:instrText>Align</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to column</w:t>
      </w:r>
    </w:p>
    <w:p w:rsidR="00A5237B" w:rsidRPr="00D62BFB" w:rsidRDefault="008632B5" w:rsidP="008632B5">
      <w:pPr>
        <w:jc w:val="both"/>
        <w:rPr>
          <w:lang w:val="en-US"/>
        </w:rPr>
      </w:pPr>
      <w:r w:rsidRPr="00D62BFB">
        <w:rPr>
          <w:lang w:val="en-US"/>
        </w:rPr>
        <w:t>may be removed.</w:t>
      </w:r>
    </w:p>
    <w:p w:rsidR="00A5237B" w:rsidRDefault="00A5237B" w:rsidP="00A5237B">
      <w:pPr>
        <w:pStyle w:val="Overskrift1"/>
        <w:rPr>
          <w:lang w:val="en-US"/>
        </w:rPr>
      </w:pPr>
      <w:bookmarkStart w:id="58" w:name="_Toc118101413"/>
      <w:r w:rsidRPr="00A5237B">
        <w:rPr>
          <w:lang w:val="en-US"/>
        </w:rPr>
        <w:t>4.1.4. Auto scroll when moving, inserting items in layout</w:t>
      </w:r>
      <w:bookmarkEnd w:id="58"/>
    </w:p>
    <w:p w:rsidR="00D34815" w:rsidRDefault="00A5237B" w:rsidP="00A5237B">
      <w:pPr>
        <w:jc w:val="both"/>
        <w:rPr>
          <w:lang w:val="en-US"/>
        </w:rPr>
      </w:pPr>
      <w:r w:rsidRPr="00A5237B">
        <w:rPr>
          <w:lang w:val="en-US"/>
        </w:rPr>
        <w:t>The layout function will automatically scroll the layout when the mouse cursor reaches the edges of the layout window while moving or inserting items.</w:t>
      </w:r>
    </w:p>
    <w:p w:rsidR="00D34815" w:rsidRDefault="00D34815" w:rsidP="00D34815">
      <w:pPr>
        <w:pStyle w:val="Overskrift1"/>
        <w:rPr>
          <w:lang w:val="en-US"/>
        </w:rPr>
      </w:pPr>
      <w:bookmarkStart w:id="59" w:name="_Toc118101414"/>
      <w:r>
        <w:rPr>
          <w:lang w:val="en-US"/>
        </w:rPr>
        <w:t>4.2. Layout preferences</w:t>
      </w:r>
      <w:bookmarkEnd w:id="59"/>
    </w:p>
    <w:p w:rsidR="00D34815" w:rsidRDefault="00D34815" w:rsidP="00D34815">
      <w:pPr>
        <w:jc w:val="both"/>
        <w:rPr>
          <w:lang w:val="en-US"/>
        </w:rPr>
      </w:pPr>
      <w:r w:rsidRPr="00D34815">
        <w:rPr>
          <w:lang w:val="en-US"/>
        </w:rPr>
        <w:t>The layout function contains a preference dialog. It is activated through the menu</w:t>
      </w:r>
    </w:p>
    <w:p w:rsidR="00D34815" w:rsidRPr="00D62BFB" w:rsidRDefault="00D34815" w:rsidP="00D34815">
      <w:pPr>
        <w:pStyle w:val="Bloktekst"/>
        <w:rPr>
          <w:lang w:val="en-US"/>
        </w:rPr>
      </w:pPr>
      <w:r w:rsidRPr="00D62BFB">
        <w:rPr>
          <w:lang w:val="en-US"/>
        </w:rPr>
        <w:t>File, Preferences</w:t>
      </w:r>
      <w:r w:rsidR="00767E50">
        <w:fldChar w:fldCharType="begin"/>
      </w:r>
      <w:r w:rsidR="00767E50" w:rsidRPr="00D62BFB">
        <w:rPr>
          <w:lang w:val="en-US"/>
        </w:rPr>
        <w:instrText xml:space="preserve"> XE "Preferences" </w:instrText>
      </w:r>
      <w:r w:rsidR="00767E50">
        <w:fldChar w:fldCharType="end"/>
      </w:r>
      <w:r w:rsidRPr="00D62BFB">
        <w:rPr>
          <w:lang w:val="en-US"/>
        </w:rPr>
        <w:t>...</w:t>
      </w:r>
    </w:p>
    <w:p w:rsidR="00D34815" w:rsidRDefault="00D34815" w:rsidP="00D34815">
      <w:pPr>
        <w:jc w:val="both"/>
        <w:rPr>
          <w:lang w:val="en-US"/>
        </w:rPr>
      </w:pPr>
      <w:r w:rsidRPr="00D34815">
        <w:rPr>
          <w:lang w:val="en-US"/>
        </w:rPr>
        <w:t>and allows you to setup how you need to work with the layout. The changed settings will be saved individually on each report.</w:t>
      </w:r>
    </w:p>
    <w:p w:rsidR="00D34815" w:rsidRPr="00D62BFB" w:rsidRDefault="00D34815" w:rsidP="00D34815">
      <w:pPr>
        <w:jc w:val="both"/>
        <w:rPr>
          <w:lang w:val="en-US"/>
        </w:rPr>
      </w:pPr>
    </w:p>
    <w:p w:rsidR="00D34815" w:rsidRDefault="00D34815" w:rsidP="00D34815">
      <w:pPr>
        <w:jc w:val="center"/>
      </w:pPr>
      <w:r>
        <w:pict>
          <v:shape id="_x0000_i1045" type="#_x0000_t75" style="width:306pt;height:246pt">
            <v:imagedata r:id="rId27" o:title="r08-dan040"/>
          </v:shape>
        </w:pict>
      </w:r>
    </w:p>
    <w:p w:rsidR="00861E15" w:rsidRDefault="00D34815" w:rsidP="00D34815">
      <w:pPr>
        <w:pStyle w:val="Overskrift7"/>
        <w:rPr>
          <w:lang w:val="en-US"/>
        </w:rPr>
      </w:pPr>
      <w:bookmarkStart w:id="60" w:name="_Toc118101341"/>
      <w:r w:rsidRPr="00D34815">
        <w:rPr>
          <w:lang w:val="en-US"/>
        </w:rPr>
        <w:t>20. The preferences in the layout function</w:t>
      </w:r>
      <w:bookmarkEnd w:id="60"/>
    </w:p>
    <w:p w:rsidR="00625C28" w:rsidRDefault="00861E15" w:rsidP="00861E15">
      <w:pPr>
        <w:pStyle w:val="Overskrift1"/>
        <w:rPr>
          <w:lang w:val="en-US"/>
        </w:rPr>
      </w:pPr>
      <w:bookmarkStart w:id="61" w:name="_Toc118101415"/>
      <w:r>
        <w:rPr>
          <w:lang w:val="en-US"/>
        </w:rPr>
        <w:t>4.2.1. Display options</w:t>
      </w:r>
      <w:bookmarkEnd w:id="61"/>
    </w:p>
    <w:p w:rsidR="00625C28" w:rsidRPr="00D62BFB" w:rsidRDefault="00625C28" w:rsidP="00625C28">
      <w:pPr>
        <w:pStyle w:val="Overskrift1"/>
        <w:rPr>
          <w:lang w:val="en-US"/>
        </w:rPr>
      </w:pPr>
      <w:bookmarkStart w:id="62" w:name="_Toc118101416"/>
      <w:r w:rsidRPr="00D62BFB">
        <w:rPr>
          <w:lang w:val="en-US"/>
        </w:rPr>
        <w:t>4.2.1.1. Grid</w:t>
      </w:r>
      <w:bookmarkEnd w:id="62"/>
    </w:p>
    <w:p w:rsidR="000C5E09" w:rsidRDefault="00625C28" w:rsidP="00625C28">
      <w:pPr>
        <w:jc w:val="both"/>
        <w:rPr>
          <w:lang w:val="en-US"/>
        </w:rPr>
      </w:pPr>
      <w:r w:rsidRPr="00625C28">
        <w:rPr>
          <w:lang w:val="en-US"/>
        </w:rPr>
        <w:t>The layout grid is provided as guideline. You may turn this option on and off. How the lines are displayed depends on the horizontal and vertical ruler step.</w:t>
      </w:r>
    </w:p>
    <w:p w:rsidR="000C5E09" w:rsidRDefault="000C5E09" w:rsidP="000C5E09">
      <w:pPr>
        <w:pStyle w:val="Overskrift1"/>
        <w:rPr>
          <w:lang w:val="en-US"/>
        </w:rPr>
      </w:pPr>
      <w:bookmarkStart w:id="63" w:name="_Toc118101417"/>
      <w:r>
        <w:rPr>
          <w:lang w:val="en-US"/>
        </w:rPr>
        <w:t>4.2.1.2. Page frame</w:t>
      </w:r>
      <w:bookmarkEnd w:id="63"/>
    </w:p>
    <w:p w:rsidR="0005669D" w:rsidRDefault="000C5E09" w:rsidP="000C5E09">
      <w:pPr>
        <w:jc w:val="both"/>
        <w:rPr>
          <w:lang w:val="en-US"/>
        </w:rPr>
      </w:pPr>
      <w:r w:rsidRPr="000C5E09">
        <w:rPr>
          <w:lang w:val="en-US"/>
        </w:rPr>
        <w:t>The page frame is provided as guideline. It will display the size of the page dependent on the printer currently selected in the layout. It will NOT limit you from exceeding the page when inserting and moving items.</w:t>
      </w:r>
    </w:p>
    <w:p w:rsidR="0005669D" w:rsidRDefault="0005669D" w:rsidP="0005669D">
      <w:pPr>
        <w:pStyle w:val="Overskrift1"/>
        <w:rPr>
          <w:lang w:val="en-US"/>
        </w:rPr>
      </w:pPr>
      <w:bookmarkStart w:id="64" w:name="_Toc118101418"/>
      <w:r>
        <w:rPr>
          <w:lang w:val="en-US"/>
        </w:rPr>
        <w:t>4.2.1.3. Use line height instead of font height</w:t>
      </w:r>
      <w:bookmarkEnd w:id="64"/>
    </w:p>
    <w:p w:rsidR="002F5435" w:rsidRDefault="0005669D" w:rsidP="0005669D">
      <w:pPr>
        <w:jc w:val="both"/>
        <w:rPr>
          <w:lang w:val="en-US"/>
        </w:rPr>
      </w:pPr>
      <w:r w:rsidRPr="0005669D">
        <w:rPr>
          <w:lang w:val="en-US"/>
        </w:rPr>
        <w:t>This option is only used in connection with a report. Normally, inserting a field uses the standard font height to set the box size of the field. However, if you want to use the normal line height of a report you may turn this option on.</w:t>
      </w:r>
    </w:p>
    <w:p w:rsidR="002F5435" w:rsidRDefault="002F5435" w:rsidP="002F5435">
      <w:pPr>
        <w:pStyle w:val="Overskrift1"/>
        <w:rPr>
          <w:lang w:val="en-US"/>
        </w:rPr>
      </w:pPr>
      <w:bookmarkStart w:id="65" w:name="_Toc118101419"/>
      <w:r>
        <w:rPr>
          <w:lang w:val="en-US"/>
        </w:rPr>
        <w:t>4.2.2. Vertical position step</w:t>
      </w:r>
      <w:bookmarkEnd w:id="65"/>
    </w:p>
    <w:p w:rsidR="006C3C9B" w:rsidRDefault="002F5435" w:rsidP="002F5435">
      <w:pPr>
        <w:jc w:val="both"/>
        <w:rPr>
          <w:lang w:val="en-US"/>
        </w:rPr>
      </w:pPr>
      <w:r w:rsidRPr="002F5435">
        <w:rPr>
          <w:lang w:val="en-US"/>
        </w:rPr>
        <w:t>The vertical step is only used in connection with the layout of a new report. When you create a new report and do a click on the horizontal measurement bar you change the starting position of the next field to insert. This position will be aligned according to the vertical position step. Doing so makes it easier to get the same starting position of fields when creating reports with more than one print line.</w:t>
      </w:r>
    </w:p>
    <w:p w:rsidR="006C3C9B" w:rsidRDefault="006C3C9B" w:rsidP="006C3C9B">
      <w:pPr>
        <w:pStyle w:val="Overskrift1"/>
        <w:rPr>
          <w:lang w:val="en-US"/>
        </w:rPr>
      </w:pPr>
      <w:bookmarkStart w:id="66" w:name="_Toc118101420"/>
      <w:r>
        <w:rPr>
          <w:lang w:val="en-US"/>
        </w:rPr>
        <w:t>4.2.3. Horizontal/vertical measurement, ruler and alignment</w:t>
      </w:r>
      <w:bookmarkEnd w:id="66"/>
    </w:p>
    <w:p w:rsidR="006C3C9B" w:rsidRPr="00D62BFB" w:rsidRDefault="006C3C9B" w:rsidP="006C3C9B">
      <w:pPr>
        <w:jc w:val="both"/>
        <w:rPr>
          <w:lang w:val="en-US"/>
        </w:rPr>
      </w:pPr>
      <w:r w:rsidRPr="00D62BFB">
        <w:rPr>
          <w:lang w:val="en-US"/>
        </w:rPr>
        <w:t>The measurement may selected as</w:t>
      </w:r>
    </w:p>
    <w:p w:rsidR="006C3C9B" w:rsidRPr="00D62BFB" w:rsidRDefault="006C3C9B" w:rsidP="006C3C9B">
      <w:pPr>
        <w:pStyle w:val="Bloktekst"/>
        <w:rPr>
          <w:lang w:val="en-US"/>
        </w:rPr>
      </w:pPr>
      <w:r w:rsidRPr="00D62BFB">
        <w:rPr>
          <w:lang w:val="en-US"/>
        </w:rPr>
        <w:t>- pixels</w:t>
      </w:r>
    </w:p>
    <w:p w:rsidR="006C3C9B" w:rsidRPr="00D62BFB" w:rsidRDefault="006C3C9B" w:rsidP="006C3C9B">
      <w:pPr>
        <w:pStyle w:val="Bloktekst"/>
        <w:rPr>
          <w:lang w:val="en-US"/>
        </w:rPr>
      </w:pPr>
      <w:r w:rsidRPr="00D62BFB">
        <w:rPr>
          <w:lang w:val="en-US"/>
        </w:rPr>
        <w:t>- cm</w:t>
      </w:r>
    </w:p>
    <w:p w:rsidR="006C3C9B" w:rsidRPr="00D62BFB" w:rsidRDefault="006C3C9B" w:rsidP="006C3C9B">
      <w:pPr>
        <w:pStyle w:val="Bloktekst"/>
        <w:rPr>
          <w:lang w:val="en-US"/>
        </w:rPr>
      </w:pPr>
      <w:r w:rsidRPr="00D62BFB">
        <w:rPr>
          <w:lang w:val="en-US"/>
        </w:rPr>
        <w:t>- in</w:t>
      </w:r>
    </w:p>
    <w:p w:rsidR="006C3C9B" w:rsidRPr="00D62BFB" w:rsidRDefault="006C3C9B" w:rsidP="006C3C9B">
      <w:pPr>
        <w:pStyle w:val="Bloktekst"/>
        <w:rPr>
          <w:lang w:val="en-US"/>
        </w:rPr>
      </w:pPr>
      <w:r w:rsidRPr="00D62BFB">
        <w:rPr>
          <w:lang w:val="en-US"/>
        </w:rPr>
        <w:t>- points</w:t>
      </w:r>
    </w:p>
    <w:p w:rsidR="006C3C9B" w:rsidRDefault="006C3C9B" w:rsidP="006C3C9B">
      <w:pPr>
        <w:jc w:val="both"/>
        <w:rPr>
          <w:lang w:val="en-US"/>
        </w:rPr>
      </w:pPr>
      <w:r w:rsidRPr="006C3C9B">
        <w:rPr>
          <w:lang w:val="en-US"/>
        </w:rPr>
        <w:t>The preference dialog with automatically convert the existing alignment value according to the selected measurement.</w:t>
      </w:r>
    </w:p>
    <w:p w:rsidR="006C3C9B" w:rsidRDefault="006C3C9B" w:rsidP="006C3C9B">
      <w:pPr>
        <w:jc w:val="both"/>
        <w:rPr>
          <w:lang w:val="en-US"/>
        </w:rPr>
      </w:pPr>
      <w:r w:rsidRPr="006C3C9B">
        <w:rPr>
          <w:lang w:val="en-US"/>
        </w:rPr>
        <w:t>The alignment value is used when inserting and moving items within the layout. An item will be aligned according to the value setup here.</w:t>
      </w:r>
    </w:p>
    <w:p w:rsidR="009C2685" w:rsidRDefault="006C3C9B" w:rsidP="006C3C9B">
      <w:pPr>
        <w:jc w:val="both"/>
        <w:rPr>
          <w:lang w:val="en-US"/>
        </w:rPr>
      </w:pPr>
      <w:r w:rsidRPr="006C3C9B">
        <w:rPr>
          <w:lang w:val="en-US"/>
        </w:rPr>
        <w:t>BE AWARE that changing the vertical ruler and alignment step to anything but pixels/50 may cause you to insert or move items to positions that DOES NOT correspond to the correct print line used be the report generator.</w:t>
      </w:r>
    </w:p>
    <w:p w:rsidR="009C2685" w:rsidRDefault="009C2685" w:rsidP="009C2685">
      <w:pPr>
        <w:pStyle w:val="Overskrift1"/>
        <w:rPr>
          <w:lang w:val="en-US"/>
        </w:rPr>
      </w:pPr>
      <w:bookmarkStart w:id="67" w:name="_Toc118101421"/>
      <w:r>
        <w:rPr>
          <w:lang w:val="en-US"/>
        </w:rPr>
        <w:t>4.3. Additional picture formats</w:t>
      </w:r>
      <w:bookmarkEnd w:id="67"/>
    </w:p>
    <w:p w:rsidR="009C2685" w:rsidRDefault="009C2685" w:rsidP="009C2685">
      <w:pPr>
        <w:jc w:val="both"/>
        <w:rPr>
          <w:lang w:val="en-US"/>
        </w:rPr>
      </w:pPr>
      <w:r w:rsidRPr="009C2685">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9C2685">
        <w:rPr>
          <w:lang w:val="en-US"/>
        </w:rPr>
        <w:t xml:space="preserve"> supports display and print of the following picture formats</w:t>
      </w:r>
    </w:p>
    <w:p w:rsidR="009C2685" w:rsidRPr="00D62BFB" w:rsidRDefault="009C2685" w:rsidP="009C2685">
      <w:pPr>
        <w:pStyle w:val="Bloktekst"/>
        <w:rPr>
          <w:lang w:val="en-US"/>
        </w:rPr>
      </w:pPr>
      <w:r w:rsidRPr="00D62BFB">
        <w:rPr>
          <w:lang w:val="en-US"/>
        </w:rPr>
        <w:t>BMP</w:t>
      </w:r>
      <w:r w:rsidR="00767E50">
        <w:fldChar w:fldCharType="begin"/>
      </w:r>
      <w:r w:rsidR="00767E50" w:rsidRPr="00D62BFB">
        <w:rPr>
          <w:lang w:val="en-US"/>
        </w:rPr>
        <w:instrText xml:space="preserve"> XE "</w:instrText>
      </w:r>
      <w:r w:rsidR="00767E50" w:rsidRPr="004D66F3">
        <w:rPr>
          <w:lang w:val="en-US"/>
        </w:rPr>
        <w:instrText>BMP</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 Microsoft Windows bitmaps</w:t>
      </w:r>
    </w:p>
    <w:p w:rsidR="009C2685" w:rsidRPr="00D62BFB" w:rsidRDefault="009C2685" w:rsidP="009C2685">
      <w:pPr>
        <w:pStyle w:val="Bloktekst"/>
        <w:rPr>
          <w:lang w:val="en-US"/>
        </w:rPr>
      </w:pPr>
      <w:r w:rsidRPr="00D62BFB">
        <w:rPr>
          <w:lang w:val="en-US"/>
        </w:rPr>
        <w:t>CUT - Dr. Halo</w:t>
      </w:r>
    </w:p>
    <w:p w:rsidR="009C2685" w:rsidRDefault="009C2685" w:rsidP="009C2685">
      <w:pPr>
        <w:pStyle w:val="Bloktekst"/>
        <w:rPr>
          <w:lang w:val="en-US"/>
        </w:rPr>
      </w:pPr>
      <w:r w:rsidRPr="009C2685">
        <w:rPr>
          <w:lang w:val="en-US"/>
        </w:rPr>
        <w:t>DIB - Microsoft Windows Device</w:t>
      </w:r>
      <w:r w:rsidR="00767E50">
        <w:rPr>
          <w:lang w:val="en-US"/>
        </w:rPr>
        <w:fldChar w:fldCharType="begin"/>
      </w:r>
      <w:r w:rsidR="00767E50">
        <w:rPr>
          <w:lang w:val="en-US"/>
        </w:rPr>
        <w:instrText xml:space="preserve"> XE "</w:instrText>
      </w:r>
      <w:r w:rsidR="00767E50" w:rsidRPr="00D62BFB">
        <w:rPr>
          <w:lang w:val="en-US"/>
        </w:rPr>
        <w:instrText>Device"</w:instrText>
      </w:r>
      <w:r w:rsidR="00767E50">
        <w:rPr>
          <w:lang w:val="en-US"/>
        </w:rPr>
        <w:instrText xml:space="preserve"> </w:instrText>
      </w:r>
      <w:r w:rsidR="00767E50">
        <w:rPr>
          <w:lang w:val="en-US"/>
        </w:rPr>
        <w:fldChar w:fldCharType="end"/>
      </w:r>
      <w:r w:rsidRPr="009C2685">
        <w:rPr>
          <w:lang w:val="en-US"/>
        </w:rPr>
        <w:t xml:space="preserve"> Independent Bitmaps</w:t>
      </w:r>
    </w:p>
    <w:p w:rsidR="009C2685" w:rsidRPr="00D62BFB" w:rsidRDefault="009C2685" w:rsidP="009C2685">
      <w:pPr>
        <w:pStyle w:val="Bloktekst"/>
        <w:rPr>
          <w:lang w:val="en-US"/>
        </w:rPr>
      </w:pPr>
      <w:r w:rsidRPr="00D62BFB">
        <w:rPr>
          <w:lang w:val="en-US"/>
        </w:rPr>
        <w:t>GIF</w:t>
      </w:r>
      <w:r w:rsidR="00767E50">
        <w:fldChar w:fldCharType="begin"/>
      </w:r>
      <w:r w:rsidR="00767E50" w:rsidRPr="00D62BFB">
        <w:rPr>
          <w:lang w:val="en-US"/>
        </w:rPr>
        <w:instrText xml:space="preserve"> XE "GIF" </w:instrText>
      </w:r>
      <w:r w:rsidR="00767E50">
        <w:fldChar w:fldCharType="end"/>
      </w:r>
      <w:r w:rsidRPr="00D62BFB">
        <w:rPr>
          <w:lang w:val="en-US"/>
        </w:rPr>
        <w:t xml:space="preserve"> - Compuserve Graphics Interchange Format</w:t>
      </w:r>
    </w:p>
    <w:p w:rsidR="009C2685" w:rsidRDefault="009C2685" w:rsidP="009C2685">
      <w:pPr>
        <w:pStyle w:val="Bloktekst"/>
        <w:rPr>
          <w:lang w:val="en-US"/>
        </w:rPr>
      </w:pPr>
      <w:r w:rsidRPr="009C2685">
        <w:rPr>
          <w:lang w:val="en-US"/>
        </w:rPr>
        <w:t>IFF - Interchange File Format (Amiga Electronic Arts Deluxe Paint)</w:t>
      </w:r>
    </w:p>
    <w:p w:rsidR="009C2685" w:rsidRDefault="009C2685" w:rsidP="009C2685">
      <w:pPr>
        <w:pStyle w:val="Bloktekst"/>
        <w:rPr>
          <w:lang w:val="en-US"/>
        </w:rPr>
      </w:pPr>
      <w:r w:rsidRPr="009C2685">
        <w:rPr>
          <w:lang w:val="en-US"/>
        </w:rPr>
        <w:t>IMG - GEM Raster files (Digital Research)</w:t>
      </w:r>
    </w:p>
    <w:p w:rsidR="009C2685" w:rsidRDefault="009C2685" w:rsidP="009C2685">
      <w:pPr>
        <w:pStyle w:val="Bloktekst"/>
        <w:rPr>
          <w:lang w:val="en-US"/>
        </w:rPr>
      </w:pPr>
      <w:r w:rsidRPr="009C2685">
        <w:rPr>
          <w:lang w:val="en-US"/>
        </w:rPr>
        <w:t>JPG</w:t>
      </w:r>
      <w:r w:rsidR="00767E50">
        <w:rPr>
          <w:lang w:val="en-US"/>
        </w:rPr>
        <w:fldChar w:fldCharType="begin"/>
      </w:r>
      <w:r w:rsidR="00767E50">
        <w:rPr>
          <w:lang w:val="en-US"/>
        </w:rPr>
        <w:instrText xml:space="preserve"> XE "</w:instrText>
      </w:r>
      <w:r w:rsidR="00767E50" w:rsidRPr="00D62BFB">
        <w:rPr>
          <w:lang w:val="en-US"/>
        </w:rPr>
        <w:instrText>JPG"</w:instrText>
      </w:r>
      <w:r w:rsidR="00767E50">
        <w:rPr>
          <w:lang w:val="en-US"/>
        </w:rPr>
        <w:instrText xml:space="preserve"> </w:instrText>
      </w:r>
      <w:r w:rsidR="00767E50">
        <w:rPr>
          <w:lang w:val="en-US"/>
        </w:rPr>
        <w:fldChar w:fldCharType="end"/>
      </w:r>
      <w:r w:rsidRPr="009C2685">
        <w:rPr>
          <w:lang w:val="en-US"/>
        </w:rPr>
        <w:t>/JPE/JPEG - Joint Photograpics Experts Group</w:t>
      </w:r>
    </w:p>
    <w:p w:rsidR="009C2685" w:rsidRDefault="009C2685" w:rsidP="009C2685">
      <w:pPr>
        <w:pStyle w:val="Bloktekst"/>
        <w:rPr>
          <w:lang w:val="en-US"/>
        </w:rPr>
      </w:pPr>
      <w:r w:rsidRPr="009C2685">
        <w:rPr>
          <w:lang w:val="en-US"/>
        </w:rPr>
        <w:t>LBM - Interchange File Format (Amiga Electronic Arts Deluxe Paint)</w:t>
      </w:r>
    </w:p>
    <w:p w:rsidR="009C2685" w:rsidRPr="00D62BFB" w:rsidRDefault="009C2685" w:rsidP="009C2685">
      <w:pPr>
        <w:pStyle w:val="Bloktekst"/>
        <w:rPr>
          <w:lang w:val="en-US"/>
        </w:rPr>
      </w:pPr>
      <w:r w:rsidRPr="00D62BFB">
        <w:rPr>
          <w:lang w:val="en-US"/>
        </w:rPr>
        <w:t>MAC - Macintosh Paint</w:t>
      </w:r>
    </w:p>
    <w:p w:rsidR="009C2685" w:rsidRPr="00D62BFB" w:rsidRDefault="009C2685" w:rsidP="009C2685">
      <w:pPr>
        <w:pStyle w:val="Bloktekst"/>
        <w:rPr>
          <w:lang w:val="en-US"/>
        </w:rPr>
      </w:pPr>
      <w:r w:rsidRPr="00D62BFB">
        <w:rPr>
          <w:lang w:val="en-US"/>
        </w:rPr>
        <w:t>MSP - Microsoft Paint</w:t>
      </w:r>
    </w:p>
    <w:p w:rsidR="009C2685" w:rsidRPr="00D62BFB" w:rsidRDefault="009C2685" w:rsidP="009C2685">
      <w:pPr>
        <w:pStyle w:val="Bloktekst"/>
        <w:rPr>
          <w:lang w:val="en-US"/>
        </w:rPr>
      </w:pPr>
      <w:r w:rsidRPr="00D62BFB">
        <w:rPr>
          <w:lang w:val="en-US"/>
        </w:rPr>
        <w:t>PCX - ZSoft PC Paintbrush</w:t>
      </w:r>
    </w:p>
    <w:p w:rsidR="009C2685" w:rsidRPr="00D62BFB" w:rsidRDefault="009C2685" w:rsidP="009C2685">
      <w:pPr>
        <w:pStyle w:val="Bloktekst"/>
        <w:rPr>
          <w:lang w:val="en-US"/>
        </w:rPr>
      </w:pPr>
      <w:r w:rsidRPr="00D62BFB">
        <w:rPr>
          <w:lang w:val="en-US"/>
        </w:rPr>
        <w:t>PIC - Pictor PC Paint</w:t>
      </w:r>
    </w:p>
    <w:p w:rsidR="009C2685" w:rsidRPr="00D62BFB" w:rsidRDefault="009C2685" w:rsidP="009C2685">
      <w:pPr>
        <w:pStyle w:val="Bloktekst"/>
        <w:rPr>
          <w:lang w:val="en-US"/>
        </w:rPr>
      </w:pPr>
      <w:r w:rsidRPr="00D62BFB">
        <w:rPr>
          <w:lang w:val="en-US"/>
        </w:rPr>
        <w:t>RAS - Sun Raster files</w:t>
      </w:r>
    </w:p>
    <w:p w:rsidR="009C2685" w:rsidRPr="00D62BFB" w:rsidRDefault="009C2685" w:rsidP="009C2685">
      <w:pPr>
        <w:pStyle w:val="Bloktekst"/>
        <w:rPr>
          <w:lang w:val="en-US"/>
        </w:rPr>
      </w:pPr>
      <w:r w:rsidRPr="00D62BFB">
        <w:rPr>
          <w:lang w:val="en-US"/>
        </w:rPr>
        <w:t>TGA - Targa TrueVision Files</w:t>
      </w:r>
    </w:p>
    <w:p w:rsidR="009C2685" w:rsidRPr="00D62BFB" w:rsidRDefault="009C2685" w:rsidP="009C2685">
      <w:pPr>
        <w:pStyle w:val="Bloktekst"/>
        <w:rPr>
          <w:lang w:val="en-US"/>
        </w:rPr>
      </w:pPr>
      <w:r w:rsidRPr="00D62BFB">
        <w:rPr>
          <w:lang w:val="en-US"/>
        </w:rPr>
        <w:t>TIF - Tagged Image File Format</w:t>
      </w:r>
    </w:p>
    <w:p w:rsidR="009C2685" w:rsidRPr="00D62BFB" w:rsidRDefault="009C2685" w:rsidP="009C2685">
      <w:pPr>
        <w:pStyle w:val="Bloktekst"/>
        <w:rPr>
          <w:lang w:val="en-US"/>
        </w:rPr>
      </w:pPr>
      <w:r w:rsidRPr="00D62BFB">
        <w:rPr>
          <w:lang w:val="en-US"/>
        </w:rPr>
        <w:t>WMF - Windows Meta-files</w:t>
      </w:r>
    </w:p>
    <w:p w:rsidR="009C2685" w:rsidRDefault="009C2685" w:rsidP="009C2685">
      <w:pPr>
        <w:jc w:val="both"/>
        <w:rPr>
          <w:lang w:val="en-US"/>
        </w:rPr>
      </w:pPr>
      <w:r w:rsidRPr="009C2685">
        <w:rPr>
          <w:lang w:val="en-US"/>
        </w:rPr>
        <w:t>However as there may be different variants of these picture formats, it is just impossible to test and support all formats in all variants, especially with respect to different types of compression. In case you experience problems with any type it may be necessary to convert into one of the other types or save with different compression level.</w:t>
      </w:r>
    </w:p>
    <w:p w:rsidR="00B409D3" w:rsidRDefault="009C2685" w:rsidP="009C2685">
      <w:pPr>
        <w:jc w:val="both"/>
        <w:rPr>
          <w:lang w:val="en-US"/>
        </w:rPr>
      </w:pPr>
      <w:r w:rsidRPr="009C2685">
        <w:rPr>
          <w:lang w:val="en-US"/>
        </w:rPr>
        <w:t>You should note that display of pictures might be of essential better quality and faster in the 32 bit version than the 16 bit version can do.</w:t>
      </w:r>
    </w:p>
    <w:p w:rsidR="00B409D3" w:rsidRDefault="00B409D3" w:rsidP="00B409D3">
      <w:pPr>
        <w:pStyle w:val="Overskrift1"/>
        <w:rPr>
          <w:lang w:val="en-US"/>
        </w:rPr>
      </w:pPr>
      <w:bookmarkStart w:id="68" w:name="_Toc118101422"/>
      <w:r>
        <w:rPr>
          <w:lang w:val="en-US"/>
        </w:rPr>
        <w:t>4.3.1. Scaling</w:t>
      </w:r>
      <w:r w:rsidR="00767E50">
        <w:rPr>
          <w:lang w:val="en-US"/>
        </w:rPr>
        <w:fldChar w:fldCharType="begin"/>
      </w:r>
      <w:r w:rsidR="00767E50">
        <w:rPr>
          <w:lang w:val="en-US"/>
        </w:rPr>
        <w:instrText xml:space="preserve"> XE "</w:instrText>
      </w:r>
      <w:r w:rsidR="00767E50" w:rsidRPr="00D62BFB">
        <w:rPr>
          <w:lang w:val="en-US"/>
        </w:rPr>
        <w:instrText>Scaling"</w:instrText>
      </w:r>
      <w:r w:rsidR="00767E50">
        <w:rPr>
          <w:lang w:val="en-US"/>
        </w:rPr>
        <w:instrText xml:space="preserve"> </w:instrText>
      </w:r>
      <w:r w:rsidR="00767E50">
        <w:rPr>
          <w:lang w:val="en-US"/>
        </w:rPr>
        <w:fldChar w:fldCharType="end"/>
      </w:r>
      <w:r>
        <w:rPr>
          <w:lang w:val="en-US"/>
        </w:rPr>
        <w:t xml:space="preserve"> of pictures</w:t>
      </w:r>
      <w:bookmarkEnd w:id="68"/>
    </w:p>
    <w:p w:rsidR="00B409D3" w:rsidRDefault="00B409D3" w:rsidP="00B409D3">
      <w:pPr>
        <w:jc w:val="both"/>
        <w:rPr>
          <w:lang w:val="en-US"/>
        </w:rPr>
      </w:pPr>
      <w:r w:rsidRPr="00B409D3">
        <w:rPr>
          <w:lang w:val="en-US"/>
        </w:rPr>
        <w:t>Pictures may be displayed either as</w:t>
      </w:r>
    </w:p>
    <w:p w:rsidR="00B409D3" w:rsidRDefault="00B409D3" w:rsidP="00B409D3">
      <w:pPr>
        <w:jc w:val="both"/>
        <w:rPr>
          <w:lang w:val="en-US"/>
        </w:rPr>
      </w:pPr>
      <w:r w:rsidRPr="00B409D3">
        <w:rPr>
          <w:lang w:val="en-US"/>
        </w:rPr>
        <w:t>a. Filling out the box given in the layout, which means the picture is stretched in both directions or</w:t>
      </w:r>
    </w:p>
    <w:p w:rsidR="00B409D3" w:rsidRDefault="00B409D3" w:rsidP="00B409D3">
      <w:pPr>
        <w:jc w:val="both"/>
        <w:rPr>
          <w:lang w:val="en-US"/>
        </w:rPr>
      </w:pPr>
      <w:r w:rsidRPr="00B409D3">
        <w:rPr>
          <w:lang w:val="en-US"/>
        </w:rPr>
        <w:t>b. Sizing inside the box as large as possible, but keeping aspect ratio of the image, which may cause either left side or bottom of the box to be left blank.</w:t>
      </w:r>
    </w:p>
    <w:p w:rsidR="00B409D3" w:rsidRPr="00D62BFB" w:rsidRDefault="00B409D3" w:rsidP="00B409D3">
      <w:pPr>
        <w:jc w:val="both"/>
        <w:rPr>
          <w:lang w:val="en-US"/>
        </w:rPr>
      </w:pPr>
    </w:p>
    <w:p w:rsidR="00B409D3" w:rsidRDefault="00B409D3" w:rsidP="00B409D3">
      <w:pPr>
        <w:jc w:val="center"/>
      </w:pPr>
      <w:r>
        <w:pict>
          <v:shape id="_x0000_i1046" type="#_x0000_t75" style="width:481.5pt;height:87pt">
            <v:imagedata r:id="rId28" o:title="r08-dan070"/>
          </v:shape>
        </w:pict>
      </w:r>
    </w:p>
    <w:p w:rsidR="00B409D3" w:rsidRDefault="00B409D3" w:rsidP="00B409D3">
      <w:pPr>
        <w:pStyle w:val="Overskrift7"/>
        <w:rPr>
          <w:lang w:val="en-US"/>
        </w:rPr>
      </w:pPr>
      <w:bookmarkStart w:id="69" w:name="_Toc118101342"/>
      <w:r w:rsidRPr="00B409D3">
        <w:rPr>
          <w:lang w:val="en-US"/>
        </w:rPr>
        <w:t>21. Picture</w:t>
      </w:r>
      <w:r w:rsidR="00767E50">
        <w:rPr>
          <w:lang w:val="en-US"/>
        </w:rPr>
        <w:fldChar w:fldCharType="begin"/>
      </w:r>
      <w:r w:rsidR="00767E50">
        <w:rPr>
          <w:lang w:val="en-US"/>
        </w:rPr>
        <w:instrText xml:space="preserve"> XE "</w:instrText>
      </w:r>
      <w:r w:rsidR="00767E50" w:rsidRPr="00D62BFB">
        <w:rPr>
          <w:lang w:val="en-US"/>
        </w:rPr>
        <w:instrText>Picture"</w:instrText>
      </w:r>
      <w:r w:rsidR="00767E50">
        <w:rPr>
          <w:lang w:val="en-US"/>
        </w:rPr>
        <w:instrText xml:space="preserve"> </w:instrText>
      </w:r>
      <w:r w:rsidR="00767E50">
        <w:rPr>
          <w:lang w:val="en-US"/>
        </w:rPr>
        <w:fldChar w:fldCharType="end"/>
      </w:r>
      <w:r w:rsidRPr="00B409D3">
        <w:rPr>
          <w:lang w:val="en-US"/>
        </w:rPr>
        <w:t xml:space="preserve"> displayed with or without maintaining the aspect ratio</w:t>
      </w:r>
      <w:bookmarkEnd w:id="69"/>
    </w:p>
    <w:p w:rsidR="00B409D3" w:rsidRDefault="00B409D3" w:rsidP="00B409D3">
      <w:pPr>
        <w:jc w:val="both"/>
        <w:rPr>
          <w:lang w:val="en-US"/>
        </w:rPr>
      </w:pPr>
      <w:r w:rsidRPr="00B409D3">
        <w:rPr>
          <w:lang w:val="en-US"/>
        </w:rPr>
        <w:t>For the time being, the WMF is always displayed according to rule a, all other according to rule a or b.</w:t>
      </w:r>
    </w:p>
    <w:p w:rsidR="00B409D3" w:rsidRPr="00D62BFB" w:rsidRDefault="00B409D3" w:rsidP="00B409D3">
      <w:pPr>
        <w:jc w:val="both"/>
        <w:rPr>
          <w:lang w:val="en-US"/>
        </w:rPr>
      </w:pPr>
    </w:p>
    <w:p w:rsidR="00B409D3" w:rsidRDefault="00B409D3" w:rsidP="00B409D3">
      <w:pPr>
        <w:jc w:val="center"/>
      </w:pPr>
      <w:r>
        <w:pict>
          <v:shape id="_x0000_i1047" type="#_x0000_t75" style="width:237pt;height:63pt">
            <v:imagedata r:id="rId29" o:title="r08-dan064"/>
          </v:shape>
        </w:pict>
      </w:r>
    </w:p>
    <w:p w:rsidR="00DA014D" w:rsidRPr="00D62BFB" w:rsidRDefault="00B409D3" w:rsidP="00B409D3">
      <w:pPr>
        <w:pStyle w:val="Overskrift7"/>
        <w:rPr>
          <w:lang w:val="en-US"/>
        </w:rPr>
      </w:pPr>
      <w:bookmarkStart w:id="70" w:name="_Toc118101343"/>
      <w:r w:rsidRPr="00D62BFB">
        <w:rPr>
          <w:lang w:val="en-US"/>
        </w:rPr>
        <w:t>22. Keeping aspect ratio</w:t>
      </w:r>
      <w:bookmarkEnd w:id="70"/>
    </w:p>
    <w:p w:rsidR="00DA014D" w:rsidRPr="00D62BFB" w:rsidRDefault="00DA014D" w:rsidP="00DA014D">
      <w:pPr>
        <w:pStyle w:val="Overskrift1"/>
        <w:rPr>
          <w:lang w:val="en-US"/>
        </w:rPr>
      </w:pPr>
      <w:bookmarkStart w:id="71" w:name="_Toc118101423"/>
      <w:r w:rsidRPr="00D62BFB">
        <w:rPr>
          <w:lang w:val="en-US"/>
        </w:rPr>
        <w:t>4.3.2. Animation</w:t>
      </w:r>
      <w:r w:rsidR="00767E50">
        <w:fldChar w:fldCharType="begin"/>
      </w:r>
      <w:r w:rsidR="00767E50" w:rsidRPr="00D62BFB">
        <w:rPr>
          <w:lang w:val="en-US"/>
        </w:rPr>
        <w:instrText xml:space="preserve"> XE "</w:instrText>
      </w:r>
      <w:r w:rsidR="00767E50" w:rsidRPr="004D66F3">
        <w:rPr>
          <w:lang w:val="en-US"/>
        </w:rPr>
        <w:instrText>Animation</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of pictures</w:t>
      </w:r>
      <w:bookmarkEnd w:id="71"/>
    </w:p>
    <w:p w:rsidR="00DA014D" w:rsidRDefault="00DA014D" w:rsidP="00DA014D">
      <w:pPr>
        <w:jc w:val="both"/>
        <w:rPr>
          <w:lang w:val="en-US"/>
        </w:rPr>
      </w:pPr>
      <w:r w:rsidRPr="00DA014D">
        <w:rPr>
          <w:lang w:val="en-US"/>
        </w:rPr>
        <w:t>You may create an animated picture in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DA014D">
        <w:rPr>
          <w:lang w:val="en-US"/>
        </w:rPr>
        <w:t xml:space="preserve"> just by displaying the same picture field multiple times with different contents, note this requires a rather fast PC.</w:t>
      </w:r>
    </w:p>
    <w:p w:rsidR="005C0AE1" w:rsidRDefault="00DA014D" w:rsidP="00DA014D">
      <w:pPr>
        <w:jc w:val="both"/>
        <w:rPr>
          <w:lang w:val="en-US"/>
        </w:rPr>
      </w:pPr>
      <w:r w:rsidRPr="00DA014D">
        <w:rPr>
          <w:lang w:val="en-US"/>
        </w:rPr>
        <w:t>The DISP</w:t>
      </w:r>
      <w:r w:rsidR="00767E50">
        <w:rPr>
          <w:lang w:val="en-US"/>
        </w:rPr>
        <w:fldChar w:fldCharType="begin"/>
      </w:r>
      <w:r w:rsidR="00767E50">
        <w:rPr>
          <w:lang w:val="en-US"/>
        </w:rPr>
        <w:instrText xml:space="preserve"> XE "</w:instrText>
      </w:r>
      <w:r w:rsidR="00767E50" w:rsidRPr="00D62BFB">
        <w:rPr>
          <w:lang w:val="en-US"/>
        </w:rPr>
        <w:instrText>DISP"</w:instrText>
      </w:r>
      <w:r w:rsidR="00767E50">
        <w:rPr>
          <w:lang w:val="en-US"/>
        </w:rPr>
        <w:instrText xml:space="preserve"> </w:instrText>
      </w:r>
      <w:r w:rsidR="00767E50">
        <w:rPr>
          <w:lang w:val="en-US"/>
        </w:rPr>
        <w:fldChar w:fldCharType="end"/>
      </w:r>
      <w:r w:rsidRPr="00DA014D">
        <w:rPr>
          <w:lang w:val="en-US"/>
        </w:rPr>
        <w:t xml:space="preserve"> function to redisplay one or more fields as DISP(#30) ensures that a field is redisplayed after calculations is done, before any new input is made. For picture animation you will have to add the U option as DISP(#30U) to get the screen updated straight away without waiting until next input.</w:t>
      </w:r>
    </w:p>
    <w:p w:rsidR="005C0AE1" w:rsidRDefault="005C0AE1" w:rsidP="005C0AE1">
      <w:pPr>
        <w:pStyle w:val="Overskrift1"/>
        <w:rPr>
          <w:lang w:val="en-US"/>
        </w:rPr>
      </w:pPr>
      <w:bookmarkStart w:id="72" w:name="_Toc118101424"/>
      <w:r>
        <w:rPr>
          <w:lang w:val="en-US"/>
        </w:rPr>
        <w:t>4.4. The database window, display and search</w:t>
      </w:r>
      <w:bookmarkEnd w:id="72"/>
    </w:p>
    <w:p w:rsidR="007016D2" w:rsidRDefault="005C0AE1" w:rsidP="005C0AE1">
      <w:pPr>
        <w:jc w:val="both"/>
        <w:rPr>
          <w:lang w:val="en-US"/>
        </w:rPr>
      </w:pPr>
      <w:r w:rsidRPr="005C0AE1">
        <w:rPr>
          <w:lang w:val="en-US"/>
        </w:rPr>
        <w:t>The database window include settings for which information to display and how to sort the information within the window. Furthermore, it is possible to search the entire data dictionary for fields or tables.</w:t>
      </w:r>
    </w:p>
    <w:p w:rsidR="007016D2" w:rsidRDefault="007016D2" w:rsidP="007016D2">
      <w:pPr>
        <w:pStyle w:val="Overskrift1"/>
        <w:rPr>
          <w:lang w:val="en-US"/>
        </w:rPr>
      </w:pPr>
      <w:bookmarkStart w:id="73" w:name="_Toc118101425"/>
      <w:r>
        <w:rPr>
          <w:lang w:val="en-US"/>
        </w:rPr>
        <w:t>4.4.1. The display and sort of the database window</w:t>
      </w:r>
      <w:bookmarkEnd w:id="73"/>
    </w:p>
    <w:p w:rsidR="007016D2" w:rsidRDefault="007016D2" w:rsidP="007016D2">
      <w:pPr>
        <w:jc w:val="both"/>
        <w:rPr>
          <w:lang w:val="en-US"/>
        </w:rPr>
      </w:pPr>
      <w:r w:rsidRPr="007016D2">
        <w:rPr>
          <w:lang w:val="en-US"/>
        </w:rPr>
        <w:t>The options you may setup for the database window is found in the menu</w:t>
      </w:r>
    </w:p>
    <w:p w:rsidR="007016D2" w:rsidRPr="00D62BFB" w:rsidRDefault="007016D2" w:rsidP="007016D2">
      <w:pPr>
        <w:pStyle w:val="Bloktekst"/>
        <w:rPr>
          <w:lang w:val="en-US"/>
        </w:rPr>
      </w:pPr>
      <w:r w:rsidRPr="00D62BFB">
        <w:rPr>
          <w:lang w:val="en-US"/>
        </w:rPr>
        <w:t>View - Options...</w:t>
      </w:r>
    </w:p>
    <w:p w:rsidR="007016D2" w:rsidRDefault="007016D2" w:rsidP="007016D2">
      <w:pPr>
        <w:jc w:val="both"/>
        <w:rPr>
          <w:lang w:val="en-US"/>
        </w:rPr>
      </w:pPr>
      <w:r w:rsidRPr="007016D2">
        <w:rPr>
          <w:lang w:val="en-US"/>
        </w:rPr>
        <w:t>when the database window is active.</w:t>
      </w:r>
    </w:p>
    <w:p w:rsidR="007016D2" w:rsidRPr="00D62BFB" w:rsidRDefault="007016D2" w:rsidP="007016D2">
      <w:pPr>
        <w:jc w:val="both"/>
        <w:rPr>
          <w:lang w:val="en-US"/>
        </w:rPr>
      </w:pPr>
    </w:p>
    <w:p w:rsidR="007016D2" w:rsidRDefault="007016D2" w:rsidP="007016D2">
      <w:pPr>
        <w:jc w:val="center"/>
      </w:pPr>
      <w:r>
        <w:pict>
          <v:shape id="_x0000_i1048" type="#_x0000_t75" style="width:348pt;height:158.25pt">
            <v:imagedata r:id="rId30" o:title="r08-dan021"/>
          </v:shape>
        </w:pict>
      </w:r>
    </w:p>
    <w:p w:rsidR="007016D2" w:rsidRDefault="007016D2" w:rsidP="007016D2">
      <w:pPr>
        <w:pStyle w:val="Overskrift7"/>
        <w:rPr>
          <w:lang w:val="en-US"/>
        </w:rPr>
      </w:pPr>
      <w:bookmarkStart w:id="74" w:name="_Toc118101344"/>
      <w:r w:rsidRPr="007016D2">
        <w:rPr>
          <w:lang w:val="en-US"/>
        </w:rPr>
        <w:t>23. View and sort options of the database window</w:t>
      </w:r>
      <w:bookmarkEnd w:id="74"/>
    </w:p>
    <w:p w:rsidR="007016D2" w:rsidRDefault="007016D2" w:rsidP="007016D2">
      <w:pPr>
        <w:jc w:val="both"/>
        <w:rPr>
          <w:lang w:val="en-US"/>
        </w:rPr>
      </w:pPr>
      <w:r w:rsidRPr="007016D2">
        <w:rPr>
          <w:lang w:val="en-US"/>
        </w:rPr>
        <w:t>Apart from always including the table id, the view/and sort of tables include</w:t>
      </w:r>
    </w:p>
    <w:p w:rsidR="007016D2" w:rsidRPr="00D62BFB" w:rsidRDefault="007016D2" w:rsidP="007016D2">
      <w:pPr>
        <w:pStyle w:val="Bloktekst"/>
        <w:rPr>
          <w:lang w:val="en-US"/>
        </w:rPr>
      </w:pPr>
      <w:r w:rsidRPr="00D62BFB">
        <w:rPr>
          <w:lang w:val="en-US"/>
        </w:rPr>
        <w:t>- Name</w:t>
      </w:r>
    </w:p>
    <w:p w:rsidR="007016D2" w:rsidRPr="00D62BFB" w:rsidRDefault="007016D2" w:rsidP="007016D2">
      <w:pPr>
        <w:pStyle w:val="Bloktekst"/>
        <w:rPr>
          <w:lang w:val="en-US"/>
        </w:rPr>
      </w:pPr>
      <w:r w:rsidRPr="00D62BFB">
        <w:rPr>
          <w:lang w:val="en-US"/>
        </w:rPr>
        <w:t>- Text</w:t>
      </w:r>
    </w:p>
    <w:p w:rsidR="007016D2" w:rsidRPr="00D62BFB" w:rsidRDefault="007016D2" w:rsidP="007016D2">
      <w:pPr>
        <w:pStyle w:val="Bloktekst"/>
        <w:rPr>
          <w:lang w:val="en-US"/>
        </w:rPr>
      </w:pPr>
      <w:r w:rsidRPr="00D62BFB">
        <w:rPr>
          <w:lang w:val="en-US"/>
        </w:rPr>
        <w:t>- Standard ID</w:t>
      </w:r>
    </w:p>
    <w:p w:rsidR="007016D2" w:rsidRDefault="007016D2" w:rsidP="007016D2">
      <w:pPr>
        <w:jc w:val="both"/>
        <w:rPr>
          <w:lang w:val="en-US"/>
        </w:rPr>
      </w:pPr>
      <w:r w:rsidRPr="007016D2">
        <w:rPr>
          <w:lang w:val="en-US"/>
        </w:rPr>
        <w:t>Field always includes field numbers, but may also view and sort</w:t>
      </w:r>
    </w:p>
    <w:p w:rsidR="007016D2" w:rsidRPr="00D62BFB" w:rsidRDefault="007016D2" w:rsidP="007016D2">
      <w:pPr>
        <w:pStyle w:val="Bloktekst"/>
        <w:rPr>
          <w:lang w:val="en-US"/>
        </w:rPr>
      </w:pPr>
      <w:r w:rsidRPr="00D62BFB">
        <w:rPr>
          <w:lang w:val="en-US"/>
        </w:rPr>
        <w:t>- Name</w:t>
      </w:r>
    </w:p>
    <w:p w:rsidR="007016D2" w:rsidRPr="00D62BFB" w:rsidRDefault="007016D2" w:rsidP="007016D2">
      <w:pPr>
        <w:pStyle w:val="Bloktekst"/>
        <w:rPr>
          <w:lang w:val="en-US"/>
        </w:rPr>
      </w:pPr>
      <w:r w:rsidRPr="00D62BFB">
        <w:rPr>
          <w:lang w:val="en-US"/>
        </w:rPr>
        <w:t>- Format</w:t>
      </w:r>
    </w:p>
    <w:p w:rsidR="007016D2" w:rsidRPr="00D62BFB" w:rsidRDefault="007016D2" w:rsidP="007016D2">
      <w:pPr>
        <w:pStyle w:val="Bloktekst"/>
        <w:rPr>
          <w:lang w:val="en-US"/>
        </w:rPr>
      </w:pPr>
      <w:r w:rsidRPr="00D62BFB">
        <w:rPr>
          <w:lang w:val="en-US"/>
        </w:rPr>
        <w:t>- SQL</w:t>
      </w:r>
      <w:r w:rsidR="00767E50">
        <w:fldChar w:fldCharType="begin"/>
      </w:r>
      <w:r w:rsidR="00767E50" w:rsidRPr="00D62BFB">
        <w:rPr>
          <w:lang w:val="en-US"/>
        </w:rPr>
        <w:instrText xml:space="preserve"> XE "</w:instrText>
      </w:r>
      <w:r w:rsidR="00767E50" w:rsidRPr="004D66F3">
        <w:rPr>
          <w:lang w:val="en-US"/>
        </w:rPr>
        <w:instrText>SQL</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name</w:t>
      </w:r>
    </w:p>
    <w:p w:rsidR="007016D2" w:rsidRDefault="007016D2" w:rsidP="007016D2">
      <w:pPr>
        <w:jc w:val="both"/>
        <w:rPr>
          <w:lang w:val="en-US"/>
        </w:rPr>
      </w:pPr>
      <w:r w:rsidRPr="007016D2">
        <w:rPr>
          <w:lang w:val="en-US"/>
        </w:rPr>
        <w:t>If the option of viewing fields includes field format the database window will display the following:</w:t>
      </w:r>
    </w:p>
    <w:p w:rsidR="007016D2" w:rsidRPr="00D62BFB" w:rsidRDefault="007016D2" w:rsidP="007016D2">
      <w:pPr>
        <w:jc w:val="both"/>
        <w:rPr>
          <w:lang w:val="en-US"/>
        </w:rPr>
      </w:pPr>
    </w:p>
    <w:p w:rsidR="007016D2" w:rsidRDefault="007016D2" w:rsidP="007016D2">
      <w:pPr>
        <w:jc w:val="center"/>
      </w:pPr>
      <w:r>
        <w:pict>
          <v:shape id="_x0000_i1049" type="#_x0000_t75" style="width:481.5pt;height:95.25pt">
            <v:imagedata r:id="rId31" o:title="r08-dan020"/>
          </v:shape>
        </w:pict>
      </w:r>
    </w:p>
    <w:p w:rsidR="0020637A" w:rsidRPr="00D62BFB" w:rsidRDefault="007016D2" w:rsidP="007016D2">
      <w:pPr>
        <w:pStyle w:val="Overskrift7"/>
        <w:rPr>
          <w:lang w:val="en-US"/>
        </w:rPr>
      </w:pPr>
      <w:bookmarkStart w:id="75" w:name="_Toc118101345"/>
      <w:r w:rsidRPr="00D62BFB">
        <w:rPr>
          <w:lang w:val="en-US"/>
        </w:rPr>
        <w:t>24. Database window including field format</w:t>
      </w:r>
      <w:bookmarkEnd w:id="75"/>
    </w:p>
    <w:p w:rsidR="0020637A" w:rsidRPr="00D62BFB" w:rsidRDefault="0020637A" w:rsidP="0020637A">
      <w:pPr>
        <w:pStyle w:val="Overskrift1"/>
        <w:rPr>
          <w:lang w:val="en-US"/>
        </w:rPr>
      </w:pPr>
      <w:bookmarkStart w:id="76" w:name="_Toc118101426"/>
      <w:r w:rsidRPr="00D62BFB">
        <w:rPr>
          <w:lang w:val="en-US"/>
        </w:rPr>
        <w:t>4.4.2. Searching the database</w:t>
      </w:r>
      <w:bookmarkEnd w:id="76"/>
    </w:p>
    <w:p w:rsidR="0020637A" w:rsidRDefault="0020637A" w:rsidP="0020637A">
      <w:pPr>
        <w:jc w:val="both"/>
        <w:rPr>
          <w:lang w:val="en-US"/>
        </w:rPr>
      </w:pPr>
      <w:r w:rsidRPr="0020637A">
        <w:rPr>
          <w:lang w:val="en-US"/>
        </w:rPr>
        <w:t>When searching the database definitions, it is possible to find tables and/or fields. The search option is selected when the database window is active in the menu</w:t>
      </w:r>
    </w:p>
    <w:p w:rsidR="0020637A" w:rsidRDefault="0020637A" w:rsidP="0020637A">
      <w:pPr>
        <w:pStyle w:val="Bloktekst"/>
      </w:pPr>
      <w:r>
        <w:t>Edit - Search</w:t>
      </w:r>
      <w:r w:rsidR="00767E50">
        <w:fldChar w:fldCharType="begin"/>
      </w:r>
      <w:r w:rsidR="00767E50">
        <w:instrText xml:space="preserve"> XE "</w:instrText>
      </w:r>
      <w:r w:rsidR="00767E50" w:rsidRPr="004D66F3">
        <w:rPr>
          <w:lang w:val="en-US"/>
        </w:rPr>
        <w:instrText>Search</w:instrText>
      </w:r>
      <w:r w:rsidR="00767E50">
        <w:rPr>
          <w:lang w:val="en-US"/>
        </w:rPr>
        <w:instrText>"</w:instrText>
      </w:r>
      <w:r w:rsidR="00767E50">
        <w:instrText xml:space="preserve"> </w:instrText>
      </w:r>
      <w:r w:rsidR="00767E50">
        <w:fldChar w:fldCharType="end"/>
      </w:r>
    </w:p>
    <w:p w:rsidR="0020637A" w:rsidRDefault="0020637A" w:rsidP="0020637A">
      <w:pPr>
        <w:jc w:val="both"/>
      </w:pPr>
    </w:p>
    <w:p w:rsidR="0020637A" w:rsidRDefault="0020637A" w:rsidP="0020637A">
      <w:pPr>
        <w:jc w:val="center"/>
      </w:pPr>
      <w:r>
        <w:pict>
          <v:shape id="_x0000_i1050" type="#_x0000_t75" style="width:481.5pt;height:149.25pt">
            <v:imagedata r:id="rId32" o:title="r08-dan022"/>
          </v:shape>
        </w:pict>
      </w:r>
    </w:p>
    <w:p w:rsidR="0020637A" w:rsidRPr="00D62BFB" w:rsidRDefault="0020637A" w:rsidP="0020637A">
      <w:pPr>
        <w:pStyle w:val="Overskrift7"/>
        <w:rPr>
          <w:lang w:val="en-US"/>
        </w:rPr>
      </w:pPr>
      <w:bookmarkStart w:id="77" w:name="_Toc118101346"/>
      <w:r w:rsidRPr="00D62BFB">
        <w:rPr>
          <w:lang w:val="en-US"/>
        </w:rPr>
        <w:t>25. Entering the search criteria</w:t>
      </w:r>
      <w:bookmarkEnd w:id="77"/>
    </w:p>
    <w:p w:rsidR="0020637A" w:rsidRDefault="0020637A" w:rsidP="0020637A">
      <w:pPr>
        <w:jc w:val="both"/>
        <w:rPr>
          <w:lang w:val="en-US"/>
        </w:rPr>
      </w:pPr>
      <w:r w:rsidRPr="0020637A">
        <w:rPr>
          <w:lang w:val="en-US"/>
        </w:rPr>
        <w:t>The search is performed according to the search method selected, which may be</w:t>
      </w:r>
    </w:p>
    <w:p w:rsidR="0020637A" w:rsidRPr="00D62BFB" w:rsidRDefault="0020637A" w:rsidP="0020637A">
      <w:pPr>
        <w:pStyle w:val="Bloktekst"/>
        <w:rPr>
          <w:lang w:val="en-US"/>
        </w:rPr>
      </w:pPr>
      <w:r w:rsidRPr="00D62BFB">
        <w:rPr>
          <w:lang w:val="en-US"/>
        </w:rPr>
        <w:t>- As entered</w:t>
      </w:r>
    </w:p>
    <w:p w:rsidR="0020637A" w:rsidRPr="00D62BFB" w:rsidRDefault="0020637A" w:rsidP="0020637A">
      <w:pPr>
        <w:pStyle w:val="Bloktekst"/>
        <w:rPr>
          <w:lang w:val="en-US"/>
        </w:rPr>
      </w:pPr>
      <w:r w:rsidRPr="00D62BFB">
        <w:rPr>
          <w:lang w:val="en-US"/>
        </w:rPr>
        <w:t>- Case-sensitive</w:t>
      </w:r>
    </w:p>
    <w:p w:rsidR="0020637A" w:rsidRPr="00D62BFB" w:rsidRDefault="0020637A" w:rsidP="0020637A">
      <w:pPr>
        <w:pStyle w:val="Bloktekst"/>
        <w:rPr>
          <w:lang w:val="en-US"/>
        </w:rPr>
      </w:pPr>
      <w:r w:rsidRPr="00D62BFB">
        <w:rPr>
          <w:lang w:val="en-US"/>
        </w:rPr>
        <w:t>- MATCHES/As entered</w:t>
      </w:r>
    </w:p>
    <w:p w:rsidR="0020637A" w:rsidRPr="00D62BFB" w:rsidRDefault="0020637A" w:rsidP="0020637A">
      <w:pPr>
        <w:pStyle w:val="Bloktekst"/>
        <w:rPr>
          <w:lang w:val="en-US"/>
        </w:rPr>
      </w:pPr>
      <w:r w:rsidRPr="00D62BFB">
        <w:rPr>
          <w:lang w:val="en-US"/>
        </w:rPr>
        <w:t>- MATCHES/Case-sensitive</w:t>
      </w:r>
    </w:p>
    <w:p w:rsidR="0020637A" w:rsidRDefault="0020637A" w:rsidP="0020637A">
      <w:pPr>
        <w:jc w:val="both"/>
        <w:rPr>
          <w:lang w:val="en-US"/>
        </w:rPr>
      </w:pPr>
      <w:r w:rsidRPr="0020637A">
        <w:rPr>
          <w:lang w:val="en-US"/>
        </w:rPr>
        <w:t>The MATCHES allows you to work with part of text following a specific syntax. The syntax is based on the use of some special characters</w:t>
      </w:r>
    </w:p>
    <w:p w:rsidR="0020637A" w:rsidRPr="00D62BFB" w:rsidRDefault="0020637A" w:rsidP="0020637A">
      <w:pPr>
        <w:pStyle w:val="Bloktekst"/>
        <w:rPr>
          <w:lang w:val="en-US"/>
        </w:rPr>
      </w:pPr>
      <w:r w:rsidRPr="00D62BFB">
        <w:rPr>
          <w:lang w:val="en-US"/>
        </w:rPr>
        <w:t>* = any text</w:t>
      </w:r>
    </w:p>
    <w:p w:rsidR="0020637A" w:rsidRPr="00D62BFB" w:rsidRDefault="0020637A" w:rsidP="0020637A">
      <w:pPr>
        <w:pStyle w:val="Bloktekst"/>
        <w:rPr>
          <w:lang w:val="en-US"/>
        </w:rPr>
      </w:pPr>
      <w:r w:rsidRPr="00D62BFB">
        <w:rPr>
          <w:lang w:val="en-US"/>
        </w:rPr>
        <w:t>? = any one character</w:t>
      </w:r>
    </w:p>
    <w:p w:rsidR="0020637A" w:rsidRPr="00D62BFB" w:rsidRDefault="0020637A" w:rsidP="0020637A">
      <w:pPr>
        <w:jc w:val="both"/>
        <w:rPr>
          <w:lang w:val="en-US"/>
        </w:rPr>
      </w:pPr>
      <w:r w:rsidRPr="0020637A">
        <w:rPr>
          <w:lang w:val="en-US"/>
        </w:rPr>
        <w:t xml:space="preserve">For example, the database definitions may have several tables, where fields are defined as dates. </w:t>
      </w:r>
      <w:r w:rsidRPr="00D62BFB">
        <w:rPr>
          <w:lang w:val="en-US"/>
        </w:rPr>
        <w:t>However, only searching after the text</w:t>
      </w:r>
    </w:p>
    <w:p w:rsidR="0020637A" w:rsidRPr="00D62BFB" w:rsidRDefault="0020637A" w:rsidP="0020637A">
      <w:pPr>
        <w:pStyle w:val="Bloktekst"/>
        <w:rPr>
          <w:lang w:val="en-US"/>
        </w:rPr>
      </w:pPr>
      <w:r w:rsidRPr="00D62BFB">
        <w:rPr>
          <w:lang w:val="en-US"/>
        </w:rPr>
        <w:t>date</w:t>
      </w:r>
    </w:p>
    <w:p w:rsidR="0020637A" w:rsidRPr="00D62BFB" w:rsidRDefault="0020637A" w:rsidP="0020637A">
      <w:pPr>
        <w:jc w:val="both"/>
        <w:rPr>
          <w:lang w:val="en-US"/>
        </w:rPr>
      </w:pPr>
      <w:r w:rsidRPr="0020637A">
        <w:rPr>
          <w:lang w:val="en-US"/>
        </w:rPr>
        <w:t xml:space="preserve">will not find a field in upper case if the method is as entered. </w:t>
      </w:r>
      <w:r w:rsidRPr="00D62BFB">
        <w:rPr>
          <w:lang w:val="en-US"/>
        </w:rPr>
        <w:t>Also, it will not find a field</w:t>
      </w:r>
    </w:p>
    <w:p w:rsidR="0020637A" w:rsidRPr="00D62BFB" w:rsidRDefault="0020637A" w:rsidP="0020637A">
      <w:pPr>
        <w:pStyle w:val="Bloktekst"/>
        <w:rPr>
          <w:lang w:val="en-US"/>
        </w:rPr>
      </w:pPr>
      <w:r w:rsidRPr="00D62BFB">
        <w:rPr>
          <w:lang w:val="en-US"/>
        </w:rPr>
        <w:t>date of last purchase</w:t>
      </w:r>
    </w:p>
    <w:p w:rsidR="0020637A" w:rsidRDefault="0020637A" w:rsidP="0020637A">
      <w:pPr>
        <w:jc w:val="both"/>
        <w:rPr>
          <w:lang w:val="en-US"/>
        </w:rPr>
      </w:pPr>
      <w:r w:rsidRPr="0020637A">
        <w:rPr>
          <w:lang w:val="en-US"/>
        </w:rPr>
        <w:t>If using the method MATCHES/As entered and searching for</w:t>
      </w:r>
    </w:p>
    <w:p w:rsidR="0020637A" w:rsidRPr="00D62BFB" w:rsidRDefault="0020637A" w:rsidP="0020637A">
      <w:pPr>
        <w:pStyle w:val="Bloktekst"/>
        <w:rPr>
          <w:lang w:val="en-US"/>
        </w:rPr>
      </w:pPr>
      <w:r w:rsidRPr="00D62BFB">
        <w:rPr>
          <w:lang w:val="en-US"/>
        </w:rPr>
        <w:t>*date*</w:t>
      </w:r>
    </w:p>
    <w:p w:rsidR="0020637A" w:rsidRDefault="0020637A" w:rsidP="0020637A">
      <w:pPr>
        <w:jc w:val="both"/>
        <w:rPr>
          <w:lang w:val="en-US"/>
        </w:rPr>
      </w:pPr>
      <w:r w:rsidRPr="0020637A">
        <w:rPr>
          <w:lang w:val="en-US"/>
        </w:rPr>
        <w:t>it will find any field having date within the field name, e.g. any text followed by the text date and ending with any text.</w:t>
      </w:r>
    </w:p>
    <w:p w:rsidR="0020637A" w:rsidRPr="00D62BFB" w:rsidRDefault="0020637A" w:rsidP="0020637A">
      <w:pPr>
        <w:jc w:val="both"/>
        <w:rPr>
          <w:lang w:val="en-US"/>
        </w:rPr>
      </w:pPr>
    </w:p>
    <w:p w:rsidR="0020637A" w:rsidRDefault="0020637A" w:rsidP="0020637A">
      <w:pPr>
        <w:jc w:val="center"/>
      </w:pPr>
      <w:r>
        <w:pict>
          <v:shape id="_x0000_i1051" type="#_x0000_t75" style="width:481.5pt;height:103.5pt">
            <v:imagedata r:id="rId33" o:title="r08-dan023"/>
          </v:shape>
        </w:pict>
      </w:r>
    </w:p>
    <w:p w:rsidR="00CE2826" w:rsidRDefault="0020637A" w:rsidP="0020637A">
      <w:pPr>
        <w:pStyle w:val="Overskrift7"/>
        <w:rPr>
          <w:lang w:val="en-US"/>
        </w:rPr>
      </w:pPr>
      <w:bookmarkStart w:id="78" w:name="_Toc118101347"/>
      <w:r w:rsidRPr="0020637A">
        <w:rPr>
          <w:lang w:val="en-US"/>
        </w:rPr>
        <w:t>26. The search result shown in the database window</w:t>
      </w:r>
      <w:bookmarkEnd w:id="78"/>
    </w:p>
    <w:p w:rsidR="00CE2826" w:rsidRDefault="00CE2826" w:rsidP="00CE2826">
      <w:pPr>
        <w:pStyle w:val="Overskrift1"/>
        <w:rPr>
          <w:lang w:val="en-US"/>
        </w:rPr>
      </w:pPr>
      <w:bookmarkStart w:id="79" w:name="_Toc118101427"/>
      <w:r>
        <w:rPr>
          <w:lang w:val="en-US"/>
        </w:rPr>
        <w:t>4.4.3. Display of used files only</w:t>
      </w:r>
      <w:bookmarkEnd w:id="79"/>
    </w:p>
    <w:p w:rsidR="00CE2826" w:rsidRDefault="00CE2826" w:rsidP="00CE2826">
      <w:pPr>
        <w:jc w:val="both"/>
        <w:rPr>
          <w:lang w:val="en-US"/>
        </w:rPr>
      </w:pPr>
      <w:r w:rsidRPr="00CE2826">
        <w:rPr>
          <w:lang w:val="en-US"/>
        </w:rPr>
        <w:t>This option is activated from the file menu when the database window is active.</w:t>
      </w:r>
    </w:p>
    <w:p w:rsidR="00050B42" w:rsidRDefault="00CE2826" w:rsidP="00CE2826">
      <w:pPr>
        <w:jc w:val="both"/>
        <w:rPr>
          <w:lang w:val="en-US"/>
        </w:rPr>
      </w:pPr>
      <w:r w:rsidRPr="00CE2826">
        <w:rPr>
          <w:lang w:val="en-US"/>
        </w:rPr>
        <w:t>You may select to show used files only for the program in order to get the overview of needed files as short as possible.</w:t>
      </w:r>
    </w:p>
    <w:p w:rsidR="00050B42" w:rsidRDefault="00050B42" w:rsidP="00050B42">
      <w:pPr>
        <w:pStyle w:val="Overskrift1"/>
        <w:rPr>
          <w:lang w:val="en-US"/>
        </w:rPr>
      </w:pPr>
      <w:bookmarkStart w:id="80" w:name="_Toc118101428"/>
      <w:r>
        <w:rPr>
          <w:lang w:val="en-US"/>
        </w:rPr>
        <w:t>4.4.4. Actions by click on a field in the database window</w:t>
      </w:r>
      <w:bookmarkEnd w:id="80"/>
    </w:p>
    <w:p w:rsidR="00DB64E6" w:rsidRDefault="00050B42" w:rsidP="00050B42">
      <w:pPr>
        <w:jc w:val="both"/>
        <w:rPr>
          <w:lang w:val="en-US"/>
        </w:rPr>
      </w:pPr>
      <w:r w:rsidRPr="00050B42">
        <w:rPr>
          <w:lang w:val="en-US"/>
        </w:rPr>
        <w:t>When defining selections or calculations you may click on any field in the database window to get the full field definition shown. By selections the field will be inserted in the current selected box on screen also.</w:t>
      </w:r>
    </w:p>
    <w:p w:rsidR="00DB64E6" w:rsidRDefault="00DB64E6" w:rsidP="00DB64E6">
      <w:pPr>
        <w:pStyle w:val="Overskrift1"/>
        <w:rPr>
          <w:lang w:val="en-US"/>
        </w:rPr>
      </w:pPr>
      <w:bookmarkStart w:id="81" w:name="_Toc118101429"/>
      <w:r>
        <w:rPr>
          <w:lang w:val="en-US"/>
        </w:rPr>
        <w:t>4.4.5. The function parameter wizard help</w:t>
      </w:r>
      <w:bookmarkEnd w:id="81"/>
    </w:p>
    <w:p w:rsidR="00FC3B30" w:rsidRDefault="00DB64E6" w:rsidP="00DB64E6">
      <w:pPr>
        <w:jc w:val="both"/>
        <w:rPr>
          <w:lang w:val="en-US"/>
        </w:rPr>
      </w:pPr>
      <w:r w:rsidRPr="00DB64E6">
        <w:rPr>
          <w:lang w:val="en-US"/>
        </w:rPr>
        <w:t>By using the function parameter wizard by calculations (ctrl.Q), you may go directly to the windows manual section for this function by selecting HELP</w:t>
      </w:r>
      <w:r w:rsidR="00767E50">
        <w:rPr>
          <w:lang w:val="en-US"/>
        </w:rPr>
        <w:fldChar w:fldCharType="begin"/>
      </w:r>
      <w:r w:rsidR="00767E50">
        <w:rPr>
          <w:lang w:val="en-US"/>
        </w:rPr>
        <w:instrText xml:space="preserve"> XE "</w:instrText>
      </w:r>
      <w:r w:rsidR="00767E50" w:rsidRPr="00D62BFB">
        <w:rPr>
          <w:lang w:val="en-US"/>
        </w:rPr>
        <w:instrText>HELP"</w:instrText>
      </w:r>
      <w:r w:rsidR="00767E50">
        <w:rPr>
          <w:lang w:val="en-US"/>
        </w:rPr>
        <w:instrText xml:space="preserve"> </w:instrText>
      </w:r>
      <w:r w:rsidR="00767E50">
        <w:rPr>
          <w:lang w:val="en-US"/>
        </w:rPr>
        <w:fldChar w:fldCharType="end"/>
      </w:r>
      <w:r w:rsidRPr="00DB64E6">
        <w:rPr>
          <w:lang w:val="en-US"/>
        </w:rPr>
        <w:t xml:space="preserve"> (F1).</w:t>
      </w:r>
    </w:p>
    <w:p w:rsidR="00FC3B30" w:rsidRDefault="00FC3B30" w:rsidP="00FC3B30">
      <w:pPr>
        <w:pStyle w:val="Overskrift1"/>
        <w:rPr>
          <w:lang w:val="en-US"/>
        </w:rPr>
      </w:pPr>
      <w:bookmarkStart w:id="82" w:name="_Toc118101430"/>
      <w:r>
        <w:rPr>
          <w:lang w:val="en-US"/>
        </w:rPr>
        <w:t>5. IQ</w:t>
      </w:r>
      <w:bookmarkEnd w:id="82"/>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p>
    <w:p w:rsidR="008F6887" w:rsidRPr="00D62BFB" w:rsidRDefault="008F6887" w:rsidP="00FC3B30">
      <w:pPr>
        <w:rPr>
          <w:lang w:val="en-US"/>
        </w:rPr>
      </w:pPr>
    </w:p>
    <w:p w:rsidR="008F6887" w:rsidRPr="00D62BFB" w:rsidRDefault="008F6887" w:rsidP="008F6887">
      <w:pPr>
        <w:pStyle w:val="Overskrift1"/>
        <w:rPr>
          <w:lang w:val="en-US"/>
        </w:rPr>
      </w:pPr>
      <w:bookmarkStart w:id="83" w:name="_Toc118101431"/>
      <w:r w:rsidRPr="00D62BFB">
        <w:rPr>
          <w:lang w:val="en-US"/>
        </w:rPr>
        <w:t>5.1. GRID listboxes</w:t>
      </w:r>
      <w:bookmarkEnd w:id="83"/>
    </w:p>
    <w:p w:rsidR="008F6887" w:rsidRDefault="008F6887" w:rsidP="008F6887">
      <w:pPr>
        <w:jc w:val="both"/>
        <w:rPr>
          <w:lang w:val="en-US"/>
        </w:rPr>
      </w:pPr>
      <w:r w:rsidRPr="008F6887">
        <w:rPr>
          <w:lang w:val="en-US"/>
        </w:rPr>
        <w:t>The GRIDHDR and GRIDFLD function has been added.</w:t>
      </w:r>
    </w:p>
    <w:p w:rsidR="008F6887" w:rsidRPr="00D62BFB" w:rsidRDefault="008F6887" w:rsidP="008F6887">
      <w:pPr>
        <w:jc w:val="both"/>
        <w:rPr>
          <w:lang w:val="en-US"/>
        </w:rPr>
      </w:pPr>
    </w:p>
    <w:p w:rsidR="008F6887" w:rsidRDefault="008F6887" w:rsidP="008F6887">
      <w:pPr>
        <w:jc w:val="center"/>
      </w:pPr>
      <w:r>
        <w:pict>
          <v:shape id="_x0000_i1052" type="#_x0000_t75" style="width:435.75pt;height:244.5pt">
            <v:imagedata r:id="rId34" o:title="r08-dan024"/>
          </v:shape>
        </w:pict>
      </w:r>
    </w:p>
    <w:p w:rsidR="008F6887" w:rsidRDefault="008F6887" w:rsidP="008F6887">
      <w:pPr>
        <w:pStyle w:val="Overskrift7"/>
      </w:pPr>
      <w:bookmarkStart w:id="84" w:name="_Toc118101348"/>
      <w:r>
        <w:t>27. Sample use of GRID</w:t>
      </w:r>
      <w:bookmarkEnd w:id="84"/>
    </w:p>
    <w:p w:rsidR="008F6887" w:rsidRDefault="008F6887" w:rsidP="008F6887">
      <w:pPr>
        <w:pStyle w:val="CodeSample"/>
        <w:jc w:val="both"/>
      </w:pPr>
    </w:p>
    <w:p w:rsidR="008F6887" w:rsidRDefault="008F6887" w:rsidP="008F6887">
      <w:pPr>
        <w:pStyle w:val="CodeSample"/>
        <w:jc w:val="center"/>
      </w:pPr>
      <w:r>
        <w:pict>
          <v:shape id="_x0000_i1053" type="#_x0000_t75" style="width:481.5pt;height:83.25pt">
            <v:imagedata r:id="rId35" o:title="r08-dan025"/>
          </v:shape>
        </w:pict>
      </w:r>
    </w:p>
    <w:p w:rsidR="008F6887" w:rsidRDefault="008F6887" w:rsidP="008F6887">
      <w:pPr>
        <w:pStyle w:val="Overskrift7"/>
      </w:pPr>
      <w:bookmarkStart w:id="85" w:name="_Toc118101349"/>
      <w:r>
        <w:t>28. The GRID calculations</w:t>
      </w:r>
      <w:bookmarkEnd w:id="85"/>
    </w:p>
    <w:p w:rsidR="008F6887" w:rsidRDefault="008F6887" w:rsidP="008F6887">
      <w:pPr>
        <w:jc w:val="both"/>
      </w:pPr>
    </w:p>
    <w:p w:rsidR="008F6887" w:rsidRDefault="008F6887" w:rsidP="008F6887">
      <w:pPr>
        <w:jc w:val="center"/>
      </w:pPr>
      <w:r>
        <w:pict>
          <v:shape id="_x0000_i1054" type="#_x0000_t75" style="width:481.5pt;height:273.75pt">
            <v:imagedata r:id="rId36" o:title="r08-dan026"/>
          </v:shape>
        </w:pict>
      </w:r>
    </w:p>
    <w:p w:rsidR="00BF21B6" w:rsidRDefault="008F6887" w:rsidP="008F6887">
      <w:pPr>
        <w:pStyle w:val="Overskrift7"/>
        <w:rPr>
          <w:lang w:val="en-US"/>
        </w:rPr>
      </w:pPr>
      <w:bookmarkStart w:id="86" w:name="_Toc118101350"/>
      <w:r w:rsidRPr="008F6887">
        <w:rPr>
          <w:lang w:val="en-US"/>
        </w:rPr>
        <w:t>29. The GRID field in the layout</w:t>
      </w:r>
      <w:bookmarkEnd w:id="86"/>
    </w:p>
    <w:p w:rsidR="00BF21B6" w:rsidRDefault="00BF21B6" w:rsidP="00BF21B6">
      <w:pPr>
        <w:pStyle w:val="Overskrift1"/>
        <w:rPr>
          <w:lang w:val="en-US"/>
        </w:rPr>
      </w:pPr>
      <w:bookmarkStart w:id="87" w:name="_Toc118101432"/>
      <w:r>
        <w:rPr>
          <w:lang w:val="en-US"/>
        </w:rPr>
        <w:t>5.2. DGRID for simple data selection</w:t>
      </w:r>
      <w:bookmarkEnd w:id="87"/>
    </w:p>
    <w:p w:rsidR="00BF21B6" w:rsidRDefault="00BF21B6" w:rsidP="00BF21B6">
      <w:pPr>
        <w:jc w:val="both"/>
        <w:rPr>
          <w:lang w:val="en-US"/>
        </w:rPr>
      </w:pPr>
      <w:r w:rsidRPr="00BF21B6">
        <w:rPr>
          <w:lang w:val="en-US"/>
        </w:rPr>
        <w:t>The subfunction DGRID may be used to select a record from a dialog box which will block the current application until selection has been made.</w:t>
      </w:r>
    </w:p>
    <w:p w:rsidR="00BF21B6" w:rsidRDefault="00BF21B6" w:rsidP="00BF21B6">
      <w:pPr>
        <w:jc w:val="both"/>
        <w:rPr>
          <w:lang w:val="en-US"/>
        </w:rPr>
      </w:pPr>
      <w:r w:rsidRPr="00BF21B6">
        <w:rPr>
          <w:lang w:val="en-US"/>
        </w:rPr>
        <w:t>For example, by entering the following calculation by click on a field in a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BF21B6">
        <w:rPr>
          <w:lang w:val="en-US"/>
        </w:rPr>
        <w:t xml:space="preserve"> query</w:t>
      </w:r>
    </w:p>
    <w:p w:rsidR="00BF21B6" w:rsidRDefault="00BF21B6" w:rsidP="00BF21B6">
      <w:pPr>
        <w:pStyle w:val="Bloktekst"/>
        <w:rPr>
          <w:lang w:val="en-US"/>
        </w:rPr>
      </w:pPr>
      <w:r w:rsidRPr="00BF21B6">
        <w:rPr>
          <w:lang w:val="en-US"/>
        </w:rPr>
        <w:t>DGRID("va!1-2,6!1!0!Select an article",#50)</w:t>
      </w:r>
    </w:p>
    <w:p w:rsidR="00BF21B6" w:rsidRDefault="00BF21B6" w:rsidP="00BF21B6">
      <w:pPr>
        <w:jc w:val="both"/>
        <w:rPr>
          <w:lang w:val="en-US"/>
        </w:rPr>
      </w:pPr>
      <w:r w:rsidRPr="00BF21B6">
        <w:rPr>
          <w:lang w:val="en-US"/>
        </w:rPr>
        <w:t>will read records from the article file 'va' and display the fields '1-3' which is sorted according to the index number '1'.</w:t>
      </w:r>
    </w:p>
    <w:p w:rsidR="00BF21B6" w:rsidRDefault="00BF21B6" w:rsidP="00BF21B6">
      <w:pPr>
        <w:jc w:val="both"/>
        <w:rPr>
          <w:lang w:val="en-US"/>
        </w:rPr>
      </w:pPr>
      <w:r w:rsidRPr="00BF21B6">
        <w:rPr>
          <w:lang w:val="en-US"/>
        </w:rPr>
        <w:t>The function will return the value of the displayed field '0', e.g. field number 1 because</w:t>
      </w:r>
    </w:p>
    <w:p w:rsidR="00BF21B6" w:rsidRPr="00D62BFB" w:rsidRDefault="00BF21B6" w:rsidP="00BF21B6">
      <w:pPr>
        <w:jc w:val="both"/>
        <w:rPr>
          <w:lang w:val="en-US"/>
        </w:rPr>
      </w:pPr>
    </w:p>
    <w:tbl>
      <w:tblPr>
        <w:tblW w:w="0" w:type="auto"/>
        <w:tblLayout w:type="fixed"/>
        <w:tblLook w:val="0000"/>
      </w:tblPr>
      <w:tblGrid>
        <w:gridCol w:w="411"/>
        <w:gridCol w:w="1971"/>
        <w:gridCol w:w="861"/>
      </w:tblGrid>
      <w:tr w:rsidR="00BF21B6" w:rsidTr="00BF21B6">
        <w:tblPrEx>
          <w:tblCellMar>
            <w:top w:w="0" w:type="dxa"/>
            <w:bottom w:w="0" w:type="dxa"/>
          </w:tblCellMar>
        </w:tblPrEx>
        <w:tc>
          <w:tcPr>
            <w:tcW w:w="411" w:type="dxa"/>
          </w:tcPr>
          <w:p w:rsidR="00BF21B6" w:rsidRPr="00D62BFB" w:rsidRDefault="00BF21B6" w:rsidP="00BF21B6">
            <w:pPr>
              <w:rPr>
                <w:b/>
                <w:lang w:val="en-US"/>
              </w:rPr>
            </w:pPr>
            <w:r w:rsidRPr="00D62BFB">
              <w:rPr>
                <w:b/>
                <w:lang w:val="en-US"/>
              </w:rPr>
              <w:t xml:space="preserve"> </w:t>
            </w:r>
          </w:p>
        </w:tc>
        <w:tc>
          <w:tcPr>
            <w:tcW w:w="1971" w:type="dxa"/>
          </w:tcPr>
          <w:p w:rsidR="00BF21B6" w:rsidRPr="00BF21B6" w:rsidRDefault="00BF21B6" w:rsidP="00BF21B6">
            <w:pPr>
              <w:rPr>
                <w:b/>
              </w:rPr>
            </w:pPr>
            <w:r w:rsidRPr="00BF21B6">
              <w:rPr>
                <w:b/>
              </w:rPr>
              <w:t>Displayed field</w:t>
            </w:r>
          </w:p>
        </w:tc>
        <w:tc>
          <w:tcPr>
            <w:tcW w:w="861" w:type="dxa"/>
          </w:tcPr>
          <w:p w:rsidR="00BF21B6" w:rsidRPr="00BF21B6" w:rsidRDefault="00BF21B6" w:rsidP="00BF21B6">
            <w:pPr>
              <w:rPr>
                <w:b/>
              </w:rPr>
            </w:pPr>
            <w:r w:rsidRPr="00BF21B6">
              <w:rPr>
                <w:b/>
              </w:rPr>
              <w:t>Field</w:t>
            </w:r>
          </w:p>
        </w:tc>
      </w:tr>
      <w:tr w:rsidR="00BF21B6" w:rsidTr="00BF21B6">
        <w:tblPrEx>
          <w:tblCellMar>
            <w:top w:w="0" w:type="dxa"/>
            <w:bottom w:w="0" w:type="dxa"/>
          </w:tblCellMar>
        </w:tblPrEx>
        <w:tc>
          <w:tcPr>
            <w:tcW w:w="411" w:type="dxa"/>
          </w:tcPr>
          <w:p w:rsidR="00BF21B6" w:rsidRPr="00BF21B6" w:rsidRDefault="00BF21B6" w:rsidP="00BF21B6">
            <w:r>
              <w:t xml:space="preserve"> </w:t>
            </w:r>
          </w:p>
        </w:tc>
        <w:tc>
          <w:tcPr>
            <w:tcW w:w="1971" w:type="dxa"/>
          </w:tcPr>
          <w:p w:rsidR="00BF21B6" w:rsidRPr="00BF21B6" w:rsidRDefault="00BF21B6" w:rsidP="00BF21B6">
            <w:r>
              <w:t>0</w:t>
            </w:r>
          </w:p>
        </w:tc>
        <w:tc>
          <w:tcPr>
            <w:tcW w:w="861" w:type="dxa"/>
          </w:tcPr>
          <w:p w:rsidR="00BF21B6" w:rsidRPr="00BF21B6" w:rsidRDefault="00BF21B6" w:rsidP="00BF21B6">
            <w:r>
              <w:t>1</w:t>
            </w:r>
          </w:p>
        </w:tc>
      </w:tr>
      <w:tr w:rsidR="00BF21B6" w:rsidTr="00BF21B6">
        <w:tblPrEx>
          <w:tblCellMar>
            <w:top w:w="0" w:type="dxa"/>
            <w:bottom w:w="0" w:type="dxa"/>
          </w:tblCellMar>
        </w:tblPrEx>
        <w:tc>
          <w:tcPr>
            <w:tcW w:w="411" w:type="dxa"/>
          </w:tcPr>
          <w:p w:rsidR="00BF21B6" w:rsidRPr="00BF21B6" w:rsidRDefault="00BF21B6" w:rsidP="00BF21B6">
            <w:r>
              <w:t xml:space="preserve"> </w:t>
            </w:r>
          </w:p>
        </w:tc>
        <w:tc>
          <w:tcPr>
            <w:tcW w:w="1971" w:type="dxa"/>
          </w:tcPr>
          <w:p w:rsidR="00BF21B6" w:rsidRPr="00BF21B6" w:rsidRDefault="00BF21B6" w:rsidP="00BF21B6">
            <w:r>
              <w:t>1</w:t>
            </w:r>
          </w:p>
        </w:tc>
        <w:tc>
          <w:tcPr>
            <w:tcW w:w="861" w:type="dxa"/>
          </w:tcPr>
          <w:p w:rsidR="00BF21B6" w:rsidRPr="00BF21B6" w:rsidRDefault="00BF21B6" w:rsidP="00BF21B6">
            <w:r>
              <w:t>2</w:t>
            </w:r>
          </w:p>
        </w:tc>
      </w:tr>
      <w:tr w:rsidR="00BF21B6" w:rsidTr="00BF21B6">
        <w:tblPrEx>
          <w:tblCellMar>
            <w:top w:w="0" w:type="dxa"/>
            <w:bottom w:w="0" w:type="dxa"/>
          </w:tblCellMar>
        </w:tblPrEx>
        <w:tc>
          <w:tcPr>
            <w:tcW w:w="411" w:type="dxa"/>
          </w:tcPr>
          <w:p w:rsidR="00BF21B6" w:rsidRPr="00BF21B6" w:rsidRDefault="00BF21B6" w:rsidP="00BF21B6">
            <w:r>
              <w:t xml:space="preserve"> </w:t>
            </w:r>
          </w:p>
        </w:tc>
        <w:tc>
          <w:tcPr>
            <w:tcW w:w="1971" w:type="dxa"/>
          </w:tcPr>
          <w:p w:rsidR="00BF21B6" w:rsidRPr="00BF21B6" w:rsidRDefault="00BF21B6" w:rsidP="00BF21B6">
            <w:r>
              <w:t>2</w:t>
            </w:r>
          </w:p>
        </w:tc>
        <w:tc>
          <w:tcPr>
            <w:tcW w:w="861" w:type="dxa"/>
          </w:tcPr>
          <w:p w:rsidR="00BF21B6" w:rsidRPr="00BF21B6" w:rsidRDefault="00BF21B6" w:rsidP="00BF21B6">
            <w:r>
              <w:t>6</w:t>
            </w:r>
          </w:p>
        </w:tc>
      </w:tr>
    </w:tbl>
    <w:p w:rsidR="00BF21B6" w:rsidRDefault="00BF21B6" w:rsidP="00BF21B6">
      <w:pPr>
        <w:jc w:val="both"/>
      </w:pPr>
    </w:p>
    <w:p w:rsidR="00BF21B6" w:rsidRDefault="00BF21B6" w:rsidP="00BF21B6">
      <w:pPr>
        <w:jc w:val="both"/>
      </w:pPr>
    </w:p>
    <w:p w:rsidR="00BF21B6" w:rsidRDefault="00BF21B6" w:rsidP="00BF21B6">
      <w:pPr>
        <w:jc w:val="both"/>
      </w:pPr>
    </w:p>
    <w:p w:rsidR="00BF21B6" w:rsidRDefault="00BF21B6" w:rsidP="00BF21B6">
      <w:pPr>
        <w:jc w:val="both"/>
        <w:rPr>
          <w:lang w:val="en-US"/>
        </w:rPr>
      </w:pPr>
      <w:r w:rsidRPr="00BF21B6">
        <w:rPr>
          <w:lang w:val="en-US"/>
        </w:rPr>
        <w:t>which is stored in field #50.</w:t>
      </w:r>
    </w:p>
    <w:p w:rsidR="00BF21B6" w:rsidRDefault="00BF21B6" w:rsidP="00BF21B6">
      <w:pPr>
        <w:jc w:val="both"/>
        <w:rPr>
          <w:lang w:val="en-US"/>
        </w:rPr>
      </w:pPr>
      <w:r w:rsidRPr="00BF21B6">
        <w:rPr>
          <w:lang w:val="en-US"/>
        </w:rPr>
        <w:t>Finally the dialog title is set to 'Select an article'.</w:t>
      </w:r>
    </w:p>
    <w:p w:rsidR="00BF21B6" w:rsidRPr="00D62BFB" w:rsidRDefault="00BF21B6" w:rsidP="00BF21B6">
      <w:pPr>
        <w:jc w:val="both"/>
        <w:rPr>
          <w:lang w:val="en-US"/>
        </w:rPr>
      </w:pPr>
    </w:p>
    <w:p w:rsidR="00BF21B6" w:rsidRDefault="00BF21B6" w:rsidP="00BF21B6">
      <w:pPr>
        <w:jc w:val="center"/>
      </w:pPr>
      <w:r>
        <w:pict>
          <v:shape id="_x0000_i1055" type="#_x0000_t75" style="width:239.25pt;height:138.75pt">
            <v:imagedata r:id="rId37" o:title="r08-dan027"/>
          </v:shape>
        </w:pict>
      </w:r>
    </w:p>
    <w:p w:rsidR="00BF21B6" w:rsidRPr="00D62BFB" w:rsidRDefault="00BF21B6" w:rsidP="00BF21B6">
      <w:pPr>
        <w:pStyle w:val="Overskrift7"/>
        <w:rPr>
          <w:lang w:val="en-US"/>
        </w:rPr>
      </w:pPr>
      <w:bookmarkStart w:id="88" w:name="_Toc118101351"/>
      <w:r w:rsidRPr="00D62BFB">
        <w:rPr>
          <w:lang w:val="en-US"/>
        </w:rPr>
        <w:t>30. DGRID dialog</w:t>
      </w:r>
      <w:bookmarkEnd w:id="88"/>
    </w:p>
    <w:p w:rsidR="00302CA7" w:rsidRDefault="00BF21B6" w:rsidP="00BF21B6">
      <w:pPr>
        <w:jc w:val="both"/>
        <w:rPr>
          <w:lang w:val="en-US"/>
        </w:rPr>
      </w:pPr>
      <w:r w:rsidRPr="00BF21B6">
        <w:rPr>
          <w:lang w:val="en-US"/>
        </w:rPr>
        <w:t>For more information please refer to the DGRID subfunction.</w:t>
      </w:r>
    </w:p>
    <w:p w:rsidR="00302CA7" w:rsidRDefault="00302CA7" w:rsidP="00302CA7">
      <w:pPr>
        <w:pStyle w:val="Overskrift1"/>
        <w:rPr>
          <w:lang w:val="en-US"/>
        </w:rPr>
      </w:pPr>
      <w:bookmarkStart w:id="89" w:name="_Toc118101433"/>
      <w:r>
        <w:rPr>
          <w:lang w:val="en-US"/>
        </w:rPr>
        <w:t>5.3. SCROLLBAR object</w:t>
      </w:r>
      <w:bookmarkEnd w:id="89"/>
    </w:p>
    <w:p w:rsidR="00302CA7" w:rsidRDefault="00302CA7" w:rsidP="00302CA7">
      <w:pPr>
        <w:jc w:val="both"/>
        <w:rPr>
          <w:lang w:val="en-US"/>
        </w:rPr>
      </w:pPr>
      <w:r w:rsidRPr="00302CA7">
        <w:rPr>
          <w:lang w:val="en-US"/>
        </w:rPr>
        <w:t>The scrollbar object may be used to display numeric values from 0 to 32767.</w:t>
      </w:r>
    </w:p>
    <w:p w:rsidR="00302CA7" w:rsidRDefault="00302CA7" w:rsidP="00302CA7">
      <w:pPr>
        <w:jc w:val="both"/>
        <w:rPr>
          <w:lang w:val="en-US"/>
        </w:rPr>
      </w:pPr>
      <w:r w:rsidRPr="00302CA7">
        <w:rPr>
          <w:lang w:val="en-US"/>
        </w:rPr>
        <w:t>To make a scrollbar field you may define a work field named 'Scrollbar' with format '6,' and change the object type in the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302CA7">
        <w:rPr>
          <w:lang w:val="en-US"/>
        </w:rPr>
        <w:t xml:space="preserve"> form to 'Scrollbar' when inserted.</w:t>
      </w:r>
    </w:p>
    <w:p w:rsidR="00302CA7" w:rsidRPr="00D62BFB" w:rsidRDefault="00302CA7" w:rsidP="00302CA7">
      <w:pPr>
        <w:jc w:val="both"/>
        <w:rPr>
          <w:lang w:val="en-US"/>
        </w:rPr>
      </w:pPr>
    </w:p>
    <w:p w:rsidR="00302CA7" w:rsidRDefault="00302CA7" w:rsidP="00302CA7">
      <w:pPr>
        <w:jc w:val="center"/>
      </w:pPr>
      <w:r>
        <w:pict>
          <v:shape id="_x0000_i1056" type="#_x0000_t75" style="width:481.5pt;height:425.25pt">
            <v:imagedata r:id="rId38" o:title="r08-dan035"/>
          </v:shape>
        </w:pict>
      </w:r>
    </w:p>
    <w:p w:rsidR="00302CA7" w:rsidRDefault="00302CA7" w:rsidP="00302CA7">
      <w:pPr>
        <w:pStyle w:val="Overskrift7"/>
        <w:rPr>
          <w:lang w:val="en-US"/>
        </w:rPr>
      </w:pPr>
      <w:bookmarkStart w:id="90" w:name="_Toc118101352"/>
      <w:r w:rsidRPr="00302CA7">
        <w:rPr>
          <w:lang w:val="en-US"/>
        </w:rPr>
        <w:t>31. Scrollbar inserted in a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302CA7">
        <w:rPr>
          <w:lang w:val="en-US"/>
        </w:rPr>
        <w:t>/DM form</w:t>
      </w:r>
      <w:bookmarkEnd w:id="90"/>
    </w:p>
    <w:p w:rsidR="00302CA7" w:rsidRDefault="00302CA7" w:rsidP="00302CA7">
      <w:pPr>
        <w:jc w:val="both"/>
        <w:rPr>
          <w:lang w:val="en-US"/>
        </w:rPr>
      </w:pPr>
      <w:r w:rsidRPr="00302CA7">
        <w:rPr>
          <w:lang w:val="en-US"/>
        </w:rPr>
        <w:t>When using a scrollbar in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302CA7">
        <w:rPr>
          <w:lang w:val="en-US"/>
        </w:rPr>
        <w:t xml:space="preserve"> the following calculations are required:</w:t>
      </w:r>
    </w:p>
    <w:p w:rsidR="00302CA7" w:rsidRDefault="00302CA7" w:rsidP="00302CA7">
      <w:pPr>
        <w:pStyle w:val="Bloktekst"/>
        <w:rPr>
          <w:lang w:val="en-US"/>
        </w:rPr>
      </w:pPr>
      <w:r w:rsidRPr="00302CA7">
        <w:rPr>
          <w:lang w:val="en-US"/>
        </w:rPr>
        <w:t>- Setting the maximum value using ObjectAddString()</w:t>
      </w:r>
    </w:p>
    <w:p w:rsidR="00302CA7" w:rsidRDefault="00302CA7" w:rsidP="00302CA7">
      <w:pPr>
        <w:pStyle w:val="Bloktekst"/>
        <w:rPr>
          <w:lang w:val="en-US"/>
        </w:rPr>
      </w:pPr>
      <w:r w:rsidRPr="00302CA7">
        <w:rPr>
          <w:lang w:val="en-US"/>
        </w:rPr>
        <w:t>- Getting the current position of the scrollbar using ObjectGetString()</w:t>
      </w:r>
    </w:p>
    <w:p w:rsidR="00302CA7" w:rsidRDefault="00302CA7" w:rsidP="00302CA7">
      <w:pPr>
        <w:jc w:val="both"/>
        <w:rPr>
          <w:lang w:val="en-US"/>
        </w:rPr>
      </w:pPr>
      <w:r w:rsidRPr="00302CA7">
        <w:rPr>
          <w:lang w:val="en-US"/>
        </w:rPr>
        <w:t>As an example you may define the work field #12 as 'Scrollbar' with format '3,' and add the following calculation by start of program</w:t>
      </w:r>
    </w:p>
    <w:p w:rsidR="00302CA7" w:rsidRPr="00D62BFB" w:rsidRDefault="00302CA7" w:rsidP="00302CA7">
      <w:pPr>
        <w:pStyle w:val="Bloktekst"/>
        <w:rPr>
          <w:lang w:val="en-US"/>
        </w:rPr>
      </w:pPr>
      <w:r w:rsidRPr="00D62BFB">
        <w:rPr>
          <w:lang w:val="en-US"/>
        </w:rPr>
        <w:t>ObjectAddString("#12","100","")</w:t>
      </w:r>
    </w:p>
    <w:p w:rsidR="00302CA7" w:rsidRDefault="00302CA7" w:rsidP="00302CA7">
      <w:pPr>
        <w:jc w:val="both"/>
        <w:rPr>
          <w:lang w:val="en-US"/>
        </w:rPr>
      </w:pPr>
      <w:r w:rsidRPr="00302CA7">
        <w:rPr>
          <w:lang w:val="en-US"/>
        </w:rPr>
        <w:t>which will set the maximum position of the scrollbar to 100. Then a calculation by click on field #12</w:t>
      </w:r>
    </w:p>
    <w:p w:rsidR="00302CA7" w:rsidRPr="00D62BFB" w:rsidRDefault="00302CA7" w:rsidP="00302CA7">
      <w:pPr>
        <w:pStyle w:val="Bloktekst"/>
        <w:rPr>
          <w:lang w:val="en-US"/>
        </w:rPr>
      </w:pPr>
      <w:r w:rsidRPr="00D62BFB">
        <w:rPr>
          <w:lang w:val="en-US"/>
        </w:rPr>
        <w:t>#12=ObjectGetString("#12")</w:t>
      </w:r>
    </w:p>
    <w:p w:rsidR="00302CA7" w:rsidRDefault="00302CA7" w:rsidP="00302CA7">
      <w:pPr>
        <w:jc w:val="both"/>
        <w:rPr>
          <w:lang w:val="en-US"/>
        </w:rPr>
      </w:pPr>
      <w:r w:rsidRPr="00302CA7">
        <w:rPr>
          <w:lang w:val="en-US"/>
        </w:rPr>
        <w:t>in order to retrieve the current scroll position.</w:t>
      </w:r>
    </w:p>
    <w:p w:rsidR="008C0803" w:rsidRDefault="00302CA7" w:rsidP="00302CA7">
      <w:pPr>
        <w:jc w:val="both"/>
        <w:rPr>
          <w:lang w:val="en-US"/>
        </w:rPr>
      </w:pPr>
      <w:r w:rsidRPr="00302CA7">
        <w:rPr>
          <w:lang w:val="en-US"/>
        </w:rPr>
        <w:t>When using the scrollbar object in DATAMASTER</w:t>
      </w:r>
      <w:r w:rsidR="00767E50">
        <w:rPr>
          <w:lang w:val="en-US"/>
        </w:rPr>
        <w:fldChar w:fldCharType="begin"/>
      </w:r>
      <w:r w:rsidR="00767E50">
        <w:rPr>
          <w:lang w:val="en-US"/>
        </w:rPr>
        <w:instrText xml:space="preserve"> XE "</w:instrText>
      </w:r>
      <w:r w:rsidR="00767E50" w:rsidRPr="00D62BFB">
        <w:rPr>
          <w:lang w:val="en-US"/>
        </w:rPr>
        <w:instrText>DATAMASTER"</w:instrText>
      </w:r>
      <w:r w:rsidR="00767E50">
        <w:rPr>
          <w:lang w:val="en-US"/>
        </w:rPr>
        <w:instrText xml:space="preserve"> </w:instrText>
      </w:r>
      <w:r w:rsidR="00767E50">
        <w:rPr>
          <w:lang w:val="en-US"/>
        </w:rPr>
        <w:fldChar w:fldCharType="end"/>
      </w:r>
      <w:r w:rsidRPr="00302CA7">
        <w:rPr>
          <w:lang w:val="en-US"/>
        </w:rPr>
        <w:t xml:space="preserve"> you do not require to use the ObjectGetString() to retrieve the current position, because DATAMASTER does this automatically by setting the value into field #12.</w:t>
      </w:r>
    </w:p>
    <w:p w:rsidR="008C0803" w:rsidRDefault="008C0803" w:rsidP="008C0803">
      <w:pPr>
        <w:pStyle w:val="Overskrift1"/>
        <w:rPr>
          <w:lang w:val="en-US"/>
        </w:rPr>
      </w:pPr>
      <w:bookmarkStart w:id="91" w:name="_Toc118101434"/>
      <w:r>
        <w:rPr>
          <w:lang w:val="en-US"/>
        </w:rPr>
        <w:t>6. The datadictionary</w:t>
      </w:r>
      <w:bookmarkEnd w:id="91"/>
    </w:p>
    <w:p w:rsidR="00935B03" w:rsidRPr="00D62BFB" w:rsidRDefault="00935B03" w:rsidP="008C0803">
      <w:pPr>
        <w:rPr>
          <w:lang w:val="en-US"/>
        </w:rPr>
      </w:pPr>
    </w:p>
    <w:p w:rsidR="00935B03" w:rsidRPr="00D62BFB" w:rsidRDefault="00935B03" w:rsidP="00935B03">
      <w:pPr>
        <w:pStyle w:val="Overskrift1"/>
        <w:rPr>
          <w:lang w:val="en-US"/>
        </w:rPr>
      </w:pPr>
      <w:bookmarkStart w:id="92" w:name="_Toc118101435"/>
      <w:r w:rsidRPr="00D62BFB">
        <w:rPr>
          <w:lang w:val="en-US"/>
        </w:rPr>
        <w:t>6.1. Long datadictionary file ID</w:t>
      </w:r>
      <w:bookmarkEnd w:id="92"/>
    </w:p>
    <w:p w:rsidR="00935B03" w:rsidRDefault="00935B03" w:rsidP="00935B03">
      <w:pPr>
        <w:jc w:val="both"/>
        <w:rPr>
          <w:lang w:val="en-US"/>
        </w:rPr>
      </w:pPr>
      <w:r w:rsidRPr="00935B03">
        <w:rPr>
          <w:lang w:val="en-US"/>
        </w:rPr>
        <w:t>The 2 character file ID has been extended to a maximum of 8 characters.</w:t>
      </w:r>
    </w:p>
    <w:p w:rsidR="00935B03" w:rsidRPr="00D62BFB" w:rsidRDefault="00935B03" w:rsidP="00935B03">
      <w:pPr>
        <w:jc w:val="both"/>
        <w:rPr>
          <w:lang w:val="en-US"/>
        </w:rPr>
      </w:pPr>
    </w:p>
    <w:p w:rsidR="00935B03" w:rsidRDefault="00935B03" w:rsidP="00935B03">
      <w:pPr>
        <w:jc w:val="center"/>
      </w:pPr>
      <w:r>
        <w:pict>
          <v:shape id="_x0000_i1057" type="#_x0000_t75" style="width:481.5pt;height:244.5pt">
            <v:imagedata r:id="rId39" o:title="r08-dan080"/>
          </v:shape>
        </w:pict>
      </w:r>
    </w:p>
    <w:p w:rsidR="00935B03" w:rsidRDefault="00935B03" w:rsidP="00935B03">
      <w:pPr>
        <w:pStyle w:val="Overskrift7"/>
        <w:rPr>
          <w:lang w:val="en-US"/>
        </w:rPr>
      </w:pPr>
      <w:bookmarkStart w:id="93" w:name="_Toc118101353"/>
      <w:r w:rsidRPr="00935B03">
        <w:rPr>
          <w:lang w:val="en-US"/>
        </w:rPr>
        <w:t>32. The demo supplier file with long file ID</w:t>
      </w:r>
      <w:bookmarkEnd w:id="93"/>
    </w:p>
    <w:p w:rsidR="00935B03" w:rsidRDefault="00935B03" w:rsidP="00935B03">
      <w:pPr>
        <w:jc w:val="both"/>
        <w:rPr>
          <w:lang w:val="en-US"/>
        </w:rPr>
      </w:pPr>
      <w:r w:rsidRPr="00935B03">
        <w:rPr>
          <w:lang w:val="en-US"/>
        </w:rPr>
        <w:t>Note that connections, READ(....) and all file/field access in general is extended in this way, and use of fileIDs longer than 2 characters is in no way backward compatible with previous versions, also with respect of any Unix server.</w:t>
      </w:r>
    </w:p>
    <w:p w:rsidR="00935B03" w:rsidRDefault="00935B03" w:rsidP="00935B03">
      <w:pPr>
        <w:jc w:val="both"/>
        <w:rPr>
          <w:lang w:val="en-US"/>
        </w:rPr>
      </w:pPr>
      <w:r w:rsidRPr="00935B03">
        <w:rPr>
          <w:lang w:val="en-US"/>
        </w:rPr>
        <w:t>In calculations you may then give fields as:</w:t>
      </w:r>
    </w:p>
    <w:p w:rsidR="00935B03" w:rsidRPr="00D62BFB" w:rsidRDefault="00935B03" w:rsidP="00935B03">
      <w:pPr>
        <w:pStyle w:val="Bloktekst"/>
        <w:rPr>
          <w:lang w:val="en-US"/>
        </w:rPr>
      </w:pPr>
      <w:r w:rsidRPr="00D62BFB">
        <w:rPr>
          <w:lang w:val="en-US"/>
        </w:rPr>
        <w:t>va#47=1</w:t>
      </w:r>
    </w:p>
    <w:p w:rsidR="00935B03" w:rsidRPr="00D62BFB" w:rsidRDefault="00935B03" w:rsidP="00935B03">
      <w:pPr>
        <w:pStyle w:val="Bloktekst"/>
        <w:rPr>
          <w:lang w:val="en-US"/>
        </w:rPr>
      </w:pPr>
      <w:r w:rsidRPr="00D62BFB">
        <w:rPr>
          <w:lang w:val="en-US"/>
        </w:rPr>
        <w:t>customer#47=1</w:t>
      </w:r>
    </w:p>
    <w:p w:rsidR="00935B03" w:rsidRPr="00D62BFB" w:rsidRDefault="00935B03" w:rsidP="00935B03">
      <w:pPr>
        <w:pStyle w:val="Bloktekst"/>
        <w:rPr>
          <w:lang w:val="en-US"/>
        </w:rPr>
      </w:pPr>
      <w:r w:rsidRPr="00D62BFB">
        <w:rPr>
          <w:lang w:val="en-US"/>
        </w:rPr>
        <w:t>invoice#47=1</w:t>
      </w:r>
    </w:p>
    <w:p w:rsidR="00935B03" w:rsidRPr="00D62BFB" w:rsidRDefault="00935B03" w:rsidP="00935B03">
      <w:pPr>
        <w:pStyle w:val="Bloktekst"/>
        <w:rPr>
          <w:lang w:val="en-US"/>
        </w:rPr>
      </w:pPr>
      <w:r w:rsidRPr="00D62BFB">
        <w:rPr>
          <w:lang w:val="en-US"/>
        </w:rPr>
        <w:t>invoice#statcode=1</w:t>
      </w:r>
    </w:p>
    <w:p w:rsidR="00935B03" w:rsidRDefault="00935B03" w:rsidP="00935B03">
      <w:pPr>
        <w:jc w:val="both"/>
        <w:rPr>
          <w:lang w:val="en-US"/>
        </w:rPr>
      </w:pPr>
      <w:r w:rsidRPr="00935B03">
        <w:rPr>
          <w:lang w:val="en-US"/>
        </w:rPr>
        <w:t>The use of upper/lower case letters for the same file multiple times in a single program is limited to the 2 first characters only, (auftrag/AUFTRAG/Auftrag/aUFTRAG), more than 4 times the same file is not considered relevant.</w:t>
      </w:r>
    </w:p>
    <w:p w:rsidR="00935B03" w:rsidRDefault="00935B03" w:rsidP="00935B03">
      <w:pPr>
        <w:jc w:val="both"/>
        <w:rPr>
          <w:lang w:val="en-US"/>
        </w:rPr>
      </w:pPr>
      <w:r w:rsidRPr="00935B03">
        <w:rPr>
          <w:lang w:val="en-US"/>
        </w:rPr>
        <w:t>On 32 bit systems you may even create fileIDs with up to 32 characters, but this is not recommended as all compatibility with the 16 bit version will be lost.</w:t>
      </w:r>
    </w:p>
    <w:p w:rsidR="002D63D3" w:rsidRDefault="00935B03" w:rsidP="00935B03">
      <w:pPr>
        <w:jc w:val="both"/>
        <w:rPr>
          <w:lang w:val="en-US"/>
        </w:rPr>
      </w:pPr>
      <w:r w:rsidRPr="00935B03">
        <w:rPr>
          <w:lang w:val="en-US"/>
        </w:rPr>
        <w:t>A conflict with old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935B03">
        <w:rPr>
          <w:lang w:val="en-US"/>
        </w:rPr>
        <w:t xml:space="preserve"> programs and long filenames exists in the syntax in read of files, where the connection is stated explicitly, as READ(va.le), the old syntax READ(vale) without point is still supported unless a long fileID 'vale' really is present.</w:t>
      </w:r>
    </w:p>
    <w:p w:rsidR="002D63D3" w:rsidRDefault="002D63D3" w:rsidP="002D63D3">
      <w:pPr>
        <w:pStyle w:val="Overskrift1"/>
        <w:rPr>
          <w:lang w:val="en-US"/>
        </w:rPr>
      </w:pPr>
      <w:bookmarkStart w:id="94" w:name="_Toc118101436"/>
      <w:r>
        <w:rPr>
          <w:lang w:val="en-US"/>
        </w:rPr>
        <w:t>6.2. Datadictionary</w:t>
      </w:r>
      <w:r w:rsidR="00767E50">
        <w:rPr>
          <w:lang w:val="en-US"/>
        </w:rPr>
        <w:fldChar w:fldCharType="begin"/>
      </w:r>
      <w:r w:rsidR="00767E50">
        <w:rPr>
          <w:lang w:val="en-US"/>
        </w:rPr>
        <w:instrText xml:space="preserve"> XE "</w:instrText>
      </w:r>
      <w:r w:rsidR="00767E50" w:rsidRPr="00D62BFB">
        <w:rPr>
          <w:lang w:val="en-US"/>
        </w:rPr>
        <w:instrText>Datadictionary"</w:instrText>
      </w:r>
      <w:r w:rsidR="00767E50">
        <w:rPr>
          <w:lang w:val="en-US"/>
        </w:rPr>
        <w:instrText xml:space="preserve"> </w:instrText>
      </w:r>
      <w:r w:rsidR="00767E50">
        <w:rPr>
          <w:lang w:val="en-US"/>
        </w:rPr>
        <w:fldChar w:fldCharType="end"/>
      </w:r>
      <w:r>
        <w:rPr>
          <w:lang w:val="en-US"/>
        </w:rPr>
        <w:t xml:space="preserve"> fieldnumbers</w:t>
      </w:r>
      <w:bookmarkEnd w:id="94"/>
    </w:p>
    <w:p w:rsidR="002D63D3" w:rsidRDefault="002D63D3" w:rsidP="002D63D3">
      <w:pPr>
        <w:jc w:val="both"/>
        <w:rPr>
          <w:lang w:val="en-US"/>
        </w:rPr>
      </w:pPr>
      <w:r w:rsidRPr="002D63D3">
        <w:rPr>
          <w:lang w:val="en-US"/>
        </w:rPr>
        <w:t>Each fieldnumber in a file may be stated separately independent of the real sequence, as a new column in the FDF</w:t>
      </w:r>
      <w:r w:rsidR="00767E50">
        <w:rPr>
          <w:lang w:val="en-US"/>
        </w:rPr>
        <w:fldChar w:fldCharType="begin"/>
      </w:r>
      <w:r w:rsidR="00767E50">
        <w:rPr>
          <w:lang w:val="en-US"/>
        </w:rPr>
        <w:instrText xml:space="preserve"> XE "</w:instrText>
      </w:r>
      <w:r w:rsidR="00767E50" w:rsidRPr="00D62BFB">
        <w:rPr>
          <w:lang w:val="en-US"/>
        </w:rPr>
        <w:instrText>FDF"</w:instrText>
      </w:r>
      <w:r w:rsidR="00767E50">
        <w:rPr>
          <w:lang w:val="en-US"/>
        </w:rPr>
        <w:instrText xml:space="preserve"> </w:instrText>
      </w:r>
      <w:r w:rsidR="00767E50">
        <w:rPr>
          <w:lang w:val="en-US"/>
        </w:rPr>
        <w:fldChar w:fldCharType="end"/>
      </w:r>
      <w:r w:rsidRPr="002D63D3">
        <w:rPr>
          <w:lang w:val="en-US"/>
        </w:rPr>
        <w:t xml:space="preserve"> has been added for user-defined fieldnumbers:</w:t>
      </w:r>
    </w:p>
    <w:p w:rsidR="002D63D3" w:rsidRPr="00D62BFB" w:rsidRDefault="002D63D3" w:rsidP="002D63D3">
      <w:pPr>
        <w:jc w:val="both"/>
        <w:rPr>
          <w:lang w:val="en-US"/>
        </w:rPr>
      </w:pPr>
    </w:p>
    <w:p w:rsidR="002D63D3" w:rsidRDefault="002D63D3" w:rsidP="002D63D3">
      <w:pPr>
        <w:jc w:val="center"/>
      </w:pPr>
      <w:r>
        <w:pict>
          <v:shape id="_x0000_i1058" type="#_x0000_t75" style="width:481.5pt;height:251.25pt">
            <v:imagedata r:id="rId40" o:title="r08-dan052"/>
          </v:shape>
        </w:pict>
      </w:r>
    </w:p>
    <w:p w:rsidR="002D63D3" w:rsidRDefault="002D63D3" w:rsidP="002D63D3">
      <w:pPr>
        <w:pStyle w:val="Overskrift7"/>
        <w:rPr>
          <w:lang w:val="en-US"/>
        </w:rPr>
      </w:pPr>
      <w:bookmarkStart w:id="95" w:name="_Toc118101354"/>
      <w:r w:rsidRPr="002D63D3">
        <w:rPr>
          <w:lang w:val="en-US"/>
        </w:rPr>
        <w:t>33. Amending the fieldnumbers in the datadictionary</w:t>
      </w:r>
      <w:bookmarkEnd w:id="95"/>
    </w:p>
    <w:p w:rsidR="002D63D3" w:rsidRDefault="002D63D3" w:rsidP="002D63D3">
      <w:pPr>
        <w:jc w:val="both"/>
        <w:rPr>
          <w:lang w:val="en-US"/>
        </w:rPr>
      </w:pPr>
      <w:r w:rsidRPr="002D63D3">
        <w:rPr>
          <w:lang w:val="en-US"/>
        </w:rPr>
        <w:t>In the database window the fields are shown sorted by the new sequence and all references go to the new fieldnumber, for example should the db now be calculated as #310=#201-#200</w:t>
      </w:r>
    </w:p>
    <w:p w:rsidR="002D63D3" w:rsidRPr="00D62BFB" w:rsidRDefault="002D63D3" w:rsidP="002D63D3">
      <w:pPr>
        <w:jc w:val="both"/>
        <w:rPr>
          <w:lang w:val="en-US"/>
        </w:rPr>
      </w:pPr>
    </w:p>
    <w:p w:rsidR="002D63D3" w:rsidRDefault="002D63D3" w:rsidP="002D63D3">
      <w:pPr>
        <w:jc w:val="center"/>
      </w:pPr>
      <w:r>
        <w:pict>
          <v:shape id="_x0000_i1059" type="#_x0000_t75" style="width:481.5pt;height:93.75pt">
            <v:imagedata r:id="rId41" o:title="r08-dan053"/>
          </v:shape>
        </w:pict>
      </w:r>
    </w:p>
    <w:p w:rsidR="002D63D3" w:rsidRDefault="002D63D3" w:rsidP="002D63D3">
      <w:pPr>
        <w:pStyle w:val="Overskrift7"/>
        <w:rPr>
          <w:lang w:val="en-US"/>
        </w:rPr>
      </w:pPr>
      <w:bookmarkStart w:id="96" w:name="_Toc118101355"/>
      <w:r w:rsidRPr="002D63D3">
        <w:rPr>
          <w:lang w:val="en-US"/>
        </w:rPr>
        <w:t>34. The database window after fieldnumbers has been amended</w:t>
      </w:r>
      <w:bookmarkEnd w:id="96"/>
    </w:p>
    <w:p w:rsidR="002D63D3" w:rsidRDefault="002D63D3" w:rsidP="002D63D3">
      <w:pPr>
        <w:jc w:val="both"/>
        <w:rPr>
          <w:lang w:val="en-US"/>
        </w:rPr>
      </w:pPr>
      <w:r w:rsidRPr="002D63D3">
        <w:rPr>
          <w:lang w:val="en-US"/>
        </w:rPr>
        <w:t>Note that workfields are numbered as usual after the last used field in the file.</w:t>
      </w:r>
    </w:p>
    <w:p w:rsidR="00FA7C6C" w:rsidRPr="00D62BFB" w:rsidRDefault="002D63D3" w:rsidP="002D63D3">
      <w:pPr>
        <w:jc w:val="both"/>
        <w:rPr>
          <w:lang w:val="en-US"/>
        </w:rPr>
      </w:pPr>
      <w:r w:rsidRPr="002D63D3">
        <w:rPr>
          <w:lang w:val="en-US"/>
        </w:rPr>
        <w:t xml:space="preserve">The maximum number of fields in one file is still 999, but fieldnumbers may be up to 2.000.000.000 in the 32 bit version. </w:t>
      </w:r>
      <w:r w:rsidRPr="00D62BFB">
        <w:rPr>
          <w:lang w:val="en-US"/>
        </w:rPr>
        <w:t>The 16 bit version is restricted to maximum 65000.</w:t>
      </w:r>
    </w:p>
    <w:p w:rsidR="00FA7C6C" w:rsidRPr="00D62BFB" w:rsidRDefault="00FA7C6C" w:rsidP="00FA7C6C">
      <w:pPr>
        <w:pStyle w:val="Overskrift1"/>
        <w:rPr>
          <w:lang w:val="en-US"/>
        </w:rPr>
      </w:pPr>
      <w:bookmarkStart w:id="97" w:name="_Toc118101437"/>
      <w:r w:rsidRPr="00D62BFB">
        <w:rPr>
          <w:lang w:val="en-US"/>
        </w:rPr>
        <w:t>6.3. Datadictionary</w:t>
      </w:r>
      <w:r w:rsidR="00767E50">
        <w:fldChar w:fldCharType="begin"/>
      </w:r>
      <w:r w:rsidR="00767E50" w:rsidRPr="00D62BFB">
        <w:rPr>
          <w:lang w:val="en-US"/>
        </w:rPr>
        <w:instrText xml:space="preserve"> XE "Datadictionary" </w:instrText>
      </w:r>
      <w:r w:rsidR="00767E50">
        <w:fldChar w:fldCharType="end"/>
      </w:r>
      <w:r w:rsidRPr="00D62BFB">
        <w:rPr>
          <w:lang w:val="en-US"/>
        </w:rPr>
        <w:t xml:space="preserve"> standard field formats</w:t>
      </w:r>
      <w:bookmarkEnd w:id="97"/>
    </w:p>
    <w:p w:rsidR="00A9554A" w:rsidRDefault="00FA7C6C" w:rsidP="00FA7C6C">
      <w:pPr>
        <w:jc w:val="both"/>
        <w:rPr>
          <w:lang w:val="en-US"/>
        </w:rPr>
      </w:pPr>
      <w:r w:rsidRPr="00FA7C6C">
        <w:rPr>
          <w:lang w:val="en-US"/>
        </w:rPr>
        <w:t>A field format may be stated as AMOUNT, the real format will be taken from the file FORMAT if present by searching for a fieldname Amount.</w:t>
      </w:r>
    </w:p>
    <w:p w:rsidR="00A9554A" w:rsidRDefault="00A9554A" w:rsidP="00A9554A">
      <w:pPr>
        <w:pStyle w:val="Overskrift1"/>
        <w:rPr>
          <w:lang w:val="en-US"/>
        </w:rPr>
      </w:pPr>
      <w:bookmarkStart w:id="98" w:name="_Toc118101438"/>
      <w:r>
        <w:rPr>
          <w:lang w:val="en-US"/>
        </w:rPr>
        <w:t>6.3.1. The standard FORMAT file</w:t>
      </w:r>
      <w:bookmarkEnd w:id="98"/>
    </w:p>
    <w:p w:rsidR="00A9554A" w:rsidRDefault="00A9554A" w:rsidP="00A9554A">
      <w:pPr>
        <w:jc w:val="both"/>
        <w:rPr>
          <w:lang w:val="en-US"/>
        </w:rPr>
      </w:pPr>
      <w:r w:rsidRPr="00A9554A">
        <w:rPr>
          <w:lang w:val="en-US"/>
        </w:rPr>
        <w:t>To activate the standard field formats, just create a file named FORMAT in your datadictionary like:</w:t>
      </w:r>
    </w:p>
    <w:p w:rsidR="00A9554A" w:rsidRPr="00D62BFB" w:rsidRDefault="00A9554A" w:rsidP="00A9554A">
      <w:pPr>
        <w:jc w:val="both"/>
        <w:rPr>
          <w:lang w:val="en-US"/>
        </w:rPr>
      </w:pPr>
    </w:p>
    <w:p w:rsidR="00A9554A" w:rsidRDefault="00A9554A" w:rsidP="00A9554A">
      <w:pPr>
        <w:jc w:val="center"/>
      </w:pPr>
      <w:r>
        <w:pict>
          <v:shape id="_x0000_i1060" type="#_x0000_t75" style="width:481.5pt;height:120pt">
            <v:imagedata r:id="rId42" o:title="r08-dan054"/>
          </v:shape>
        </w:pict>
      </w:r>
    </w:p>
    <w:p w:rsidR="00A9554A" w:rsidRDefault="00A9554A" w:rsidP="00A9554A">
      <w:pPr>
        <w:pStyle w:val="Overskrift7"/>
        <w:rPr>
          <w:lang w:val="en-US"/>
        </w:rPr>
      </w:pPr>
      <w:bookmarkStart w:id="99" w:name="_Toc118101356"/>
      <w:r w:rsidRPr="00A9554A">
        <w:rPr>
          <w:lang w:val="en-US"/>
        </w:rPr>
        <w:t>35. Creating the FORMAT file with standard formats</w:t>
      </w:r>
      <w:bookmarkEnd w:id="99"/>
    </w:p>
    <w:p w:rsidR="00A9554A" w:rsidRDefault="00A9554A" w:rsidP="00A9554A">
      <w:pPr>
        <w:jc w:val="both"/>
        <w:rPr>
          <w:lang w:val="en-US"/>
        </w:rPr>
      </w:pPr>
      <w:r w:rsidRPr="00A9554A">
        <w:rPr>
          <w:lang w:val="en-US"/>
        </w:rPr>
        <w:t>The fieldnames given here will be the standard formats, these must be alphanumeric without special characters, upper/lower case does not matter. You may state synonyms by separating these by comma as shown for supplier.</w:t>
      </w:r>
    </w:p>
    <w:p w:rsidR="0033423A" w:rsidRDefault="00A9554A" w:rsidP="00A9554A">
      <w:pPr>
        <w:jc w:val="both"/>
        <w:rPr>
          <w:lang w:val="en-US"/>
        </w:rPr>
      </w:pPr>
      <w:r w:rsidRPr="00A9554A">
        <w:rPr>
          <w:lang w:val="en-US"/>
        </w:rPr>
        <w:t>The field formats may contain bytenumbers, packtypes and other options just like a normal field format.</w:t>
      </w:r>
    </w:p>
    <w:p w:rsidR="0033423A" w:rsidRDefault="0033423A" w:rsidP="0033423A">
      <w:pPr>
        <w:pStyle w:val="Overskrift1"/>
        <w:rPr>
          <w:lang w:val="en-US"/>
        </w:rPr>
      </w:pPr>
      <w:bookmarkStart w:id="100" w:name="_Toc118101439"/>
      <w:r>
        <w:rPr>
          <w:lang w:val="en-US"/>
        </w:rPr>
        <w:t>6.3.2. Defining a file using the standard formats</w:t>
      </w:r>
      <w:bookmarkEnd w:id="100"/>
    </w:p>
    <w:p w:rsidR="0033423A" w:rsidRDefault="0033423A" w:rsidP="0033423A">
      <w:pPr>
        <w:jc w:val="both"/>
        <w:rPr>
          <w:lang w:val="en-US"/>
        </w:rPr>
      </w:pPr>
      <w:r w:rsidRPr="0033423A">
        <w:rPr>
          <w:lang w:val="en-US"/>
        </w:rPr>
        <w:t>You may use these standard formats when defining a file like:</w:t>
      </w:r>
    </w:p>
    <w:p w:rsidR="0033423A" w:rsidRPr="00D62BFB" w:rsidRDefault="0033423A" w:rsidP="0033423A">
      <w:pPr>
        <w:jc w:val="both"/>
        <w:rPr>
          <w:lang w:val="en-US"/>
        </w:rPr>
      </w:pPr>
    </w:p>
    <w:p w:rsidR="0033423A" w:rsidRDefault="0033423A" w:rsidP="0033423A">
      <w:pPr>
        <w:jc w:val="center"/>
      </w:pPr>
      <w:r>
        <w:pict>
          <v:shape id="_x0000_i1061" type="#_x0000_t75" style="width:481.5pt;height:156pt">
            <v:imagedata r:id="rId43" o:title="r08-dan055"/>
          </v:shape>
        </w:pict>
      </w:r>
    </w:p>
    <w:p w:rsidR="0033423A" w:rsidRDefault="0033423A" w:rsidP="0033423A">
      <w:pPr>
        <w:pStyle w:val="Overskrift7"/>
        <w:rPr>
          <w:lang w:val="en-US"/>
        </w:rPr>
      </w:pPr>
      <w:bookmarkStart w:id="101" w:name="_Toc118101357"/>
      <w:r w:rsidRPr="0033423A">
        <w:rPr>
          <w:lang w:val="en-US"/>
        </w:rPr>
        <w:t>36. The demo article file using standard formats</w:t>
      </w:r>
      <w:bookmarkEnd w:id="101"/>
    </w:p>
    <w:p w:rsidR="00B33545" w:rsidRDefault="0033423A" w:rsidP="0033423A">
      <w:pPr>
        <w:jc w:val="both"/>
        <w:rPr>
          <w:lang w:val="en-US"/>
        </w:rPr>
      </w:pPr>
      <w:r w:rsidRPr="0033423A">
        <w:rPr>
          <w:lang w:val="en-US"/>
        </w:rPr>
        <w:t>The standard format is used when a field format starts with an alphabetic character. The standard format name goes up to the first space met, after this you may state additional options for the field as shown for the first field with the K=Key and B4=Bytenumber 4 options added.</w:t>
      </w:r>
    </w:p>
    <w:p w:rsidR="00B33545" w:rsidRDefault="00B33545" w:rsidP="00B33545">
      <w:pPr>
        <w:pStyle w:val="Overskrift1"/>
        <w:rPr>
          <w:lang w:val="en-US"/>
        </w:rPr>
      </w:pPr>
      <w:bookmarkStart w:id="102" w:name="_Toc118101440"/>
      <w:r>
        <w:rPr>
          <w:lang w:val="en-US"/>
        </w:rPr>
        <w:t>6.4. Integration between different database systems</w:t>
      </w:r>
      <w:bookmarkEnd w:id="102"/>
    </w:p>
    <w:p w:rsidR="00B33545" w:rsidRDefault="00B33545" w:rsidP="00B33545">
      <w:pPr>
        <w:jc w:val="both"/>
        <w:rPr>
          <w:lang w:val="en-US"/>
        </w:rPr>
      </w:pPr>
      <w:r w:rsidRPr="00B33545">
        <w:rPr>
          <w:lang w:val="en-US"/>
        </w:rPr>
        <w:t>As it is being more common to have different database systems on the same equipment, it is possible to define these completely separate but still access and mix these from within the calculations.</w:t>
      </w:r>
    </w:p>
    <w:p w:rsidR="00B33545" w:rsidRDefault="00B33545" w:rsidP="00B33545">
      <w:pPr>
        <w:jc w:val="both"/>
        <w:rPr>
          <w:lang w:val="en-US"/>
        </w:rPr>
      </w:pPr>
      <w:r w:rsidRPr="00B33545">
        <w:rPr>
          <w:lang w:val="en-US"/>
        </w:rPr>
        <w:t>A qualifier stating the ID of the database followed by underscore may be stated in front of any fileID as:</w:t>
      </w:r>
    </w:p>
    <w:p w:rsidR="00B33545" w:rsidRDefault="00B33545" w:rsidP="00B33545">
      <w:pPr>
        <w:pStyle w:val="Bloktekst"/>
        <w:rPr>
          <w:lang w:val="en-US"/>
        </w:rPr>
      </w:pPr>
      <w:r w:rsidRPr="00B33545">
        <w:rPr>
          <w:lang w:val="en-US"/>
        </w:rPr>
        <w:t>comet_invoice = Filedefinitions COMET, file INVOICE</w:t>
      </w:r>
    </w:p>
    <w:p w:rsidR="00B33545" w:rsidRDefault="00B33545" w:rsidP="00B33545">
      <w:pPr>
        <w:pStyle w:val="Bloktekst"/>
        <w:rPr>
          <w:lang w:val="en-US"/>
        </w:rPr>
      </w:pPr>
      <w:r w:rsidRPr="00B33545">
        <w:rPr>
          <w:lang w:val="en-US"/>
        </w:rPr>
        <w:t>alx_customer  = Filedefinitions ALX</w:t>
      </w:r>
      <w:r w:rsidR="00767E50">
        <w:rPr>
          <w:lang w:val="en-US"/>
        </w:rPr>
        <w:fldChar w:fldCharType="begin"/>
      </w:r>
      <w:r w:rsidR="00767E50">
        <w:rPr>
          <w:lang w:val="en-US"/>
        </w:rPr>
        <w:instrText xml:space="preserve"> XE "</w:instrText>
      </w:r>
      <w:r w:rsidR="00767E50" w:rsidRPr="004D66F3">
        <w:rPr>
          <w:lang w:val="en-US"/>
        </w:rPr>
        <w:instrText>ALX</w:instrText>
      </w:r>
      <w:r w:rsidR="00767E50">
        <w:rPr>
          <w:lang w:val="en-US"/>
        </w:rPr>
        <w:instrText xml:space="preserve">" </w:instrText>
      </w:r>
      <w:r w:rsidR="00767E50">
        <w:rPr>
          <w:lang w:val="en-US"/>
        </w:rPr>
        <w:fldChar w:fldCharType="end"/>
      </w:r>
      <w:r w:rsidRPr="00B33545">
        <w:rPr>
          <w:lang w:val="en-US"/>
        </w:rPr>
        <w:t>, file CUSTOMER</w:t>
      </w:r>
    </w:p>
    <w:p w:rsidR="00B33545" w:rsidRDefault="00B33545" w:rsidP="00B33545">
      <w:pPr>
        <w:jc w:val="both"/>
        <w:rPr>
          <w:lang w:val="en-US"/>
        </w:rPr>
      </w:pPr>
      <w:r w:rsidRPr="00B33545">
        <w:rPr>
          <w:lang w:val="en-US"/>
        </w:rPr>
        <w:t>Which may be used in calculations as:</w:t>
      </w:r>
    </w:p>
    <w:p w:rsidR="00B33545" w:rsidRPr="00D62BFB" w:rsidRDefault="00B33545" w:rsidP="00B33545">
      <w:pPr>
        <w:pStyle w:val="Bloktekst"/>
        <w:rPr>
          <w:lang w:val="en-US"/>
        </w:rPr>
      </w:pPr>
      <w:r w:rsidRPr="00D62BFB">
        <w:rPr>
          <w:lang w:val="en-US"/>
        </w:rPr>
        <w:t>alx_customer#47=1</w:t>
      </w:r>
    </w:p>
    <w:p w:rsidR="00B33545" w:rsidRDefault="00B33545" w:rsidP="00B33545">
      <w:pPr>
        <w:pStyle w:val="Bloktekst"/>
        <w:rPr>
          <w:lang w:val="en-US"/>
        </w:rPr>
      </w:pPr>
      <w:r w:rsidRPr="00B33545">
        <w:rPr>
          <w:lang w:val="en-US"/>
        </w:rPr>
        <w:t>READ(comet_invoice),alx_customer#47</w:t>
      </w:r>
    </w:p>
    <w:p w:rsidR="00271EF8" w:rsidRPr="00D62BFB" w:rsidRDefault="00B33545" w:rsidP="00B33545">
      <w:pPr>
        <w:pStyle w:val="Bloktekst"/>
        <w:rPr>
          <w:lang w:val="en-US"/>
        </w:rPr>
      </w:pPr>
      <w:r w:rsidRPr="00D62BFB">
        <w:rPr>
          <w:lang w:val="en-US"/>
        </w:rPr>
        <w:t>comet_invoice#statcode=1 .</w:t>
      </w:r>
    </w:p>
    <w:p w:rsidR="00271EF8" w:rsidRPr="00D62BFB" w:rsidRDefault="00271EF8" w:rsidP="00271EF8">
      <w:pPr>
        <w:pStyle w:val="Overskrift1"/>
        <w:rPr>
          <w:lang w:val="en-US"/>
        </w:rPr>
      </w:pPr>
      <w:bookmarkStart w:id="103" w:name="_Toc118101441"/>
      <w:r w:rsidRPr="00D62BFB">
        <w:rPr>
          <w:lang w:val="en-US"/>
        </w:rPr>
        <w:t>6.4.1. The database system IDs</w:t>
      </w:r>
      <w:bookmarkEnd w:id="103"/>
    </w:p>
    <w:p w:rsidR="00271EF8" w:rsidRDefault="00271EF8" w:rsidP="00271EF8">
      <w:pPr>
        <w:jc w:val="both"/>
        <w:rPr>
          <w:lang w:val="en-US"/>
        </w:rPr>
      </w:pPr>
      <w:r w:rsidRPr="00271EF8">
        <w:rPr>
          <w:lang w:val="en-US"/>
        </w:rPr>
        <w:t>A file containing the database systems ID (BASID</w:t>
      </w:r>
      <w:r w:rsidR="00767E50">
        <w:rPr>
          <w:lang w:val="en-US"/>
        </w:rPr>
        <w:fldChar w:fldCharType="begin"/>
      </w:r>
      <w:r w:rsidR="00767E50">
        <w:rPr>
          <w:lang w:val="en-US"/>
        </w:rPr>
        <w:instrText xml:space="preserve"> XE "</w:instrText>
      </w:r>
      <w:r w:rsidR="00767E50" w:rsidRPr="004D66F3">
        <w:rPr>
          <w:lang w:val="en-US"/>
        </w:rPr>
        <w:instrText>BASID</w:instrText>
      </w:r>
      <w:r w:rsidR="00767E50">
        <w:rPr>
          <w:lang w:val="en-US"/>
        </w:rPr>
        <w:instrText xml:space="preserve">" </w:instrText>
      </w:r>
      <w:r w:rsidR="00767E50">
        <w:rPr>
          <w:lang w:val="en-US"/>
        </w:rPr>
        <w:fldChar w:fldCharType="end"/>
      </w:r>
      <w:r w:rsidRPr="00271EF8">
        <w:rPr>
          <w:lang w:val="en-US"/>
        </w:rPr>
        <w:t>.SSV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271EF8">
        <w:rPr>
          <w:lang w:val="en-US"/>
        </w:rPr>
        <w:t>) states the connection from a fileID like 'comet_xxxxx' to a directory with the file definitions (FILES.SSV/xxxxx.SSD and BASIS</w:t>
      </w:r>
      <w:r w:rsidR="00767E50">
        <w:rPr>
          <w:lang w:val="en-US"/>
        </w:rPr>
        <w:fldChar w:fldCharType="begin"/>
      </w:r>
      <w:r w:rsidR="00767E50">
        <w:rPr>
          <w:lang w:val="en-US"/>
        </w:rPr>
        <w:instrText xml:space="preserve"> XE "</w:instrText>
      </w:r>
      <w:r w:rsidR="00767E50" w:rsidRPr="004D66F3">
        <w:rPr>
          <w:lang w:val="en-US"/>
        </w:rPr>
        <w:instrText>BASIS</w:instrText>
      </w:r>
      <w:r w:rsidR="00767E50">
        <w:rPr>
          <w:lang w:val="en-US"/>
        </w:rPr>
        <w:instrText xml:space="preserve">" </w:instrText>
      </w:r>
      <w:r w:rsidR="00767E50">
        <w:rPr>
          <w:lang w:val="en-US"/>
        </w:rPr>
        <w:fldChar w:fldCharType="end"/>
      </w:r>
      <w:r w:rsidRPr="00271EF8">
        <w:rPr>
          <w:lang w:val="en-US"/>
        </w:rPr>
        <w:t>.SSV) for the database 'comet'.</w:t>
      </w:r>
    </w:p>
    <w:p w:rsidR="00C85DF5" w:rsidRDefault="00271EF8" w:rsidP="00271EF8">
      <w:pPr>
        <w:jc w:val="both"/>
        <w:rPr>
          <w:lang w:val="en-US"/>
        </w:rPr>
      </w:pPr>
      <w:r w:rsidRPr="00271EF8">
        <w:rPr>
          <w:lang w:val="en-US"/>
        </w:rPr>
        <w:t>The BASID</w:t>
      </w:r>
      <w:r w:rsidR="00767E50">
        <w:rPr>
          <w:lang w:val="en-US"/>
        </w:rPr>
        <w:fldChar w:fldCharType="begin"/>
      </w:r>
      <w:r w:rsidR="00767E50">
        <w:rPr>
          <w:lang w:val="en-US"/>
        </w:rPr>
        <w:instrText xml:space="preserve"> XE "</w:instrText>
      </w:r>
      <w:r w:rsidR="00767E50" w:rsidRPr="004D66F3">
        <w:rPr>
          <w:lang w:val="en-US"/>
        </w:rPr>
        <w:instrText>BASID</w:instrText>
      </w:r>
      <w:r w:rsidR="00767E50">
        <w:rPr>
          <w:lang w:val="en-US"/>
        </w:rPr>
        <w:instrText xml:space="preserve">" </w:instrText>
      </w:r>
      <w:r w:rsidR="00767E50">
        <w:rPr>
          <w:lang w:val="en-US"/>
        </w:rPr>
        <w:fldChar w:fldCharType="end"/>
      </w:r>
      <w:r w:rsidRPr="00271EF8">
        <w:rPr>
          <w:lang w:val="en-US"/>
        </w:rPr>
        <w:t>.SSV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271EF8">
        <w:rPr>
          <w:lang w:val="en-US"/>
        </w:rPr>
        <w:t xml:space="preserve"> file must always be placed on the same directory, as where the BASIS</w:t>
      </w:r>
      <w:r w:rsidR="00767E50">
        <w:rPr>
          <w:lang w:val="en-US"/>
        </w:rPr>
        <w:fldChar w:fldCharType="begin"/>
      </w:r>
      <w:r w:rsidR="00767E50">
        <w:rPr>
          <w:lang w:val="en-US"/>
        </w:rPr>
        <w:instrText xml:space="preserve"> XE "</w:instrText>
      </w:r>
      <w:r w:rsidR="00767E50" w:rsidRPr="004D66F3">
        <w:rPr>
          <w:lang w:val="en-US"/>
        </w:rPr>
        <w:instrText>BASIS</w:instrText>
      </w:r>
      <w:r w:rsidR="00767E50">
        <w:rPr>
          <w:lang w:val="en-US"/>
        </w:rPr>
        <w:instrText xml:space="preserve">" </w:instrText>
      </w:r>
      <w:r w:rsidR="00767E50">
        <w:rPr>
          <w:lang w:val="en-US"/>
        </w:rPr>
        <w:fldChar w:fldCharType="end"/>
      </w:r>
      <w:r w:rsidRPr="00271EF8">
        <w:rPr>
          <w:lang w:val="en-US"/>
        </w:rPr>
        <w:t>.SSV file with the drivers are found for this database.</w:t>
      </w:r>
    </w:p>
    <w:p w:rsidR="00C85DF5" w:rsidRDefault="00C85DF5" w:rsidP="00C85DF5">
      <w:pPr>
        <w:pStyle w:val="Overskrift1"/>
        <w:rPr>
          <w:lang w:val="en-US"/>
        </w:rPr>
      </w:pPr>
      <w:bookmarkStart w:id="104" w:name="_Toc118101442"/>
      <w:r>
        <w:rPr>
          <w:lang w:val="en-US"/>
        </w:rPr>
        <w:t>6.4.1.1. Creation of database identifications</w:t>
      </w:r>
      <w:bookmarkEnd w:id="104"/>
    </w:p>
    <w:p w:rsidR="00C85DF5" w:rsidRDefault="00C85DF5" w:rsidP="00C85DF5">
      <w:pPr>
        <w:jc w:val="both"/>
        <w:rPr>
          <w:lang w:val="en-US"/>
        </w:rPr>
      </w:pPr>
      <w:r w:rsidRPr="00C85DF5">
        <w:rPr>
          <w:lang w:val="en-US"/>
        </w:rPr>
        <w:t>You reach the database ID's from the FDF</w:t>
      </w:r>
      <w:r w:rsidR="00767E50">
        <w:rPr>
          <w:lang w:val="en-US"/>
        </w:rPr>
        <w:fldChar w:fldCharType="begin"/>
      </w:r>
      <w:r w:rsidR="00767E50">
        <w:rPr>
          <w:lang w:val="en-US"/>
        </w:rPr>
        <w:instrText xml:space="preserve"> XE "</w:instrText>
      </w:r>
      <w:r w:rsidR="00767E50" w:rsidRPr="00D62BFB">
        <w:rPr>
          <w:lang w:val="en-US"/>
        </w:rPr>
        <w:instrText>FDF"</w:instrText>
      </w:r>
      <w:r w:rsidR="00767E50">
        <w:rPr>
          <w:lang w:val="en-US"/>
        </w:rPr>
        <w:instrText xml:space="preserve"> </w:instrText>
      </w:r>
      <w:r w:rsidR="00767E50">
        <w:rPr>
          <w:lang w:val="en-US"/>
        </w:rPr>
        <w:fldChar w:fldCharType="end"/>
      </w:r>
      <w:r w:rsidRPr="00C85DF5">
        <w:rPr>
          <w:lang w:val="en-US"/>
        </w:rPr>
        <w:t xml:space="preserve"> subsystem menu:</w:t>
      </w:r>
    </w:p>
    <w:p w:rsidR="00C85DF5" w:rsidRPr="00D62BFB" w:rsidRDefault="00C85DF5" w:rsidP="00C85DF5">
      <w:pPr>
        <w:jc w:val="both"/>
        <w:rPr>
          <w:lang w:val="en-US"/>
        </w:rPr>
      </w:pPr>
    </w:p>
    <w:p w:rsidR="00C85DF5" w:rsidRDefault="00C85DF5" w:rsidP="00C85DF5">
      <w:pPr>
        <w:jc w:val="center"/>
      </w:pPr>
      <w:r>
        <w:pict>
          <v:shape id="_x0000_i1062" type="#_x0000_t75" style="width:481.5pt;height:2in">
            <v:imagedata r:id="rId44" o:title="r08-dan081"/>
          </v:shape>
        </w:pict>
      </w:r>
    </w:p>
    <w:p w:rsidR="00C85DF5" w:rsidRDefault="00C85DF5" w:rsidP="00C85DF5">
      <w:pPr>
        <w:pStyle w:val="Overskrift7"/>
        <w:rPr>
          <w:lang w:val="en-US"/>
        </w:rPr>
      </w:pPr>
      <w:bookmarkStart w:id="105" w:name="_Toc118101358"/>
      <w:r w:rsidRPr="00C85DF5">
        <w:rPr>
          <w:lang w:val="en-US"/>
        </w:rPr>
        <w:t>37. Selection of maintenance of the database ID's</w:t>
      </w:r>
      <w:bookmarkEnd w:id="105"/>
    </w:p>
    <w:p w:rsidR="00C85DF5" w:rsidRDefault="00C85DF5" w:rsidP="00C85DF5">
      <w:pPr>
        <w:jc w:val="both"/>
        <w:rPr>
          <w:lang w:val="en-US"/>
        </w:rPr>
      </w:pPr>
      <w:r w:rsidRPr="00C85DF5">
        <w:rPr>
          <w:lang w:val="en-US"/>
        </w:rPr>
        <w:t>wherefrom you get the following screen:</w:t>
      </w:r>
    </w:p>
    <w:p w:rsidR="00C85DF5" w:rsidRPr="00D62BFB" w:rsidRDefault="00C85DF5" w:rsidP="00C85DF5">
      <w:pPr>
        <w:jc w:val="both"/>
        <w:rPr>
          <w:lang w:val="en-US"/>
        </w:rPr>
      </w:pPr>
    </w:p>
    <w:p w:rsidR="00C85DF5" w:rsidRDefault="00C85DF5" w:rsidP="00C85DF5">
      <w:pPr>
        <w:jc w:val="center"/>
      </w:pPr>
      <w:r>
        <w:pict>
          <v:shape id="_x0000_i1063" type="#_x0000_t75" style="width:471pt;height:165pt">
            <v:imagedata r:id="rId45" o:title="r08-dan082"/>
          </v:shape>
        </w:pict>
      </w:r>
    </w:p>
    <w:p w:rsidR="00C85DF5" w:rsidRPr="00D62BFB" w:rsidRDefault="00C85DF5" w:rsidP="00C85DF5">
      <w:pPr>
        <w:pStyle w:val="Overskrift7"/>
        <w:rPr>
          <w:lang w:val="en-US"/>
        </w:rPr>
      </w:pPr>
      <w:bookmarkStart w:id="106" w:name="_Toc118101359"/>
      <w:r w:rsidRPr="00D62BFB">
        <w:rPr>
          <w:lang w:val="en-US"/>
        </w:rPr>
        <w:t>38. Maintenance of the database ID's</w:t>
      </w:r>
      <w:bookmarkEnd w:id="106"/>
    </w:p>
    <w:p w:rsidR="008916D7" w:rsidRDefault="00C85DF5" w:rsidP="00C85DF5">
      <w:pPr>
        <w:jc w:val="both"/>
        <w:rPr>
          <w:lang w:val="en-US"/>
        </w:rPr>
      </w:pPr>
      <w:r w:rsidRPr="00C85DF5">
        <w:rPr>
          <w:lang w:val="en-US"/>
        </w:rPr>
        <w:t>Note that the database ID is alphabetic and uppercase (A-Z) only, you cannot use digits or special characters.</w:t>
      </w:r>
    </w:p>
    <w:p w:rsidR="008916D7" w:rsidRDefault="008916D7" w:rsidP="008916D7">
      <w:pPr>
        <w:pStyle w:val="Overskrift1"/>
        <w:rPr>
          <w:lang w:val="en-US"/>
        </w:rPr>
      </w:pPr>
      <w:bookmarkStart w:id="107" w:name="_Toc118101443"/>
      <w:r>
        <w:rPr>
          <w:lang w:val="en-US"/>
        </w:rPr>
        <w:t>6.4.1.2. The database window when BASID</w:t>
      </w:r>
      <w:r w:rsidR="00767E50">
        <w:rPr>
          <w:lang w:val="en-US"/>
        </w:rPr>
        <w:fldChar w:fldCharType="begin"/>
      </w:r>
      <w:r w:rsidR="00767E50">
        <w:rPr>
          <w:lang w:val="en-US"/>
        </w:rPr>
        <w:instrText xml:space="preserve"> XE "</w:instrText>
      </w:r>
      <w:r w:rsidR="00767E50" w:rsidRPr="004D66F3">
        <w:rPr>
          <w:lang w:val="en-US"/>
        </w:rPr>
        <w:instrText>BASID</w:instrText>
      </w:r>
      <w:r w:rsidR="00767E50">
        <w:rPr>
          <w:lang w:val="en-US"/>
        </w:rPr>
        <w:instrText xml:space="preserve">" </w:instrText>
      </w:r>
      <w:r w:rsidR="00767E50">
        <w:rPr>
          <w:lang w:val="en-US"/>
        </w:rPr>
        <w:fldChar w:fldCharType="end"/>
      </w:r>
      <w:r>
        <w:rPr>
          <w:lang w:val="en-US"/>
        </w:rPr>
        <w:t xml:space="preserve"> is activated</w:t>
      </w:r>
      <w:bookmarkEnd w:id="107"/>
    </w:p>
    <w:p w:rsidR="008916D7" w:rsidRDefault="008916D7" w:rsidP="008916D7">
      <w:pPr>
        <w:jc w:val="both"/>
        <w:rPr>
          <w:lang w:val="en-US"/>
        </w:rPr>
      </w:pPr>
      <w:r w:rsidRPr="008916D7">
        <w:rPr>
          <w:lang w:val="en-US"/>
        </w:rPr>
        <w:t>When more database ID's is present in the system these will show as menu items in the file menu for the database window:</w:t>
      </w:r>
    </w:p>
    <w:p w:rsidR="008916D7" w:rsidRPr="00D62BFB" w:rsidRDefault="008916D7" w:rsidP="008916D7">
      <w:pPr>
        <w:jc w:val="both"/>
        <w:rPr>
          <w:lang w:val="en-US"/>
        </w:rPr>
      </w:pPr>
    </w:p>
    <w:p w:rsidR="008916D7" w:rsidRDefault="008916D7" w:rsidP="008916D7">
      <w:pPr>
        <w:jc w:val="center"/>
      </w:pPr>
      <w:r>
        <w:pict>
          <v:shape id="_x0000_i1064" type="#_x0000_t75" style="width:429pt;height:169.5pt">
            <v:imagedata r:id="rId46" o:title="r08-dan083"/>
          </v:shape>
        </w:pict>
      </w:r>
    </w:p>
    <w:p w:rsidR="008916D7" w:rsidRDefault="008916D7" w:rsidP="008916D7">
      <w:pPr>
        <w:pStyle w:val="Overskrift7"/>
        <w:rPr>
          <w:lang w:val="en-US"/>
        </w:rPr>
      </w:pPr>
      <w:bookmarkStart w:id="108" w:name="_Toc118101360"/>
      <w:r w:rsidRPr="008916D7">
        <w:rPr>
          <w:lang w:val="en-US"/>
        </w:rPr>
        <w:t>39. The database window file and database selection</w:t>
      </w:r>
      <w:bookmarkEnd w:id="108"/>
    </w:p>
    <w:p w:rsidR="008916D7" w:rsidRDefault="008916D7" w:rsidP="008916D7">
      <w:pPr>
        <w:jc w:val="both"/>
        <w:rPr>
          <w:lang w:val="en-US"/>
        </w:rPr>
      </w:pPr>
      <w:r w:rsidRPr="008916D7">
        <w:rPr>
          <w:lang w:val="en-US"/>
        </w:rPr>
        <w:t>When you select for example the COMET database, you will get this as:</w:t>
      </w:r>
    </w:p>
    <w:p w:rsidR="008916D7" w:rsidRPr="00D62BFB" w:rsidRDefault="008916D7" w:rsidP="008916D7">
      <w:pPr>
        <w:jc w:val="both"/>
        <w:rPr>
          <w:lang w:val="en-US"/>
        </w:rPr>
      </w:pPr>
    </w:p>
    <w:p w:rsidR="008916D7" w:rsidRDefault="008916D7" w:rsidP="008916D7">
      <w:pPr>
        <w:jc w:val="center"/>
      </w:pPr>
      <w:r>
        <w:pict>
          <v:shape id="_x0000_i1065" type="#_x0000_t75" style="width:481.5pt;height:211.5pt">
            <v:imagedata r:id="rId47" o:title="r08-dan084"/>
          </v:shape>
        </w:pict>
      </w:r>
    </w:p>
    <w:p w:rsidR="000E43D8" w:rsidRDefault="008916D7" w:rsidP="008916D7">
      <w:pPr>
        <w:pStyle w:val="Overskrift7"/>
        <w:rPr>
          <w:lang w:val="en-US"/>
        </w:rPr>
      </w:pPr>
      <w:bookmarkStart w:id="109" w:name="_Toc118101361"/>
      <w:r w:rsidRPr="008916D7">
        <w:rPr>
          <w:lang w:val="en-US"/>
        </w:rPr>
        <w:t>40. The file, field and connection selection in the database window</w:t>
      </w:r>
      <w:bookmarkEnd w:id="109"/>
    </w:p>
    <w:p w:rsidR="000E43D8" w:rsidRDefault="000E43D8" w:rsidP="000E43D8">
      <w:pPr>
        <w:pStyle w:val="Overskrift1"/>
        <w:rPr>
          <w:lang w:val="en-US"/>
        </w:rPr>
      </w:pPr>
      <w:bookmarkStart w:id="110" w:name="_Toc118101444"/>
      <w:r>
        <w:rPr>
          <w:lang w:val="en-US"/>
        </w:rPr>
        <w:t>6.4.1.3. The fixed database ID's MAIN and SYS</w:t>
      </w:r>
      <w:bookmarkEnd w:id="110"/>
    </w:p>
    <w:p w:rsidR="000E43D8" w:rsidRDefault="000E43D8" w:rsidP="000E43D8">
      <w:pPr>
        <w:jc w:val="both"/>
        <w:rPr>
          <w:lang w:val="en-US"/>
        </w:rPr>
      </w:pPr>
      <w:r w:rsidRPr="000E43D8">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0E43D8">
        <w:rPr>
          <w:lang w:val="en-US"/>
        </w:rPr>
        <w:t xml:space="preserve"> will always add two ID's:</w:t>
      </w:r>
    </w:p>
    <w:p w:rsidR="000E43D8" w:rsidRPr="00D62BFB" w:rsidRDefault="000E43D8" w:rsidP="000E43D8">
      <w:pPr>
        <w:pStyle w:val="Bloktekst"/>
        <w:rPr>
          <w:lang w:val="en-US"/>
        </w:rPr>
      </w:pPr>
      <w:r w:rsidRPr="00D62BFB">
        <w:rPr>
          <w:lang w:val="en-US"/>
        </w:rPr>
        <w:t>- MAIN</w:t>
      </w:r>
    </w:p>
    <w:p w:rsidR="000E43D8" w:rsidRPr="00D62BFB" w:rsidRDefault="000E43D8" w:rsidP="000E43D8">
      <w:pPr>
        <w:pStyle w:val="Bloktekst"/>
        <w:rPr>
          <w:lang w:val="en-US"/>
        </w:rPr>
      </w:pPr>
      <w:r w:rsidRPr="00D62BFB">
        <w:rPr>
          <w:lang w:val="en-US"/>
        </w:rPr>
        <w:t>- SYS</w:t>
      </w:r>
    </w:p>
    <w:p w:rsidR="000E43D8" w:rsidRDefault="000E43D8" w:rsidP="000E43D8">
      <w:pPr>
        <w:jc w:val="both"/>
        <w:rPr>
          <w:lang w:val="en-US"/>
        </w:rPr>
      </w:pPr>
      <w:r w:rsidRPr="000E43D8">
        <w:rPr>
          <w:lang w:val="en-US"/>
        </w:rPr>
        <w:t>MAIN you may use to return from a selected database to the original.</w:t>
      </w:r>
    </w:p>
    <w:p w:rsidR="00D1189C" w:rsidRPr="00D62BFB" w:rsidRDefault="000E43D8" w:rsidP="000E43D8">
      <w:pPr>
        <w:jc w:val="both"/>
        <w:rPr>
          <w:lang w:val="en-US"/>
        </w:rPr>
      </w:pPr>
      <w:r w:rsidRPr="000E43D8">
        <w:rPr>
          <w:lang w:val="en-US"/>
        </w:rPr>
        <w:t xml:space="preserve">SYS is more for programmer's use, where special system fields may be added. </w:t>
      </w:r>
      <w:r w:rsidRPr="00D62BFB">
        <w:rPr>
          <w:lang w:val="en-US"/>
        </w:rPr>
        <w:t>This is also used internally by TRIO</w:t>
      </w:r>
      <w:r w:rsidR="00767E50">
        <w:fldChar w:fldCharType="begin"/>
      </w:r>
      <w:r w:rsidR="00767E50" w:rsidRPr="00D62BFB">
        <w:rPr>
          <w:lang w:val="en-US"/>
        </w:rPr>
        <w:instrText xml:space="preserve"> XE "</w:instrText>
      </w:r>
      <w:r w:rsidR="00767E50" w:rsidRPr="004D66F3">
        <w:rPr>
          <w:lang w:val="en-US"/>
        </w:rPr>
        <w:instrText>TRIO</w:instrText>
      </w:r>
      <w:r w:rsidR="00767E50">
        <w:rPr>
          <w:lang w:val="en-US"/>
        </w:rPr>
        <w:instrText>"</w:instrText>
      </w:r>
      <w:r w:rsidR="00767E50" w:rsidRPr="00D62BFB">
        <w:rPr>
          <w:lang w:val="en-US"/>
        </w:rPr>
        <w:instrText xml:space="preserve"> </w:instrText>
      </w:r>
      <w:r w:rsidR="00767E50">
        <w:fldChar w:fldCharType="end"/>
      </w:r>
      <w:r w:rsidRPr="00D62BFB">
        <w:rPr>
          <w:lang w:val="en-US"/>
        </w:rPr>
        <w:t xml:space="preserve"> itself.</w:t>
      </w:r>
    </w:p>
    <w:p w:rsidR="00D1189C" w:rsidRDefault="00D1189C" w:rsidP="00D1189C">
      <w:pPr>
        <w:pStyle w:val="Overskrift1"/>
        <w:rPr>
          <w:lang w:val="en-US"/>
        </w:rPr>
      </w:pPr>
      <w:bookmarkStart w:id="111" w:name="_Toc118101445"/>
      <w:r w:rsidRPr="00D1189C">
        <w:rPr>
          <w:lang w:val="en-US"/>
        </w:rPr>
        <w:t>6.4.2. File connections spanning over different databases</w:t>
      </w:r>
      <w:bookmarkEnd w:id="111"/>
    </w:p>
    <w:p w:rsidR="001D6506" w:rsidRDefault="00D1189C" w:rsidP="00D1189C">
      <w:pPr>
        <w:jc w:val="both"/>
        <w:rPr>
          <w:lang w:val="en-US"/>
        </w:rPr>
      </w:pPr>
      <w:r w:rsidRPr="00D1189C">
        <w:rPr>
          <w:lang w:val="en-US"/>
        </w:rPr>
        <w:t>In the FDF</w:t>
      </w:r>
      <w:r w:rsidR="00767E50">
        <w:rPr>
          <w:lang w:val="en-US"/>
        </w:rPr>
        <w:fldChar w:fldCharType="begin"/>
      </w:r>
      <w:r w:rsidR="00767E50">
        <w:rPr>
          <w:lang w:val="en-US"/>
        </w:rPr>
        <w:instrText xml:space="preserve"> XE "</w:instrText>
      </w:r>
      <w:r w:rsidR="00767E50" w:rsidRPr="00D62BFB">
        <w:rPr>
          <w:lang w:val="en-US"/>
        </w:rPr>
        <w:instrText>FDF"</w:instrText>
      </w:r>
      <w:r w:rsidR="00767E50">
        <w:rPr>
          <w:lang w:val="en-US"/>
        </w:rPr>
        <w:instrText xml:space="preserve"> </w:instrText>
      </w:r>
      <w:r w:rsidR="00767E50">
        <w:rPr>
          <w:lang w:val="en-US"/>
        </w:rPr>
        <w:fldChar w:fldCharType="end"/>
      </w:r>
      <w:r w:rsidRPr="00D1189C">
        <w:rPr>
          <w:lang w:val="en-US"/>
        </w:rPr>
        <w:t xml:space="preserve"> standard file connections may be defined to other database systems, as seen above in the database window the connected file is just stated as BASID</w:t>
      </w:r>
      <w:r w:rsidR="00767E50">
        <w:rPr>
          <w:lang w:val="en-US"/>
        </w:rPr>
        <w:fldChar w:fldCharType="begin"/>
      </w:r>
      <w:r w:rsidR="00767E50">
        <w:rPr>
          <w:lang w:val="en-US"/>
        </w:rPr>
        <w:instrText xml:space="preserve"> XE "</w:instrText>
      </w:r>
      <w:r w:rsidR="00767E50" w:rsidRPr="004D66F3">
        <w:rPr>
          <w:lang w:val="en-US"/>
        </w:rPr>
        <w:instrText>BASID</w:instrText>
      </w:r>
      <w:r w:rsidR="00767E50">
        <w:rPr>
          <w:lang w:val="en-US"/>
        </w:rPr>
        <w:instrText xml:space="preserve">" </w:instrText>
      </w:r>
      <w:r w:rsidR="00767E50">
        <w:rPr>
          <w:lang w:val="en-US"/>
        </w:rPr>
        <w:fldChar w:fldCharType="end"/>
      </w:r>
      <w:r w:rsidRPr="00D1189C">
        <w:rPr>
          <w:lang w:val="en-US"/>
        </w:rPr>
        <w:t>_FILEID to get another database.</w:t>
      </w:r>
    </w:p>
    <w:p w:rsidR="001D6506" w:rsidRDefault="001D6506" w:rsidP="001D6506">
      <w:pPr>
        <w:pStyle w:val="Overskrift1"/>
        <w:rPr>
          <w:lang w:val="en-US"/>
        </w:rPr>
      </w:pPr>
      <w:bookmarkStart w:id="112" w:name="_Toc118101446"/>
      <w:r>
        <w:rPr>
          <w:lang w:val="en-US"/>
        </w:rPr>
        <w:t>6.5. Datadictionary</w:t>
      </w:r>
      <w:r w:rsidR="00767E50">
        <w:rPr>
          <w:lang w:val="en-US"/>
        </w:rPr>
        <w:fldChar w:fldCharType="begin"/>
      </w:r>
      <w:r w:rsidR="00767E50">
        <w:rPr>
          <w:lang w:val="en-US"/>
        </w:rPr>
        <w:instrText xml:space="preserve"> XE "</w:instrText>
      </w:r>
      <w:r w:rsidR="00767E50" w:rsidRPr="00D62BFB">
        <w:rPr>
          <w:lang w:val="en-US"/>
        </w:rPr>
        <w:instrText>Datadictionary"</w:instrText>
      </w:r>
      <w:r w:rsidR="00767E50">
        <w:rPr>
          <w:lang w:val="en-US"/>
        </w:rPr>
        <w:instrText xml:space="preserve"> </w:instrText>
      </w:r>
      <w:r w:rsidR="00767E50">
        <w:rPr>
          <w:lang w:val="en-US"/>
        </w:rPr>
        <w:fldChar w:fldCharType="end"/>
      </w:r>
      <w:r>
        <w:rPr>
          <w:lang w:val="en-US"/>
        </w:rPr>
        <w:t xml:space="preserve"> calculations / Stored procedures</w:t>
      </w:r>
      <w:bookmarkEnd w:id="112"/>
    </w:p>
    <w:p w:rsidR="001D6506" w:rsidRDefault="001D6506" w:rsidP="001D6506">
      <w:pPr>
        <w:jc w:val="both"/>
      </w:pPr>
      <w:r w:rsidRPr="001D6506">
        <w:rPr>
          <w:lang w:val="en-US"/>
        </w:rPr>
        <w:t xml:space="preserve">Each file or field definition may be associated with one or more calculation blocks held in the datadictionary itself. </w:t>
      </w:r>
      <w:r>
        <w:t>These stored procedures are defined by:</w:t>
      </w:r>
    </w:p>
    <w:p w:rsidR="001D6506" w:rsidRDefault="001D6506" w:rsidP="001D6506">
      <w:pPr>
        <w:jc w:val="both"/>
      </w:pPr>
    </w:p>
    <w:p w:rsidR="001D6506" w:rsidRDefault="001D6506" w:rsidP="001D6506">
      <w:pPr>
        <w:jc w:val="center"/>
      </w:pPr>
      <w:r>
        <w:pict>
          <v:shape id="_x0000_i1066" type="#_x0000_t75" style="width:481.5pt;height:166.5pt">
            <v:imagedata r:id="rId48" o:title="r08-dan050"/>
          </v:shape>
        </w:pict>
      </w:r>
    </w:p>
    <w:p w:rsidR="001D6506" w:rsidRDefault="001D6506" w:rsidP="001D6506">
      <w:pPr>
        <w:pStyle w:val="Overskrift7"/>
        <w:rPr>
          <w:lang w:val="en-US"/>
        </w:rPr>
      </w:pPr>
      <w:bookmarkStart w:id="113" w:name="_Toc118101362"/>
      <w:r w:rsidRPr="001D6506">
        <w:rPr>
          <w:lang w:val="en-US"/>
        </w:rPr>
        <w:t>41. The new calculation icon in the data dictionary</w:t>
      </w:r>
      <w:bookmarkEnd w:id="113"/>
    </w:p>
    <w:p w:rsidR="001D6506" w:rsidRDefault="001D6506" w:rsidP="001D6506">
      <w:pPr>
        <w:jc w:val="both"/>
        <w:rPr>
          <w:lang w:val="en-US"/>
        </w:rPr>
      </w:pPr>
      <w:r w:rsidRPr="001D6506">
        <w:rPr>
          <w:lang w:val="en-US"/>
        </w:rPr>
        <w:t>Like the present IQ</w:t>
      </w:r>
      <w:r w:rsidR="00767E50">
        <w:rPr>
          <w:lang w:val="en-US"/>
        </w:rPr>
        <w:fldChar w:fldCharType="begin"/>
      </w:r>
      <w:r w:rsidR="00767E50">
        <w:rPr>
          <w:lang w:val="en-US"/>
        </w:rPr>
        <w:instrText xml:space="preserve"> XE "</w:instrText>
      </w:r>
      <w:r w:rsidR="00767E50" w:rsidRPr="00D62BFB">
        <w:rPr>
          <w:lang w:val="en-US"/>
        </w:rPr>
        <w:instrText>IQ"</w:instrText>
      </w:r>
      <w:r w:rsidR="00767E50">
        <w:rPr>
          <w:lang w:val="en-US"/>
        </w:rPr>
        <w:instrText xml:space="preserve"> </w:instrText>
      </w:r>
      <w:r w:rsidR="00767E50">
        <w:rPr>
          <w:lang w:val="en-US"/>
        </w:rPr>
        <w:fldChar w:fldCharType="end"/>
      </w:r>
      <w:r w:rsidRPr="001D6506">
        <w:rPr>
          <w:lang w:val="en-US"/>
        </w:rPr>
        <w:t xml:space="preserve"> calculations the calculation block name decides, when the specific calculations should be executed, e.g. by READ or by WRITE</w:t>
      </w:r>
      <w:r w:rsidR="00767E50">
        <w:rPr>
          <w:lang w:val="en-US"/>
        </w:rPr>
        <w:fldChar w:fldCharType="begin"/>
      </w:r>
      <w:r w:rsidR="00767E50">
        <w:rPr>
          <w:lang w:val="en-US"/>
        </w:rPr>
        <w:instrText xml:space="preserve"> XE "</w:instrText>
      </w:r>
      <w:r w:rsidR="00767E50" w:rsidRPr="00D62BFB">
        <w:rPr>
          <w:lang w:val="en-US"/>
        </w:rPr>
        <w:instrText>WRITE"</w:instrText>
      </w:r>
      <w:r w:rsidR="00767E50">
        <w:rPr>
          <w:lang w:val="en-US"/>
        </w:rPr>
        <w:instrText xml:space="preserve"> </w:instrText>
      </w:r>
      <w:r w:rsidR="00767E50">
        <w:rPr>
          <w:lang w:val="en-US"/>
        </w:rPr>
        <w:fldChar w:fldCharType="end"/>
      </w:r>
      <w:r w:rsidRPr="001D6506">
        <w:rPr>
          <w:lang w:val="en-US"/>
        </w:rPr>
        <w:t xml:space="preserve"> of the file.</w:t>
      </w:r>
    </w:p>
    <w:p w:rsidR="001D6506" w:rsidRPr="00D62BFB" w:rsidRDefault="001D6506" w:rsidP="001D6506">
      <w:pPr>
        <w:jc w:val="both"/>
        <w:rPr>
          <w:lang w:val="en-US"/>
        </w:rPr>
      </w:pPr>
    </w:p>
    <w:p w:rsidR="001D6506" w:rsidRDefault="001D6506" w:rsidP="001D6506">
      <w:pPr>
        <w:jc w:val="center"/>
      </w:pPr>
      <w:r>
        <w:pict>
          <v:shape id="_x0000_i1067" type="#_x0000_t75" style="width:481.5pt;height:155.25pt">
            <v:imagedata r:id="rId49" o:title="r08-dan051"/>
          </v:shape>
        </w:pict>
      </w:r>
    </w:p>
    <w:p w:rsidR="001D6506" w:rsidRDefault="001D6506" w:rsidP="001D6506">
      <w:pPr>
        <w:pStyle w:val="Overskrift7"/>
        <w:rPr>
          <w:lang w:val="en-US"/>
        </w:rPr>
      </w:pPr>
      <w:bookmarkStart w:id="114" w:name="_Toc118101363"/>
      <w:r w:rsidRPr="001D6506">
        <w:rPr>
          <w:lang w:val="en-US"/>
        </w:rPr>
        <w:t>42. Selecting where to calculate for a file definition</w:t>
      </w:r>
      <w:bookmarkEnd w:id="114"/>
    </w:p>
    <w:p w:rsidR="001D6506" w:rsidRDefault="001D6506" w:rsidP="001D6506">
      <w:pPr>
        <w:jc w:val="both"/>
        <w:rPr>
          <w:lang w:val="en-US"/>
        </w:rPr>
      </w:pPr>
      <w:r w:rsidRPr="001D6506">
        <w:rPr>
          <w:lang w:val="en-US"/>
        </w:rPr>
        <w:t>When the calculation block is selected, you may select a single field also:</w:t>
      </w:r>
    </w:p>
    <w:p w:rsidR="001D6506" w:rsidRPr="00D62BFB" w:rsidRDefault="001D6506" w:rsidP="001D6506">
      <w:pPr>
        <w:jc w:val="both"/>
        <w:rPr>
          <w:lang w:val="en-US"/>
        </w:rPr>
      </w:pPr>
    </w:p>
    <w:p w:rsidR="001D6506" w:rsidRDefault="001D6506" w:rsidP="001D6506">
      <w:pPr>
        <w:jc w:val="center"/>
      </w:pPr>
      <w:r>
        <w:pict>
          <v:shape id="_x0000_i1068" type="#_x0000_t75" style="width:481.5pt;height:111.75pt">
            <v:imagedata r:id="rId50" o:title="r08-dan056"/>
          </v:shape>
        </w:pict>
      </w:r>
    </w:p>
    <w:p w:rsidR="00F96DCE" w:rsidRDefault="001D6506" w:rsidP="001D6506">
      <w:pPr>
        <w:pStyle w:val="Overskrift7"/>
        <w:rPr>
          <w:lang w:val="en-US"/>
        </w:rPr>
      </w:pPr>
      <w:bookmarkStart w:id="115" w:name="_Toc118101364"/>
      <w:r w:rsidRPr="001D6506">
        <w:rPr>
          <w:lang w:val="en-US"/>
        </w:rPr>
        <w:t>43. Selecting calculations for a single field or the complete file</w:t>
      </w:r>
      <w:bookmarkEnd w:id="115"/>
    </w:p>
    <w:p w:rsidR="00F96DCE" w:rsidRDefault="00F96DCE" w:rsidP="00F96DCE">
      <w:pPr>
        <w:pStyle w:val="Overskrift1"/>
        <w:rPr>
          <w:lang w:val="en-US"/>
        </w:rPr>
      </w:pPr>
      <w:bookmarkStart w:id="116" w:name="_Toc118101447"/>
      <w:r>
        <w:rPr>
          <w:lang w:val="en-US"/>
        </w:rPr>
        <w:t>6.6. User</w:t>
      </w:r>
      <w:r w:rsidR="00767E50">
        <w:rPr>
          <w:lang w:val="en-US"/>
        </w:rPr>
        <w:fldChar w:fldCharType="begin"/>
      </w:r>
      <w:r w:rsidR="00767E50">
        <w:rPr>
          <w:lang w:val="en-US"/>
        </w:rPr>
        <w:instrText xml:space="preserve"> XE "</w:instrText>
      </w:r>
      <w:r w:rsidR="00767E50" w:rsidRPr="004D66F3">
        <w:rPr>
          <w:lang w:val="en-US"/>
        </w:rPr>
        <w:instrText>User</w:instrText>
      </w:r>
      <w:r w:rsidR="00767E50">
        <w:rPr>
          <w:lang w:val="en-US"/>
        </w:rPr>
        <w:instrText xml:space="preserve">" </w:instrText>
      </w:r>
      <w:r w:rsidR="00767E50">
        <w:rPr>
          <w:lang w:val="en-US"/>
        </w:rPr>
        <w:fldChar w:fldCharType="end"/>
      </w:r>
      <w:r>
        <w:rPr>
          <w:lang w:val="en-US"/>
        </w:rPr>
        <w:t xml:space="preserve"> definable subfunctions</w:t>
      </w:r>
      <w:bookmarkEnd w:id="116"/>
    </w:p>
    <w:p w:rsidR="00F96DCE" w:rsidRDefault="00F96DCE" w:rsidP="00F96DCE">
      <w:pPr>
        <w:jc w:val="both"/>
        <w:rPr>
          <w:lang w:val="en-US"/>
        </w:rPr>
      </w:pPr>
      <w:r w:rsidRPr="00F96DCE">
        <w:rPr>
          <w:lang w:val="en-US"/>
        </w:rPr>
        <w:t>Common blocks of calculations may be defined as a subfunction like the function descriptions which comes with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F96DCE">
        <w:rPr>
          <w:lang w:val="en-US"/>
        </w:rPr>
        <w:t xml:space="preserve"> in the files 00-99.</w:t>
      </w:r>
    </w:p>
    <w:p w:rsidR="00F96DCE" w:rsidRDefault="00F96DCE" w:rsidP="00F96DCE">
      <w:pPr>
        <w:jc w:val="both"/>
        <w:rPr>
          <w:lang w:val="en-US"/>
        </w:rPr>
      </w:pPr>
      <w:r w:rsidRPr="00F96DCE">
        <w:rPr>
          <w:lang w:val="en-US"/>
        </w:rPr>
        <w:t>These files are made like normal file definitions, but may hold function definitions and documentation of internal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F96DCE">
        <w:rPr>
          <w:lang w:val="en-US"/>
        </w:rPr>
        <w:t xml:space="preserve"> functions and external DLL</w:t>
      </w:r>
      <w:r w:rsidR="00767E50">
        <w:rPr>
          <w:lang w:val="en-US"/>
        </w:rPr>
        <w:fldChar w:fldCharType="begin"/>
      </w:r>
      <w:r w:rsidR="00767E50">
        <w:rPr>
          <w:lang w:val="en-US"/>
        </w:rPr>
        <w:instrText xml:space="preserve"> XE "</w:instrText>
      </w:r>
      <w:r w:rsidR="00767E50" w:rsidRPr="00AB0DDB">
        <w:instrText>DLL</w:instrText>
      </w:r>
      <w:r w:rsidR="00767E50">
        <w:instrText>"</w:instrText>
      </w:r>
      <w:r w:rsidR="00767E50">
        <w:rPr>
          <w:lang w:val="en-US"/>
        </w:rPr>
        <w:instrText xml:space="preserve"> </w:instrText>
      </w:r>
      <w:r w:rsidR="00767E50">
        <w:rPr>
          <w:lang w:val="en-US"/>
        </w:rPr>
        <w:fldChar w:fldCharType="end"/>
      </w:r>
      <w:r w:rsidRPr="00F96DCE">
        <w:rPr>
          <w:lang w:val="en-US"/>
        </w:rPr>
        <w:t xml:space="preserve"> functions which may be made by other programmers.</w:t>
      </w:r>
    </w:p>
    <w:p w:rsidR="00AC1CB5" w:rsidRDefault="00F96DCE" w:rsidP="00F96DCE">
      <w:pPr>
        <w:jc w:val="both"/>
        <w:rPr>
          <w:lang w:val="en-US"/>
        </w:rPr>
      </w:pPr>
      <w:r w:rsidRPr="00F96DCE">
        <w:rPr>
          <w:lang w:val="en-US"/>
        </w:rPr>
        <w:t>From version 008 you may now also define your own set of functions as common calculations, which may be modified and parameterised when loaded.</w:t>
      </w:r>
    </w:p>
    <w:p w:rsidR="00AC1CB5" w:rsidRDefault="00AC1CB5" w:rsidP="00AC1CB5">
      <w:pPr>
        <w:pStyle w:val="Overskrift1"/>
        <w:rPr>
          <w:lang w:val="en-US"/>
        </w:rPr>
      </w:pPr>
      <w:bookmarkStart w:id="117" w:name="_Toc118101448"/>
      <w:r>
        <w:rPr>
          <w:lang w:val="en-US"/>
        </w:rPr>
        <w:t>6.6.1. Selecting the function definitions</w:t>
      </w:r>
      <w:bookmarkEnd w:id="117"/>
    </w:p>
    <w:p w:rsidR="00AC1CB5" w:rsidRDefault="00AC1CB5" w:rsidP="00AC1CB5">
      <w:pPr>
        <w:jc w:val="both"/>
        <w:rPr>
          <w:lang w:val="en-US"/>
        </w:rPr>
      </w:pPr>
      <w:r w:rsidRPr="00AC1CB5">
        <w:rPr>
          <w:lang w:val="en-US"/>
        </w:rPr>
        <w:t>You reach the function definition files when the FDF</w:t>
      </w:r>
      <w:r w:rsidR="00767E50">
        <w:rPr>
          <w:lang w:val="en-US"/>
        </w:rPr>
        <w:fldChar w:fldCharType="begin"/>
      </w:r>
      <w:r w:rsidR="00767E50">
        <w:rPr>
          <w:lang w:val="en-US"/>
        </w:rPr>
        <w:instrText xml:space="preserve"> XE "</w:instrText>
      </w:r>
      <w:r w:rsidR="00767E50" w:rsidRPr="00AB0DDB">
        <w:instrText>FDF</w:instrText>
      </w:r>
      <w:r w:rsidR="00767E50">
        <w:instrText>"</w:instrText>
      </w:r>
      <w:r w:rsidR="00767E50">
        <w:rPr>
          <w:lang w:val="en-US"/>
        </w:rPr>
        <w:instrText xml:space="preserve"> </w:instrText>
      </w:r>
      <w:r w:rsidR="00767E50">
        <w:rPr>
          <w:lang w:val="en-US"/>
        </w:rPr>
        <w:fldChar w:fldCharType="end"/>
      </w:r>
      <w:r w:rsidRPr="00AC1CB5">
        <w:rPr>
          <w:lang w:val="en-US"/>
        </w:rPr>
        <w:t xml:space="preserve"> program is switched into the SYSTEM FILES mode:</w:t>
      </w:r>
    </w:p>
    <w:p w:rsidR="00AC1CB5" w:rsidRDefault="00AC1CB5" w:rsidP="00AC1CB5">
      <w:pPr>
        <w:jc w:val="both"/>
      </w:pPr>
    </w:p>
    <w:p w:rsidR="00AC1CB5" w:rsidRDefault="00AC1CB5" w:rsidP="00AC1CB5">
      <w:pPr>
        <w:jc w:val="center"/>
      </w:pPr>
      <w:r>
        <w:pict>
          <v:shape id="_x0000_i1069" type="#_x0000_t75" style="width:481.5pt;height:141.75pt">
            <v:imagedata r:id="rId51" o:title="r08-dan091"/>
          </v:shape>
        </w:pict>
      </w:r>
    </w:p>
    <w:p w:rsidR="00AC1CB5" w:rsidRDefault="00AC1CB5" w:rsidP="00AC1CB5">
      <w:pPr>
        <w:pStyle w:val="Overskrift7"/>
        <w:rPr>
          <w:lang w:val="en-US"/>
        </w:rPr>
      </w:pPr>
      <w:bookmarkStart w:id="118" w:name="_Toc118101365"/>
      <w:r w:rsidRPr="00AC1CB5">
        <w:rPr>
          <w:lang w:val="en-US"/>
        </w:rPr>
        <w:t>44. Selecting the SYSTEM FILES mode in the FDF</w:t>
      </w:r>
      <w:bookmarkEnd w:id="118"/>
      <w:r w:rsidR="00767E50">
        <w:rPr>
          <w:lang w:val="en-US"/>
        </w:rPr>
        <w:fldChar w:fldCharType="begin"/>
      </w:r>
      <w:r w:rsidR="00767E50">
        <w:rPr>
          <w:lang w:val="en-US"/>
        </w:rPr>
        <w:instrText xml:space="preserve"> XE "</w:instrText>
      </w:r>
      <w:r w:rsidR="00767E50" w:rsidRPr="00AB0DDB">
        <w:instrText>FDF</w:instrText>
      </w:r>
      <w:r w:rsidR="00767E50">
        <w:instrText>"</w:instrText>
      </w:r>
      <w:r w:rsidR="00767E50">
        <w:rPr>
          <w:lang w:val="en-US"/>
        </w:rPr>
        <w:instrText xml:space="preserve"> </w:instrText>
      </w:r>
      <w:r w:rsidR="00767E50">
        <w:rPr>
          <w:lang w:val="en-US"/>
        </w:rPr>
        <w:fldChar w:fldCharType="end"/>
      </w:r>
    </w:p>
    <w:p w:rsidR="00AC1CB5" w:rsidRDefault="00AC1CB5" w:rsidP="00AC1CB5">
      <w:pPr>
        <w:jc w:val="both"/>
        <w:rPr>
          <w:lang w:val="en-US"/>
        </w:rPr>
      </w:pPr>
      <w:r w:rsidRPr="00AC1CB5">
        <w:rPr>
          <w:lang w:val="en-US"/>
        </w:rPr>
        <w:t>which enables you to maintain / create file definitions starting with a digit, which is normally blocked in the FDF</w:t>
      </w:r>
      <w:r w:rsidR="00767E50">
        <w:rPr>
          <w:lang w:val="en-US"/>
        </w:rPr>
        <w:fldChar w:fldCharType="begin"/>
      </w:r>
      <w:r w:rsidR="00767E50">
        <w:rPr>
          <w:lang w:val="en-US"/>
        </w:rPr>
        <w:instrText xml:space="preserve"> XE "</w:instrText>
      </w:r>
      <w:r w:rsidR="00767E50" w:rsidRPr="00AB0DDB">
        <w:instrText>FDF</w:instrText>
      </w:r>
      <w:r w:rsidR="00767E50">
        <w:instrText>"</w:instrText>
      </w:r>
      <w:r w:rsidR="00767E50">
        <w:rPr>
          <w:lang w:val="en-US"/>
        </w:rPr>
        <w:instrText xml:space="preserve"> </w:instrText>
      </w:r>
      <w:r w:rsidR="00767E50">
        <w:rPr>
          <w:lang w:val="en-US"/>
        </w:rPr>
        <w:fldChar w:fldCharType="end"/>
      </w:r>
      <w:r w:rsidRPr="00AC1CB5">
        <w:rPr>
          <w:lang w:val="en-US"/>
        </w:rPr>
        <w:t>.</w:t>
      </w:r>
    </w:p>
    <w:p w:rsidR="00C51738" w:rsidRDefault="00AC1CB5" w:rsidP="00AC1CB5">
      <w:pPr>
        <w:jc w:val="both"/>
        <w:rPr>
          <w:lang w:val="en-US"/>
        </w:rPr>
      </w:pPr>
      <w:r w:rsidRPr="00AC1CB5">
        <w:rPr>
          <w:lang w:val="en-US"/>
        </w:rPr>
        <w:t>You should change/create filedefinitions in the range 50-59 only to avoid conflict with this and future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AC1CB5">
        <w:rPr>
          <w:lang w:val="en-US"/>
        </w:rPr>
        <w:t xml:space="preserve"> releases.</w:t>
      </w:r>
    </w:p>
    <w:p w:rsidR="00C51738" w:rsidRDefault="00C51738" w:rsidP="00C51738">
      <w:pPr>
        <w:pStyle w:val="Overskrift1"/>
        <w:rPr>
          <w:lang w:val="en-US"/>
        </w:rPr>
      </w:pPr>
      <w:bookmarkStart w:id="119" w:name="_Toc118101449"/>
      <w:r>
        <w:rPr>
          <w:lang w:val="en-US"/>
        </w:rPr>
        <w:t>6.6.2. Creation of new functions</w:t>
      </w:r>
      <w:bookmarkEnd w:id="119"/>
    </w:p>
    <w:p w:rsidR="00C51738" w:rsidRDefault="00C51738" w:rsidP="00C51738">
      <w:pPr>
        <w:jc w:val="both"/>
        <w:rPr>
          <w:lang w:val="en-US"/>
        </w:rPr>
      </w:pPr>
      <w:r w:rsidRPr="00C51738">
        <w:rPr>
          <w:lang w:val="en-US"/>
        </w:rPr>
        <w:t>First the functions are created just as fields in the datadictionary, the fieldname becomes the function name and the field format states how the return value is given:</w:t>
      </w:r>
    </w:p>
    <w:p w:rsidR="00C51738" w:rsidRDefault="00C51738" w:rsidP="00C51738">
      <w:pPr>
        <w:jc w:val="both"/>
      </w:pPr>
    </w:p>
    <w:p w:rsidR="00C51738" w:rsidRDefault="00C51738" w:rsidP="00C51738">
      <w:pPr>
        <w:jc w:val="center"/>
      </w:pPr>
      <w:r>
        <w:pict>
          <v:shape id="_x0000_i1070" type="#_x0000_t75" style="width:481.5pt;height:159.75pt">
            <v:imagedata r:id="rId52" o:title="r08-dan092"/>
          </v:shape>
        </w:pict>
      </w:r>
    </w:p>
    <w:p w:rsidR="00C51738" w:rsidRDefault="00C51738" w:rsidP="00C51738">
      <w:pPr>
        <w:pStyle w:val="Overskrift7"/>
        <w:rPr>
          <w:lang w:val="en-US"/>
        </w:rPr>
      </w:pPr>
      <w:bookmarkStart w:id="120" w:name="_Toc118101366"/>
      <w:r w:rsidRPr="00C51738">
        <w:rPr>
          <w:lang w:val="en-US"/>
        </w:rPr>
        <w:t>45. Creating new functions in the subfunction definition 50</w:t>
      </w:r>
      <w:bookmarkEnd w:id="120"/>
    </w:p>
    <w:p w:rsidR="00C51738" w:rsidRDefault="00C51738" w:rsidP="00C51738">
      <w:pPr>
        <w:jc w:val="both"/>
      </w:pPr>
      <w:r w:rsidRPr="00C51738">
        <w:rPr>
          <w:lang w:val="en-US"/>
        </w:rPr>
        <w:t xml:space="preserve">The function- (field-) name must be plain alphabetic, no spaces or special characters is allowed. </w:t>
      </w:r>
      <w:r>
        <w:t>Upper/lowercase does not matter.</w:t>
      </w:r>
    </w:p>
    <w:p w:rsidR="00C51738" w:rsidRDefault="00C51738" w:rsidP="00C51738">
      <w:pPr>
        <w:jc w:val="both"/>
        <w:rPr>
          <w:lang w:val="en-US"/>
        </w:rPr>
      </w:pPr>
      <w:r w:rsidRPr="00C51738">
        <w:rPr>
          <w:lang w:val="en-US"/>
        </w:rPr>
        <w:t>The calculations for the functions is then entered as the datadictionary field calculations:</w:t>
      </w:r>
    </w:p>
    <w:p w:rsidR="00C51738" w:rsidRDefault="00C51738" w:rsidP="00C51738">
      <w:pPr>
        <w:jc w:val="both"/>
      </w:pPr>
    </w:p>
    <w:p w:rsidR="00C51738" w:rsidRDefault="00C51738" w:rsidP="00C51738">
      <w:pPr>
        <w:jc w:val="center"/>
      </w:pPr>
      <w:r>
        <w:pict>
          <v:shape id="_x0000_i1071" type="#_x0000_t75" style="width:481.5pt;height:147.75pt">
            <v:imagedata r:id="rId53" o:title="r08-dan093"/>
          </v:shape>
        </w:pict>
      </w:r>
    </w:p>
    <w:p w:rsidR="00C51738" w:rsidRDefault="00C51738" w:rsidP="00C51738">
      <w:pPr>
        <w:pStyle w:val="Overskrift7"/>
      </w:pPr>
      <w:bookmarkStart w:id="121" w:name="_Toc118101367"/>
      <w:r>
        <w:t>46. Entering the function calculation lines</w:t>
      </w:r>
      <w:bookmarkEnd w:id="121"/>
    </w:p>
    <w:p w:rsidR="00C51738" w:rsidRDefault="00C51738" w:rsidP="00C51738">
      <w:pPr>
        <w:jc w:val="both"/>
        <w:rPr>
          <w:lang w:val="en-US"/>
        </w:rPr>
      </w:pPr>
      <w:r w:rsidRPr="00C51738">
        <w:rPr>
          <w:lang w:val="en-US"/>
        </w:rPr>
        <w:t>And the function is now installed and may be used in other datadictionary calculations or IQ</w:t>
      </w:r>
      <w:r w:rsidR="00767E50">
        <w:rPr>
          <w:lang w:val="en-US"/>
        </w:rPr>
        <w:fldChar w:fldCharType="begin"/>
      </w:r>
      <w:r w:rsidR="00767E50">
        <w:rPr>
          <w:lang w:val="en-US"/>
        </w:rPr>
        <w:instrText xml:space="preserve"> XE "</w:instrText>
      </w:r>
      <w:r w:rsidR="00767E50" w:rsidRPr="00AB0DDB">
        <w:instrText>IQ</w:instrText>
      </w:r>
      <w:r w:rsidR="00767E50">
        <w:instrText>"</w:instrText>
      </w:r>
      <w:r w:rsidR="00767E50">
        <w:rPr>
          <w:lang w:val="en-US"/>
        </w:rPr>
        <w:instrText xml:space="preserve"> </w:instrText>
      </w:r>
      <w:r w:rsidR="00767E50">
        <w:rPr>
          <w:lang w:val="en-US"/>
        </w:rPr>
        <w:fldChar w:fldCharType="end"/>
      </w:r>
      <w:r w:rsidRPr="00C51738">
        <w:rPr>
          <w:lang w:val="en-US"/>
        </w:rPr>
        <w:t xml:space="preserve"> as:</w:t>
      </w:r>
    </w:p>
    <w:p w:rsidR="00C51738" w:rsidRDefault="00C51738" w:rsidP="00C51738">
      <w:pPr>
        <w:jc w:val="both"/>
      </w:pPr>
    </w:p>
    <w:p w:rsidR="00C51738" w:rsidRDefault="00C51738" w:rsidP="00C51738">
      <w:pPr>
        <w:jc w:val="center"/>
      </w:pPr>
      <w:r>
        <w:pict>
          <v:shape id="_x0000_i1072" type="#_x0000_t75" style="width:481.5pt;height:63pt">
            <v:imagedata r:id="rId54" o:title="r08-dan094"/>
          </v:shape>
        </w:pict>
      </w:r>
    </w:p>
    <w:p w:rsidR="005C7EE9" w:rsidRDefault="00C51738" w:rsidP="00C51738">
      <w:pPr>
        <w:pStyle w:val="Overskrift7"/>
      </w:pPr>
      <w:bookmarkStart w:id="122" w:name="_Toc118101368"/>
      <w:r>
        <w:t>47. Using the homemade function</w:t>
      </w:r>
      <w:bookmarkEnd w:id="122"/>
    </w:p>
    <w:p w:rsidR="005C7EE9" w:rsidRDefault="005C7EE9" w:rsidP="005C7EE9">
      <w:pPr>
        <w:pStyle w:val="Overskrift1"/>
      </w:pPr>
      <w:bookmarkStart w:id="123" w:name="_Toc118101450"/>
      <w:r>
        <w:t>6.6.3. How it works</w:t>
      </w:r>
      <w:bookmarkEnd w:id="123"/>
    </w:p>
    <w:p w:rsidR="005C7EE9" w:rsidRDefault="005C7EE9" w:rsidP="005C7EE9">
      <w:pPr>
        <w:jc w:val="both"/>
        <w:rPr>
          <w:lang w:val="en-US"/>
        </w:rPr>
      </w:pPr>
      <w:r w:rsidRPr="005C7EE9">
        <w:rPr>
          <w:lang w:val="en-US"/>
        </w:rPr>
        <w:t>The first line of the function definition contains</w:t>
      </w:r>
    </w:p>
    <w:p w:rsidR="005C7EE9" w:rsidRDefault="005C7EE9" w:rsidP="005C7EE9">
      <w:pPr>
        <w:pStyle w:val="Bloktekst"/>
      </w:pPr>
      <w:r>
        <w:t>functionname(par1,par2,...) .</w:t>
      </w:r>
    </w:p>
    <w:p w:rsidR="005C7EE9" w:rsidRDefault="005C7EE9" w:rsidP="005C7EE9">
      <w:pPr>
        <w:jc w:val="both"/>
        <w:rPr>
          <w:lang w:val="en-US"/>
        </w:rPr>
      </w:pPr>
      <w:r w:rsidRPr="005C7EE9">
        <w:rPr>
          <w:lang w:val="en-US"/>
        </w:rPr>
        <w:t>When the function is to be calculated, the code is loaded into the program and any occurrence of par1 replaced by the first given parameter, par2 with the next and so on, whereafter the code is executed just as it was entered in the program itself.</w:t>
      </w:r>
    </w:p>
    <w:p w:rsidR="005C7EE9" w:rsidRDefault="005C7EE9" w:rsidP="005C7EE9">
      <w:pPr>
        <w:jc w:val="both"/>
        <w:rPr>
          <w:lang w:val="en-US"/>
        </w:rPr>
      </w:pPr>
      <w:r w:rsidRPr="005C7EE9">
        <w:rPr>
          <w:lang w:val="en-US"/>
        </w:rPr>
        <w:t>In the above example the first lines becomes by load:</w:t>
      </w:r>
    </w:p>
    <w:p w:rsidR="005C7EE9" w:rsidRDefault="005C7EE9" w:rsidP="005C7EE9">
      <w:pPr>
        <w:pStyle w:val="Bloktekst"/>
      </w:pPr>
      <w:r>
        <w:t>#10=0</w:t>
      </w:r>
    </w:p>
    <w:p w:rsidR="005C7EE9" w:rsidRDefault="005C7EE9" w:rsidP="005C7EE9">
      <w:pPr>
        <w:pStyle w:val="Bloktekst"/>
      </w:pPr>
      <w:r>
        <w:t>start(article),"0000"</w:t>
      </w:r>
    </w:p>
    <w:p w:rsidR="005C7EE9" w:rsidRDefault="005C7EE9" w:rsidP="005C7EE9">
      <w:pPr>
        <w:pStyle w:val="Bloktekst"/>
      </w:pPr>
      <w:r>
        <w:t>end(article)</w:t>
      </w:r>
    </w:p>
    <w:p w:rsidR="005C7EE9" w:rsidRDefault="005C7EE9" w:rsidP="005C7EE9">
      <w:pPr>
        <w:pStyle w:val="Bloktekst"/>
      </w:pPr>
      <w:r>
        <w:t>:</w:t>
      </w:r>
    </w:p>
    <w:p w:rsidR="00351E7C" w:rsidRDefault="005C7EE9" w:rsidP="005C7EE9">
      <w:pPr>
        <w:pStyle w:val="Bloktekst"/>
      </w:pPr>
      <w:r>
        <w:t>:</w:t>
      </w:r>
    </w:p>
    <w:p w:rsidR="00351E7C" w:rsidRDefault="00351E7C" w:rsidP="00351E7C">
      <w:pPr>
        <w:pStyle w:val="Overskrift1"/>
      </w:pPr>
      <w:bookmarkStart w:id="124" w:name="_Toc118101451"/>
      <w:r>
        <w:t>7. External packages and runtime licences</w:t>
      </w:r>
      <w:bookmarkEnd w:id="124"/>
    </w:p>
    <w:p w:rsidR="00351E7C" w:rsidRDefault="00351E7C" w:rsidP="00351E7C"/>
    <w:p w:rsidR="007E7F90" w:rsidRDefault="00351E7C" w:rsidP="00351E7C">
      <w:pPr>
        <w:jc w:val="both"/>
        <w:rPr>
          <w:lang w:val="en-US"/>
        </w:rPr>
      </w:pPr>
      <w:r w:rsidRPr="00351E7C">
        <w:rPr>
          <w:lang w:val="en-US"/>
        </w:rPr>
        <w:t>A package consisting of a set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351E7C">
        <w:rPr>
          <w:lang w:val="en-US"/>
        </w:rPr>
        <w:t xml:space="preserve"> programs may be made and licensed individually by a certified TRIO distributor.</w:t>
      </w:r>
    </w:p>
    <w:p w:rsidR="007E7F90" w:rsidRDefault="007E7F90" w:rsidP="007E7F90">
      <w:pPr>
        <w:pStyle w:val="Overskrift1"/>
        <w:rPr>
          <w:lang w:val="en-US"/>
        </w:rPr>
      </w:pPr>
      <w:bookmarkStart w:id="125" w:name="_Toc118101452"/>
      <w:r>
        <w:rPr>
          <w:lang w:val="en-US"/>
        </w:rPr>
        <w:t>7.1. Packages</w:t>
      </w:r>
      <w:bookmarkEnd w:id="125"/>
    </w:p>
    <w:p w:rsidR="007E7F90" w:rsidRDefault="007E7F90" w:rsidP="007E7F90">
      <w:pPr>
        <w:jc w:val="both"/>
        <w:rPr>
          <w:lang w:val="en-US"/>
        </w:rPr>
      </w:pPr>
      <w:r w:rsidRPr="007E7F90">
        <w:rPr>
          <w:lang w:val="en-US"/>
        </w:rPr>
        <w:t>A package consist of one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7E7F90">
        <w:rPr>
          <w:lang w:val="en-US"/>
        </w:rPr>
        <w:t xml:space="preserve"> file named ddddllll.zip containing all necessary files, dddd being the distributor number, llll a package number.</w:t>
      </w:r>
    </w:p>
    <w:p w:rsidR="00127B57" w:rsidRDefault="007E7F90" w:rsidP="007E7F90">
      <w:pPr>
        <w:jc w:val="both"/>
        <w:rPr>
          <w:lang w:val="en-US"/>
        </w:rPr>
      </w:pPr>
      <w:r w:rsidRPr="007E7F90">
        <w:rPr>
          <w:lang w:val="en-US"/>
        </w:rPr>
        <w:t>The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7E7F90">
        <w:rPr>
          <w:lang w:val="en-US"/>
        </w:rPr>
        <w:t xml:space="preserve"> file may contain report definitions, IQ</w:t>
      </w:r>
      <w:r w:rsidR="00767E50">
        <w:rPr>
          <w:lang w:val="en-US"/>
        </w:rPr>
        <w:fldChar w:fldCharType="begin"/>
      </w:r>
      <w:r w:rsidR="00767E50">
        <w:rPr>
          <w:lang w:val="en-US"/>
        </w:rPr>
        <w:instrText xml:space="preserve"> XE "</w:instrText>
      </w:r>
      <w:r w:rsidR="00767E50" w:rsidRPr="00AB0DDB">
        <w:instrText>IQ</w:instrText>
      </w:r>
      <w:r w:rsidR="00767E50">
        <w:instrText>"</w:instrText>
      </w:r>
      <w:r w:rsidR="00767E50">
        <w:rPr>
          <w:lang w:val="en-US"/>
        </w:rPr>
        <w:instrText xml:space="preserve"> </w:instrText>
      </w:r>
      <w:r w:rsidR="00767E50">
        <w:rPr>
          <w:lang w:val="en-US"/>
        </w:rPr>
        <w:fldChar w:fldCharType="end"/>
      </w:r>
      <w:r w:rsidRPr="007E7F90">
        <w:rPr>
          <w:lang w:val="en-US"/>
        </w:rPr>
        <w:t xml:space="preserve"> program definitions, file definitions,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7E7F90">
        <w:rPr>
          <w:lang w:val="en-US"/>
        </w:rPr>
        <w:t xml:space="preserve"> files for parameters and pictures.</w:t>
      </w:r>
    </w:p>
    <w:p w:rsidR="00127B57" w:rsidRDefault="00127B57" w:rsidP="00127B57">
      <w:pPr>
        <w:pStyle w:val="Overskrift1"/>
        <w:rPr>
          <w:lang w:val="en-US"/>
        </w:rPr>
      </w:pPr>
      <w:bookmarkStart w:id="126" w:name="_Toc118101453"/>
      <w:r>
        <w:rPr>
          <w:lang w:val="en-US"/>
        </w:rPr>
        <w:t>7.1.1. Package</w:t>
      </w:r>
      <w:r w:rsidR="00767E50">
        <w:rPr>
          <w:lang w:val="en-US"/>
        </w:rPr>
        <w:fldChar w:fldCharType="begin"/>
      </w:r>
      <w:r w:rsidR="00767E50">
        <w:rPr>
          <w:lang w:val="en-US"/>
        </w:rPr>
        <w:instrText xml:space="preserve"> XE "</w:instrText>
      </w:r>
      <w:r w:rsidR="00767E50" w:rsidRPr="00AB0DDB">
        <w:instrText>Package</w:instrText>
      </w:r>
      <w:r w:rsidR="00767E50">
        <w:instrText>"</w:instrText>
      </w:r>
      <w:r w:rsidR="00767E50">
        <w:rPr>
          <w:lang w:val="en-US"/>
        </w:rPr>
        <w:instrText xml:space="preserve"> </w:instrText>
      </w:r>
      <w:r w:rsidR="00767E50">
        <w:rPr>
          <w:lang w:val="en-US"/>
        </w:rPr>
        <w:fldChar w:fldCharType="end"/>
      </w:r>
      <w:r>
        <w:rPr>
          <w:lang w:val="en-US"/>
        </w:rPr>
        <w:t xml:space="preserve"> numbers</w:t>
      </w:r>
      <w:bookmarkEnd w:id="126"/>
    </w:p>
    <w:p w:rsidR="00127B57" w:rsidRDefault="00127B57" w:rsidP="00127B57">
      <w:pPr>
        <w:jc w:val="both"/>
        <w:rPr>
          <w:lang w:val="en-US"/>
        </w:rPr>
      </w:pPr>
      <w:r w:rsidRPr="00127B57">
        <w:rPr>
          <w:lang w:val="en-US"/>
        </w:rPr>
        <w:t>When the package number llll is in the range from 3000 to 3999, the ZIPfile will be crypted and can be used only by customers having a valid license for the product llll (3000-3999) issued by distributor dddd.</w:t>
      </w:r>
    </w:p>
    <w:p w:rsidR="00127B57" w:rsidRDefault="00127B57" w:rsidP="00127B57">
      <w:pPr>
        <w:jc w:val="both"/>
        <w:rPr>
          <w:lang w:val="en-US"/>
        </w:rPr>
      </w:pPr>
      <w:r w:rsidRPr="00127B57">
        <w:rPr>
          <w:lang w:val="en-US"/>
        </w:rPr>
        <w:t>If llll is in the range 3000-3499 the license procedure for user ID registration is not necessary, 3500-3999 requires a final license to be issued for each PC user ID within 3 months just like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27B57">
        <w:rPr>
          <w:lang w:val="en-US"/>
        </w:rPr>
        <w:t xml:space="preserve"> package.</w:t>
      </w:r>
    </w:p>
    <w:p w:rsidR="00786CCF" w:rsidRDefault="00127B57" w:rsidP="00127B57">
      <w:pPr>
        <w:jc w:val="both"/>
        <w:rPr>
          <w:lang w:val="en-US"/>
        </w:rPr>
      </w:pPr>
      <w:r w:rsidRPr="00127B57">
        <w:rPr>
          <w:lang w:val="en-US"/>
        </w:rPr>
        <w:t>If llll is any other number the ZIPfile is not crypted and usable by any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27B57">
        <w:rPr>
          <w:lang w:val="en-US"/>
        </w:rPr>
        <w:t xml:space="preserve"> customers with a full license, not just runtime, and the package does not have to be licensed separately.</w:t>
      </w:r>
    </w:p>
    <w:p w:rsidR="00786CCF" w:rsidRDefault="00786CCF" w:rsidP="00786CCF">
      <w:pPr>
        <w:pStyle w:val="Overskrift1"/>
        <w:rPr>
          <w:lang w:val="en-US"/>
        </w:rPr>
      </w:pPr>
      <w:bookmarkStart w:id="127" w:name="_Toc118101454"/>
      <w:r>
        <w:rPr>
          <w:lang w:val="en-US"/>
        </w:rPr>
        <w:t>7.2.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Pr>
          <w:lang w:val="en-US"/>
        </w:rPr>
        <w:t xml:space="preserve"> Runtime</w:t>
      </w:r>
      <w:r w:rsidR="00767E50">
        <w:rPr>
          <w:lang w:val="en-US"/>
        </w:rPr>
        <w:fldChar w:fldCharType="begin"/>
      </w:r>
      <w:r w:rsidR="00767E50">
        <w:rPr>
          <w:lang w:val="en-US"/>
        </w:rPr>
        <w:instrText xml:space="preserve"> XE "</w:instrText>
      </w:r>
      <w:r w:rsidR="00767E50" w:rsidRPr="00AB0DDB">
        <w:instrText>Runtime</w:instrText>
      </w:r>
      <w:r w:rsidR="00767E50">
        <w:instrText>"</w:instrText>
      </w:r>
      <w:r w:rsidR="00767E50">
        <w:rPr>
          <w:lang w:val="en-US"/>
        </w:rPr>
        <w:instrText xml:space="preserve"> </w:instrText>
      </w:r>
      <w:r w:rsidR="00767E50">
        <w:rPr>
          <w:lang w:val="en-US"/>
        </w:rPr>
        <w:fldChar w:fldCharType="end"/>
      </w:r>
      <w:r>
        <w:rPr>
          <w:lang w:val="en-US"/>
        </w:rPr>
        <w:t xml:space="preserve"> licenses</w:t>
      </w:r>
      <w:bookmarkEnd w:id="127"/>
    </w:p>
    <w:p w:rsidR="00786CCF" w:rsidRDefault="00786CCF" w:rsidP="00786CCF">
      <w:pPr>
        <w:jc w:val="both"/>
        <w:rPr>
          <w:lang w:val="en-US"/>
        </w:rPr>
      </w:pPr>
      <w:r w:rsidRPr="00786CCF">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786CCF">
        <w:rPr>
          <w:lang w:val="en-US"/>
        </w:rPr>
        <w:t xml:space="preserve"> may be delivered with a RUNTIME license, in which case it is not possible to create/amend programs at all, only start of premade programs within a licensed package is possible.</w:t>
      </w:r>
    </w:p>
    <w:p w:rsidR="00183D4B" w:rsidRDefault="00786CCF" w:rsidP="00786CCF">
      <w:pPr>
        <w:jc w:val="both"/>
        <w:rPr>
          <w:lang w:val="en-US"/>
        </w:rPr>
      </w:pPr>
      <w:r w:rsidRPr="00786CCF">
        <w:rPr>
          <w:lang w:val="en-US"/>
        </w:rPr>
        <w:t>The FDF</w:t>
      </w:r>
      <w:r w:rsidR="00767E50">
        <w:rPr>
          <w:lang w:val="en-US"/>
        </w:rPr>
        <w:fldChar w:fldCharType="begin"/>
      </w:r>
      <w:r w:rsidR="00767E50">
        <w:rPr>
          <w:lang w:val="en-US"/>
        </w:rPr>
        <w:instrText xml:space="preserve"> XE "</w:instrText>
      </w:r>
      <w:r w:rsidR="00767E50" w:rsidRPr="00AB0DDB">
        <w:instrText>FDF</w:instrText>
      </w:r>
      <w:r w:rsidR="00767E50">
        <w:instrText>"</w:instrText>
      </w:r>
      <w:r w:rsidR="00767E50">
        <w:rPr>
          <w:lang w:val="en-US"/>
        </w:rPr>
        <w:instrText xml:space="preserve"> </w:instrText>
      </w:r>
      <w:r w:rsidR="00767E50">
        <w:rPr>
          <w:lang w:val="en-US"/>
        </w:rPr>
        <w:fldChar w:fldCharType="end"/>
      </w:r>
      <w:r w:rsidRPr="00786CCF">
        <w:rPr>
          <w:lang w:val="en-US"/>
        </w:rPr>
        <w:t xml:space="preserve"> module will however be fully available also with just a runtime license, as the installation may require individual file setup.</w:t>
      </w:r>
    </w:p>
    <w:p w:rsidR="00183D4B" w:rsidRDefault="00183D4B" w:rsidP="00183D4B">
      <w:pPr>
        <w:pStyle w:val="Overskrift1"/>
        <w:rPr>
          <w:lang w:val="en-US"/>
        </w:rPr>
      </w:pPr>
      <w:bookmarkStart w:id="128" w:name="_Toc118101455"/>
      <w:r>
        <w:rPr>
          <w:lang w:val="en-US"/>
        </w:rPr>
        <w:t>7.3. Activating a package in TRIO</w:t>
      </w:r>
      <w:bookmarkEnd w:id="128"/>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p>
    <w:p w:rsidR="00183D4B" w:rsidRDefault="00183D4B" w:rsidP="00183D4B">
      <w:pPr>
        <w:jc w:val="both"/>
        <w:rPr>
          <w:lang w:val="en-US"/>
        </w:rPr>
      </w:pPr>
      <w:r w:rsidRPr="00183D4B">
        <w:rPr>
          <w:lang w:val="en-US"/>
        </w:rPr>
        <w:t>If a package 3002 is made by distributor 4003 the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183D4B">
        <w:rPr>
          <w:lang w:val="en-US"/>
        </w:rPr>
        <w:t xml:space="preserve"> filename for this becomes 40033002.ZIP</w:t>
      </w:r>
    </w:p>
    <w:p w:rsidR="00183D4B" w:rsidRDefault="00183D4B" w:rsidP="00183D4B">
      <w:pPr>
        <w:jc w:val="both"/>
        <w:rPr>
          <w:lang w:val="en-US"/>
        </w:rPr>
      </w:pPr>
      <w:r w:rsidRPr="00183D4B">
        <w:rPr>
          <w:lang w:val="en-US"/>
        </w:rPr>
        <w:t>This zipfile must be copied to the customer system, for example to the directory DEMO as \DEMO\40033002.ZIP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p>
    <w:p w:rsidR="00183D4B" w:rsidRDefault="00183D4B" w:rsidP="00183D4B">
      <w:pPr>
        <w:jc w:val="both"/>
        <w:rPr>
          <w:lang w:val="en-US"/>
        </w:rPr>
      </w:pPr>
      <w:r w:rsidRPr="00183D4B">
        <w:rPr>
          <w:lang w:val="en-US"/>
        </w:rPr>
        <w:t>You may now set any report/IQ</w:t>
      </w:r>
      <w:r w:rsidR="00767E50">
        <w:rPr>
          <w:lang w:val="en-US"/>
        </w:rPr>
        <w:fldChar w:fldCharType="begin"/>
      </w:r>
      <w:r w:rsidR="00767E50">
        <w:rPr>
          <w:lang w:val="en-US"/>
        </w:rPr>
        <w:instrText xml:space="preserve"> XE "</w:instrText>
      </w:r>
      <w:r w:rsidR="00767E50" w:rsidRPr="00AB0DDB">
        <w:instrText>IQ</w:instrText>
      </w:r>
      <w:r w:rsidR="00767E50">
        <w:instrText>"</w:instrText>
      </w:r>
      <w:r w:rsidR="00767E50">
        <w:rPr>
          <w:lang w:val="en-US"/>
        </w:rPr>
        <w:instrText xml:space="preserve"> </w:instrText>
      </w:r>
      <w:r w:rsidR="00767E50">
        <w:rPr>
          <w:lang w:val="en-US"/>
        </w:rPr>
        <w:fldChar w:fldCharType="end"/>
      </w:r>
      <w:r w:rsidRPr="00183D4B">
        <w:rPr>
          <w:lang w:val="en-US"/>
        </w:rPr>
        <w:t>/FDF</w:t>
      </w:r>
      <w:r w:rsidR="00767E50">
        <w:rPr>
          <w:lang w:val="en-US"/>
        </w:rPr>
        <w:fldChar w:fldCharType="begin"/>
      </w:r>
      <w:r w:rsidR="00767E50">
        <w:rPr>
          <w:lang w:val="en-US"/>
        </w:rPr>
        <w:instrText xml:space="preserve"> XE "</w:instrText>
      </w:r>
      <w:r w:rsidR="00767E50" w:rsidRPr="00AB0DDB">
        <w:instrText>FDF</w:instrText>
      </w:r>
      <w:r w:rsidR="00767E50">
        <w:instrText>"</w:instrText>
      </w:r>
      <w:r w:rsidR="00767E50">
        <w:rPr>
          <w:lang w:val="en-US"/>
        </w:rPr>
        <w:instrText xml:space="preserve"> </w:instrText>
      </w:r>
      <w:r w:rsidR="00767E50">
        <w:rPr>
          <w:lang w:val="en-US"/>
        </w:rPr>
        <w:fldChar w:fldCharType="end"/>
      </w:r>
      <w:r w:rsidRPr="00183D4B">
        <w:rPr>
          <w:lang w:val="en-US"/>
        </w:rPr>
        <w:t xml:space="preserve"> or database path in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83D4B">
        <w:rPr>
          <w:lang w:val="en-US"/>
        </w:rPr>
        <w:t xml:space="preserve"> to point to this zipfile, either by a user homepath or creating a subsystem as shown:</w:t>
      </w:r>
    </w:p>
    <w:p w:rsidR="00183D4B" w:rsidRDefault="00183D4B" w:rsidP="00183D4B">
      <w:pPr>
        <w:jc w:val="both"/>
      </w:pPr>
    </w:p>
    <w:p w:rsidR="00183D4B" w:rsidRDefault="00183D4B" w:rsidP="00183D4B">
      <w:pPr>
        <w:jc w:val="center"/>
      </w:pPr>
      <w:r>
        <w:pict>
          <v:shape id="_x0000_i1073" type="#_x0000_t75" style="width:382.5pt;height:252pt">
            <v:imagedata r:id="rId55" o:title="r08-dan033"/>
          </v:shape>
        </w:pict>
      </w:r>
    </w:p>
    <w:p w:rsidR="00183D4B" w:rsidRDefault="00183D4B" w:rsidP="00183D4B">
      <w:pPr>
        <w:pStyle w:val="Overskrift7"/>
      </w:pPr>
      <w:bookmarkStart w:id="129" w:name="_Toc118101369"/>
      <w:r>
        <w:t>48. Setting up a package subsystem</w:t>
      </w:r>
      <w:bookmarkEnd w:id="129"/>
    </w:p>
    <w:p w:rsidR="00824F9F" w:rsidRDefault="00183D4B" w:rsidP="00183D4B">
      <w:pPr>
        <w:jc w:val="both"/>
        <w:rPr>
          <w:lang w:val="en-US"/>
        </w:rPr>
      </w:pPr>
      <w:r w:rsidRPr="00183D4B">
        <w:rPr>
          <w:lang w:val="en-US"/>
        </w:rPr>
        <w:t>Above the file definitions is also to be taken from the package, you may however set these to be taken from the customer own definitions outside the package just by changing the path.</w:t>
      </w:r>
    </w:p>
    <w:p w:rsidR="00824F9F" w:rsidRDefault="00824F9F" w:rsidP="00824F9F">
      <w:pPr>
        <w:pStyle w:val="Overskrift1"/>
        <w:rPr>
          <w:lang w:val="en-US"/>
        </w:rPr>
      </w:pPr>
      <w:bookmarkStart w:id="130" w:name="_Toc118101456"/>
      <w:r>
        <w:rPr>
          <w:lang w:val="en-US"/>
        </w:rPr>
        <w:t>7.3.1. How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Pr>
          <w:lang w:val="en-US"/>
        </w:rPr>
        <w:t xml:space="preserve"> handles a package</w:t>
      </w:r>
      <w:bookmarkEnd w:id="130"/>
    </w:p>
    <w:p w:rsidR="00824F9F" w:rsidRDefault="00824F9F" w:rsidP="00824F9F">
      <w:pPr>
        <w:jc w:val="both"/>
        <w:rPr>
          <w:lang w:val="en-US"/>
        </w:rPr>
      </w:pPr>
      <w:r w:rsidRPr="00824F9F">
        <w:rPr>
          <w:lang w:val="en-US"/>
        </w:rPr>
        <w:t>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824F9F">
        <w:rPr>
          <w:lang w:val="en-US"/>
        </w:rPr>
        <w:t xml:space="preserve"> will for the above subsystem try to open a file for, say report number 777, like \DEMO\40033002\dm1777.src. If this file is not present and the directory stated is 8 digits, TRIO will check if the package file \DEMO\40033002.ZIP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824F9F">
        <w:rPr>
          <w:lang w:val="en-US"/>
        </w:rPr>
        <w:t xml:space="preserve"> is present, if so the license is checked and the requested file is unzipped and encrypted from here without the user noticing this at all.</w:t>
      </w:r>
    </w:p>
    <w:p w:rsidR="00824F9F" w:rsidRDefault="00824F9F" w:rsidP="00824F9F">
      <w:pPr>
        <w:jc w:val="both"/>
        <w:rPr>
          <w:lang w:val="en-US"/>
        </w:rPr>
      </w:pPr>
      <w:r w:rsidRPr="00824F9F">
        <w:rPr>
          <w:lang w:val="en-US"/>
        </w:rPr>
        <w:t>If the report is then amended and saved, the directory 40033002 will be created and the real file \DEMO\40033002\dm1777.src will be written. As the file is now present, all further access will go to the amended file and the original file in the package is ignored. The one program has now been moved out from the package and modified for individual use.</w:t>
      </w:r>
    </w:p>
    <w:p w:rsidR="00B555E9" w:rsidRDefault="00824F9F" w:rsidP="00824F9F">
      <w:pPr>
        <w:jc w:val="both"/>
        <w:rPr>
          <w:lang w:val="en-US"/>
        </w:rPr>
      </w:pPr>
      <w:r w:rsidRPr="00824F9F">
        <w:rPr>
          <w:lang w:val="en-US"/>
        </w:rPr>
        <w:t>This means by later upgrading with a new version of the programs inside the package by replacing the ZIPfile, all individual amendments will be kept unless such files are removed. Also the package may contain a set of standard file definitions, if any file on the customer requires individual setup, it will just be moved out from the package ZIPfile when modified.</w:t>
      </w:r>
    </w:p>
    <w:p w:rsidR="00B555E9" w:rsidRDefault="00B555E9" w:rsidP="00B555E9">
      <w:pPr>
        <w:pStyle w:val="Overskrift1"/>
        <w:rPr>
          <w:lang w:val="en-US"/>
        </w:rPr>
      </w:pPr>
      <w:bookmarkStart w:id="131" w:name="_Toc118101457"/>
      <w:r>
        <w:rPr>
          <w:lang w:val="en-US"/>
        </w:rPr>
        <w:t>7.3.1.1. Package</w:t>
      </w:r>
      <w:r w:rsidR="00767E50">
        <w:rPr>
          <w:lang w:val="en-US"/>
        </w:rPr>
        <w:fldChar w:fldCharType="begin"/>
      </w:r>
      <w:r w:rsidR="00767E50">
        <w:rPr>
          <w:lang w:val="en-US"/>
        </w:rPr>
        <w:instrText xml:space="preserve"> XE "</w:instrText>
      </w:r>
      <w:r w:rsidR="00767E50" w:rsidRPr="00AB0DDB">
        <w:instrText>Package</w:instrText>
      </w:r>
      <w:r w:rsidR="00767E50">
        <w:instrText>"</w:instrText>
      </w:r>
      <w:r w:rsidR="00767E50">
        <w:rPr>
          <w:lang w:val="en-US"/>
        </w:rPr>
        <w:instrText xml:space="preserve"> </w:instrText>
      </w:r>
      <w:r w:rsidR="00767E50">
        <w:rPr>
          <w:lang w:val="en-US"/>
        </w:rPr>
        <w:fldChar w:fldCharType="end"/>
      </w:r>
      <w:r>
        <w:rPr>
          <w:lang w:val="en-US"/>
        </w:rPr>
        <w:t xml:space="preserve"> licenses</w:t>
      </w:r>
      <w:bookmarkEnd w:id="131"/>
    </w:p>
    <w:p w:rsidR="00B555E9" w:rsidRDefault="00B555E9" w:rsidP="00B555E9">
      <w:pPr>
        <w:jc w:val="both"/>
      </w:pPr>
      <w:r w:rsidRPr="00B555E9">
        <w:rPr>
          <w:lang w:val="en-US"/>
        </w:rPr>
        <w:t>The distributor 4003 may issue a RUNTIME (or READONLY, which is the same) license for the package, in which case only start of the programs is possible,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B555E9">
        <w:rPr>
          <w:lang w:val="en-US"/>
        </w:rPr>
        <w:t xml:space="preserve"> will never as described above allow amendments and move a program out of the package. </w:t>
      </w:r>
      <w:r>
        <w:t>File definitions however may be amended.</w:t>
      </w:r>
    </w:p>
    <w:p w:rsidR="00B555E9" w:rsidRDefault="00B555E9" w:rsidP="00B555E9">
      <w:pPr>
        <w:jc w:val="both"/>
        <w:rPr>
          <w:lang w:val="en-US"/>
        </w:rPr>
      </w:pPr>
      <w:r w:rsidRPr="00B555E9">
        <w:rPr>
          <w:lang w:val="en-US"/>
        </w:rPr>
        <w:t>The distributor 4003 may also choose to issue a FULL license, in which case the programs may be modified freely if the customer also has got a full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B555E9">
        <w:rPr>
          <w:lang w:val="en-US"/>
        </w:rPr>
        <w:t xml:space="preserve"> license.</w:t>
      </w:r>
    </w:p>
    <w:p w:rsidR="00E26221" w:rsidRDefault="00B555E9" w:rsidP="00B555E9">
      <w:pPr>
        <w:jc w:val="both"/>
        <w:rPr>
          <w:lang w:val="en-US"/>
        </w:rPr>
      </w:pPr>
      <w:r w:rsidRPr="00B555E9">
        <w:rPr>
          <w:lang w:val="en-US"/>
        </w:rPr>
        <w:t>Note that package numbers 3000-3499 do not require user registrations, maximum number is the same as for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B555E9">
        <w:rPr>
          <w:lang w:val="en-US"/>
        </w:rPr>
        <w:t xml:space="preserve"> license, 3500-3999 do, and all other numbers do not require a separate license at all and is always for full usage.</w:t>
      </w:r>
    </w:p>
    <w:p w:rsidR="00E26221" w:rsidRDefault="00E26221" w:rsidP="00E26221">
      <w:pPr>
        <w:pStyle w:val="Overskrift1"/>
        <w:rPr>
          <w:lang w:val="en-US"/>
        </w:rPr>
      </w:pPr>
      <w:bookmarkStart w:id="132" w:name="_Toc118101458"/>
      <w:r>
        <w:rPr>
          <w:lang w:val="en-US"/>
        </w:rPr>
        <w:t>7.4. The license input program</w:t>
      </w:r>
      <w:bookmarkEnd w:id="132"/>
    </w:p>
    <w:p w:rsidR="00E26221" w:rsidRDefault="00E26221" w:rsidP="00E26221">
      <w:pPr>
        <w:jc w:val="both"/>
        <w:rPr>
          <w:lang w:val="en-US"/>
        </w:rPr>
      </w:pPr>
      <w:r w:rsidRPr="00E26221">
        <w:rPr>
          <w:lang w:val="en-US"/>
        </w:rPr>
        <w:t>A package license is considered completely separated from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E26221">
        <w:rPr>
          <w:lang w:val="en-US"/>
        </w:rPr>
        <w:t xml:space="preserve"> license, and for this purpose the license program has been extended with a menu for selection of distributor:</w:t>
      </w:r>
    </w:p>
    <w:p w:rsidR="00E26221" w:rsidRDefault="00E26221" w:rsidP="00E26221">
      <w:pPr>
        <w:jc w:val="both"/>
      </w:pPr>
    </w:p>
    <w:p w:rsidR="00E26221" w:rsidRDefault="00E26221" w:rsidP="00E26221">
      <w:pPr>
        <w:jc w:val="center"/>
      </w:pPr>
      <w:r>
        <w:pict>
          <v:shape id="_x0000_i1074" type="#_x0000_t75" style="width:465pt;height:342.75pt">
            <v:imagedata r:id="rId56" o:title="r08-dan030"/>
          </v:shape>
        </w:pict>
      </w:r>
    </w:p>
    <w:p w:rsidR="00E26221" w:rsidRDefault="00E26221" w:rsidP="00E26221">
      <w:pPr>
        <w:pStyle w:val="Overskrift7"/>
        <w:rPr>
          <w:lang w:val="en-US"/>
        </w:rPr>
      </w:pPr>
      <w:bookmarkStart w:id="133" w:name="_Toc118101370"/>
      <w:r w:rsidRPr="00E26221">
        <w:rPr>
          <w:lang w:val="en-US"/>
        </w:rPr>
        <w:t>49. Selection of package distributor in the license program</w:t>
      </w:r>
      <w:bookmarkEnd w:id="133"/>
    </w:p>
    <w:p w:rsidR="007805EE" w:rsidRDefault="00E26221" w:rsidP="00E26221">
      <w:pPr>
        <w:jc w:val="both"/>
        <w:rPr>
          <w:lang w:val="en-US"/>
        </w:rPr>
      </w:pPr>
      <w:r w:rsidRPr="00E26221">
        <w:rPr>
          <w:lang w:val="en-US"/>
        </w:rPr>
        <w:t>The first menupoint SW-Tools will be present always for the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E26221">
        <w:rPr>
          <w:lang w:val="en-US"/>
        </w:rPr>
        <w:t xml:space="preserve"> license, the additional distributors are shown if a distributor license file is present.</w:t>
      </w:r>
    </w:p>
    <w:p w:rsidR="007805EE" w:rsidRDefault="007805EE" w:rsidP="007805EE">
      <w:pPr>
        <w:pStyle w:val="Overskrift1"/>
        <w:rPr>
          <w:lang w:val="en-US"/>
        </w:rPr>
      </w:pPr>
      <w:bookmarkStart w:id="134" w:name="_Toc118101459"/>
      <w:r>
        <w:rPr>
          <w:lang w:val="en-US"/>
        </w:rPr>
        <w:t>7.4.1. The distributors license file</w:t>
      </w:r>
      <w:bookmarkEnd w:id="134"/>
    </w:p>
    <w:p w:rsidR="007805EE" w:rsidRDefault="007805EE" w:rsidP="007805EE">
      <w:pPr>
        <w:jc w:val="both"/>
        <w:rPr>
          <w:lang w:val="en-US"/>
        </w:rPr>
      </w:pPr>
      <w:r w:rsidRPr="007805EE">
        <w:rPr>
          <w:lang w:val="en-US"/>
        </w:rPr>
        <w:t>A distributor must identify each package with a package number and a name.</w:t>
      </w:r>
    </w:p>
    <w:p w:rsidR="007805EE" w:rsidRDefault="007805EE" w:rsidP="007805EE">
      <w:pPr>
        <w:jc w:val="both"/>
        <w:rPr>
          <w:lang w:val="en-US"/>
        </w:rPr>
      </w:pPr>
      <w:r w:rsidRPr="007805EE">
        <w:rPr>
          <w:lang w:val="en-US"/>
        </w:rPr>
        <w:t>For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7805EE">
        <w:rPr>
          <w:lang w:val="en-US"/>
        </w:rPr>
        <w:t xml:space="preserve"> itself the license program takes these informations from the file LICENSPR.ENG on the TRIO installation directory, ENG being the language suffix (ENG is also the default if the used language is not present)</w:t>
      </w:r>
    </w:p>
    <w:p w:rsidR="007805EE" w:rsidRDefault="007805EE" w:rsidP="007805EE">
      <w:pPr>
        <w:jc w:val="both"/>
      </w:pPr>
      <w:r w:rsidRPr="007805EE">
        <w:rPr>
          <w:lang w:val="en-US"/>
        </w:rPr>
        <w:t xml:space="preserve">The file LI4003PR.ENG must be made by the distributor 4003 and placed together with the LICENSPR.ENG file on the customer system before the package licenses can entered. </w:t>
      </w:r>
      <w:r>
        <w:t>This file could contain:</w:t>
      </w:r>
    </w:p>
    <w:p w:rsidR="007805EE" w:rsidRDefault="007805EE" w:rsidP="007805EE">
      <w:pPr>
        <w:pStyle w:val="Bloktekst"/>
      </w:pPr>
      <w:r>
        <w:t>SysTec AG</w:t>
      </w:r>
    </w:p>
    <w:p w:rsidR="007805EE" w:rsidRDefault="007805EE" w:rsidP="007805EE">
      <w:pPr>
        <w:pStyle w:val="Bloktekst"/>
      </w:pPr>
      <w:r>
        <w:t>3001;Danish Package</w:t>
      </w:r>
      <w:r w:rsidR="00767E50">
        <w:fldChar w:fldCharType="begin"/>
      </w:r>
      <w:r w:rsidR="00767E50">
        <w:instrText xml:space="preserve"> XE "</w:instrText>
      </w:r>
      <w:r w:rsidR="00767E50" w:rsidRPr="00AB0DDB">
        <w:instrText>Package</w:instrText>
      </w:r>
      <w:r w:rsidR="00767E50">
        <w:instrText xml:space="preserve">" </w:instrText>
      </w:r>
      <w:r w:rsidR="00767E50">
        <w:fldChar w:fldCharType="end"/>
      </w:r>
    </w:p>
    <w:p w:rsidR="007805EE" w:rsidRDefault="007805EE" w:rsidP="007805EE">
      <w:pPr>
        <w:pStyle w:val="Bloktekst"/>
      </w:pPr>
      <w:r>
        <w:t>3002;English Demosystem</w:t>
      </w:r>
    </w:p>
    <w:p w:rsidR="007805EE" w:rsidRDefault="007805EE" w:rsidP="007805EE">
      <w:pPr>
        <w:pStyle w:val="Bloktekst"/>
      </w:pPr>
      <w:r>
        <w:t>3003;German Package</w:t>
      </w:r>
      <w:r w:rsidR="00767E50">
        <w:fldChar w:fldCharType="begin"/>
      </w:r>
      <w:r w:rsidR="00767E50">
        <w:instrText xml:space="preserve"> XE "</w:instrText>
      </w:r>
      <w:r w:rsidR="00767E50" w:rsidRPr="00AB0DDB">
        <w:instrText>Package</w:instrText>
      </w:r>
      <w:r w:rsidR="00767E50">
        <w:instrText xml:space="preserve">" </w:instrText>
      </w:r>
      <w:r w:rsidR="00767E50">
        <w:fldChar w:fldCharType="end"/>
      </w:r>
    </w:p>
    <w:p w:rsidR="007805EE" w:rsidRDefault="007805EE" w:rsidP="007805EE">
      <w:pPr>
        <w:pStyle w:val="Bloktekst"/>
      </w:pPr>
      <w:r>
        <w:t>A002;Voll</w:t>
      </w:r>
    </w:p>
    <w:p w:rsidR="007805EE" w:rsidRDefault="007805EE" w:rsidP="007805EE">
      <w:pPr>
        <w:pStyle w:val="Bloktekst"/>
      </w:pPr>
      <w:r>
        <w:t>A005;Runtime</w:t>
      </w:r>
      <w:r w:rsidR="00767E50">
        <w:fldChar w:fldCharType="begin"/>
      </w:r>
      <w:r w:rsidR="00767E50">
        <w:instrText xml:space="preserve"> XE "</w:instrText>
      </w:r>
      <w:r w:rsidR="00767E50" w:rsidRPr="00AB0DDB">
        <w:instrText>Runtime</w:instrText>
      </w:r>
      <w:r w:rsidR="00767E50">
        <w:instrText xml:space="preserve">" </w:instrText>
      </w:r>
      <w:r w:rsidR="00767E50">
        <w:fldChar w:fldCharType="end"/>
      </w:r>
    </w:p>
    <w:p w:rsidR="007805EE" w:rsidRDefault="007805EE" w:rsidP="007805EE">
      <w:pPr>
        <w:pStyle w:val="Bloktekst"/>
      </w:pPr>
      <w:r>
        <w:t>A00R;Nur lesen</w:t>
      </w:r>
    </w:p>
    <w:p w:rsidR="00471C34" w:rsidRDefault="007805EE" w:rsidP="007805EE">
      <w:pPr>
        <w:jc w:val="both"/>
        <w:rPr>
          <w:lang w:val="en-US"/>
        </w:rPr>
      </w:pPr>
      <w:r w:rsidRPr="007805EE">
        <w:rPr>
          <w:lang w:val="en-US"/>
        </w:rPr>
        <w:t>The first line being the distributor name to be displayed in the license program, followed by the package numbers and names, and finally the usage codes.</w:t>
      </w:r>
    </w:p>
    <w:p w:rsidR="00471C34" w:rsidRDefault="00471C34" w:rsidP="00471C34">
      <w:pPr>
        <w:pStyle w:val="Overskrift1"/>
        <w:rPr>
          <w:lang w:val="en-US"/>
        </w:rPr>
      </w:pPr>
      <w:bookmarkStart w:id="135" w:name="_Toc118101460"/>
      <w:r>
        <w:rPr>
          <w:lang w:val="en-US"/>
        </w:rPr>
        <w:t>7.4.2. Entering the distributor license</w:t>
      </w:r>
      <w:bookmarkEnd w:id="135"/>
    </w:p>
    <w:p w:rsidR="00471C34" w:rsidRDefault="00471C34" w:rsidP="00471C34">
      <w:pPr>
        <w:jc w:val="both"/>
        <w:rPr>
          <w:lang w:val="en-US"/>
        </w:rPr>
      </w:pPr>
      <w:r w:rsidRPr="00471C34">
        <w:rPr>
          <w:lang w:val="en-US"/>
        </w:rPr>
        <w:t>When a distributor is selected the license from this may the be entered as:</w:t>
      </w:r>
    </w:p>
    <w:p w:rsidR="00471C34" w:rsidRDefault="00471C34" w:rsidP="00471C34">
      <w:pPr>
        <w:jc w:val="both"/>
      </w:pPr>
    </w:p>
    <w:p w:rsidR="00471C34" w:rsidRDefault="00471C34" w:rsidP="00471C34">
      <w:pPr>
        <w:jc w:val="center"/>
      </w:pPr>
      <w:r>
        <w:pict>
          <v:shape id="_x0000_i1075" type="#_x0000_t75" style="width:465pt;height:342.75pt">
            <v:imagedata r:id="rId57" o:title="r08-dan031"/>
          </v:shape>
        </w:pict>
      </w:r>
    </w:p>
    <w:p w:rsidR="001A1860" w:rsidRDefault="00471C34" w:rsidP="00471C34">
      <w:pPr>
        <w:pStyle w:val="Overskrift7"/>
        <w:rPr>
          <w:lang w:val="en-US"/>
        </w:rPr>
      </w:pPr>
      <w:bookmarkStart w:id="136" w:name="_Toc118101371"/>
      <w:r w:rsidRPr="00471C34">
        <w:rPr>
          <w:lang w:val="en-US"/>
        </w:rPr>
        <w:t>50. Two licensed packages from an external distributor</w:t>
      </w:r>
      <w:bookmarkEnd w:id="136"/>
    </w:p>
    <w:p w:rsidR="001A1860" w:rsidRDefault="001A1860" w:rsidP="001A1860">
      <w:pPr>
        <w:pStyle w:val="Overskrift1"/>
        <w:rPr>
          <w:lang w:val="en-US"/>
        </w:rPr>
      </w:pPr>
      <w:bookmarkStart w:id="137" w:name="_Toc118101461"/>
      <w:r>
        <w:rPr>
          <w:lang w:val="en-US"/>
        </w:rPr>
        <w:t>7.4.2.1. DISK input and output of license files</w:t>
      </w:r>
      <w:bookmarkEnd w:id="137"/>
    </w:p>
    <w:p w:rsidR="001A1860" w:rsidRDefault="001A1860" w:rsidP="001A1860">
      <w:pPr>
        <w:jc w:val="both"/>
        <w:rPr>
          <w:lang w:val="en-US"/>
        </w:rPr>
      </w:pPr>
      <w:r w:rsidRPr="001A1860">
        <w:rPr>
          <w:lang w:val="en-US"/>
        </w:rPr>
        <w:t>Like for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A1860">
        <w:rPr>
          <w:lang w:val="en-US"/>
        </w:rPr>
        <w:t xml:space="preserve"> it is possible to forward license files on disk. For distributor packages the .LIC and .PLS files will get the same name as for TRIO, but have a header line with the distributor number.</w:t>
      </w:r>
    </w:p>
    <w:p w:rsidR="001A1860" w:rsidRDefault="001A1860" w:rsidP="001A1860">
      <w:pPr>
        <w:jc w:val="both"/>
        <w:rPr>
          <w:lang w:val="en-US"/>
        </w:rPr>
      </w:pPr>
      <w:r w:rsidRPr="001A1860">
        <w:rPr>
          <w:lang w:val="en-US"/>
        </w:rPr>
        <w:t>By DISK input of the .LIC file in the license program the correct distributor will be selected automatically, the customer does not have to use the menu first.</w:t>
      </w:r>
    </w:p>
    <w:p w:rsidR="002400AA" w:rsidRDefault="001A1860" w:rsidP="001A1860">
      <w:pPr>
        <w:jc w:val="both"/>
        <w:rPr>
          <w:lang w:val="en-US"/>
        </w:rPr>
      </w:pPr>
      <w:r w:rsidRPr="001A1860">
        <w:rPr>
          <w:lang w:val="en-US"/>
        </w:rPr>
        <w:t>By DISK output of the .PLS file this information must of course be forwarded to the correct distributor by the customer.</w:t>
      </w:r>
    </w:p>
    <w:p w:rsidR="002400AA" w:rsidRDefault="002400AA" w:rsidP="002400AA">
      <w:pPr>
        <w:pStyle w:val="Overskrift1"/>
        <w:rPr>
          <w:lang w:val="en-US"/>
        </w:rPr>
      </w:pPr>
      <w:bookmarkStart w:id="138" w:name="_Toc118101462"/>
      <w:r>
        <w:rPr>
          <w:lang w:val="en-US"/>
        </w:rPr>
        <w:t>7.5. Preparing a package on the distributor site</w:t>
      </w:r>
      <w:bookmarkEnd w:id="138"/>
    </w:p>
    <w:p w:rsidR="00361858" w:rsidRDefault="002400AA" w:rsidP="002400AA">
      <w:pPr>
        <w:jc w:val="both"/>
        <w:rPr>
          <w:lang w:val="en-US"/>
        </w:rPr>
      </w:pPr>
      <w:r w:rsidRPr="002400AA">
        <w:rPr>
          <w:lang w:val="en-US"/>
        </w:rPr>
        <w:t>The package should normally be contained as source in one complete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2400AA">
        <w:rPr>
          <w:lang w:val="en-US"/>
        </w:rPr>
        <w:t xml:space="preserve"> subsystem so the only thing to do is to zip the files together with the proper cryptation key and ship the zipfile.</w:t>
      </w:r>
    </w:p>
    <w:p w:rsidR="00361858" w:rsidRDefault="00361858" w:rsidP="00361858">
      <w:pPr>
        <w:pStyle w:val="Overskrift1"/>
        <w:rPr>
          <w:lang w:val="en-US"/>
        </w:rPr>
      </w:pPr>
      <w:bookmarkStart w:id="139" w:name="_Toc118101463"/>
      <w:r>
        <w:rPr>
          <w:lang w:val="en-US"/>
        </w:rPr>
        <w:t>7.5.1. The licensing package</w:t>
      </w:r>
      <w:bookmarkEnd w:id="139"/>
    </w:p>
    <w:p w:rsidR="00361858" w:rsidRDefault="00361858" w:rsidP="00361858">
      <w:pPr>
        <w:jc w:val="both"/>
        <w:rPr>
          <w:lang w:val="en-US"/>
        </w:rPr>
      </w:pPr>
      <w:r w:rsidRPr="00361858">
        <w:rPr>
          <w:lang w:val="en-US"/>
        </w:rPr>
        <w:t>A licensing package containing all necessary programs to enter and issue package licenses will be released for distributors, who needs to create own packages.</w:t>
      </w:r>
    </w:p>
    <w:p w:rsidR="00EB3DD9" w:rsidRDefault="00361858" w:rsidP="00361858">
      <w:pPr>
        <w:jc w:val="both"/>
        <w:rPr>
          <w:lang w:val="en-US"/>
        </w:rPr>
      </w:pPr>
      <w:r w:rsidRPr="00361858">
        <w:rPr>
          <w:lang w:val="en-US"/>
        </w:rPr>
        <w:t>This set of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361858">
        <w:rPr>
          <w:lang w:val="en-US"/>
        </w:rPr>
        <w:t xml:space="preserve"> programs contains all elements necessary to enter and issue the distributor licenses together with the package helpprograms.</w:t>
      </w:r>
    </w:p>
    <w:p w:rsidR="00EB3DD9" w:rsidRDefault="00EB3DD9" w:rsidP="00EB3DD9">
      <w:pPr>
        <w:pStyle w:val="Overskrift1"/>
        <w:rPr>
          <w:lang w:val="en-US"/>
        </w:rPr>
      </w:pPr>
      <w:bookmarkStart w:id="140" w:name="_Toc118101464"/>
      <w:r>
        <w:rPr>
          <w:lang w:val="en-US"/>
        </w:rPr>
        <w:t>7.5.2. Making the package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Pr>
          <w:lang w:val="en-US"/>
        </w:rPr>
        <w:t xml:space="preserve"> file</w:t>
      </w:r>
      <w:bookmarkEnd w:id="140"/>
    </w:p>
    <w:p w:rsidR="00EB3DD9" w:rsidRDefault="00EB3DD9" w:rsidP="00EB3DD9">
      <w:pPr>
        <w:jc w:val="both"/>
        <w:rPr>
          <w:lang w:val="en-US"/>
        </w:rPr>
      </w:pPr>
      <w:r w:rsidRPr="00EB3DD9">
        <w:rPr>
          <w:lang w:val="en-US"/>
        </w:rPr>
        <w:t>In the distributor license package there is a report for this, scanning through the input files and calling the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EB3DD9">
        <w:rPr>
          <w:lang w:val="en-US"/>
        </w:rPr>
        <w:t xml:space="preserve"> functions, which will deliver the proper cryptation key for the package number.</w:t>
      </w:r>
    </w:p>
    <w:p w:rsidR="00EB3DD9" w:rsidRDefault="00EB3DD9" w:rsidP="00EB3DD9">
      <w:pPr>
        <w:jc w:val="both"/>
      </w:pPr>
    </w:p>
    <w:p w:rsidR="00EB3DD9" w:rsidRDefault="00EB3DD9" w:rsidP="00EB3DD9">
      <w:pPr>
        <w:jc w:val="center"/>
      </w:pPr>
      <w:r>
        <w:pict>
          <v:shape id="_x0000_i1076" type="#_x0000_t75" style="width:457.5pt;height:332.25pt">
            <v:imagedata r:id="rId58" o:title="r08-dan032"/>
          </v:shape>
        </w:pict>
      </w:r>
    </w:p>
    <w:p w:rsidR="00947A60" w:rsidRDefault="00EB3DD9" w:rsidP="00EB3DD9">
      <w:pPr>
        <w:pStyle w:val="Overskrift7"/>
        <w:rPr>
          <w:lang w:val="en-US"/>
        </w:rPr>
      </w:pPr>
      <w:bookmarkStart w:id="141" w:name="_Toc118101372"/>
      <w:r w:rsidRPr="00EB3DD9">
        <w:rPr>
          <w:lang w:val="en-US"/>
        </w:rPr>
        <w:t>51. Starting the package report on distributor site</w:t>
      </w:r>
      <w:bookmarkEnd w:id="141"/>
    </w:p>
    <w:p w:rsidR="00947A60" w:rsidRDefault="00947A60" w:rsidP="00947A60">
      <w:pPr>
        <w:pStyle w:val="Overskrift1"/>
        <w:rPr>
          <w:lang w:val="en-US"/>
        </w:rPr>
      </w:pPr>
      <w:bookmarkStart w:id="142" w:name="_Toc118101465"/>
      <w:r>
        <w:rPr>
          <w:lang w:val="en-US"/>
        </w:rPr>
        <w:t>7.5.2.1. Contents of the package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Pr>
          <w:lang w:val="en-US"/>
        </w:rPr>
        <w:t xml:space="preserve"> file</w:t>
      </w:r>
      <w:bookmarkEnd w:id="142"/>
    </w:p>
    <w:p w:rsidR="00947A60" w:rsidRDefault="00947A60" w:rsidP="00947A60">
      <w:pPr>
        <w:jc w:val="both"/>
        <w:rPr>
          <w:lang w:val="en-US"/>
        </w:rPr>
      </w:pPr>
      <w:r w:rsidRPr="00947A60">
        <w:rPr>
          <w:lang w:val="en-US"/>
        </w:rPr>
        <w:t>In the package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947A60">
        <w:rPr>
          <w:lang w:val="en-US"/>
        </w:rPr>
        <w:t xml:space="preserve"> file you may place any program definition DMxxxx.SRC / IQxxxx.SRC, program overviews DMREPORT.SSV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947A60">
        <w:rPr>
          <w:lang w:val="en-US"/>
        </w:rPr>
        <w:t xml:space="preserve"> / IQREPORT.SSV, file definitions xx.SSD and overview FILES.SSV.</w:t>
      </w:r>
    </w:p>
    <w:p w:rsidR="00947A60" w:rsidRDefault="00947A60" w:rsidP="00947A60">
      <w:pPr>
        <w:jc w:val="both"/>
        <w:rPr>
          <w:lang w:val="en-US"/>
        </w:rPr>
      </w:pPr>
      <w:r w:rsidRPr="00947A60">
        <w:rPr>
          <w:lang w:val="en-US"/>
        </w:rPr>
        <w:t>Also pictures as for example LOGOs may be inserted.</w:t>
      </w:r>
    </w:p>
    <w:p w:rsidR="001E64F5" w:rsidRDefault="00947A60" w:rsidP="00947A60">
      <w:pPr>
        <w:jc w:val="both"/>
        <w:rPr>
          <w:lang w:val="en-US"/>
        </w:rPr>
      </w:pPr>
      <w:r w:rsidRPr="00947A60">
        <w:rPr>
          <w:lang w:val="en-US"/>
        </w:rPr>
        <w:t>For distributors making compiled reports, the DMxxxx.EXE compiled program may also be zipped, in which case the customer does not need a compiler to run this.</w:t>
      </w:r>
    </w:p>
    <w:p w:rsidR="001E64F5" w:rsidRDefault="001E64F5" w:rsidP="001E64F5">
      <w:pPr>
        <w:pStyle w:val="Overskrift1"/>
        <w:rPr>
          <w:lang w:val="en-US"/>
        </w:rPr>
      </w:pPr>
      <w:bookmarkStart w:id="143" w:name="_Toc118101466"/>
      <w:r>
        <w:rPr>
          <w:lang w:val="en-US"/>
        </w:rPr>
        <w:t>7.5.3. Issuing a license for the package</w:t>
      </w:r>
      <w:bookmarkEnd w:id="143"/>
    </w:p>
    <w:p w:rsidR="001E64F5" w:rsidRDefault="001E64F5" w:rsidP="001E64F5">
      <w:pPr>
        <w:jc w:val="both"/>
        <w:rPr>
          <w:lang w:val="en-US"/>
        </w:rPr>
      </w:pPr>
      <w:r w:rsidRPr="001E64F5">
        <w:rPr>
          <w:lang w:val="en-US"/>
        </w:rPr>
        <w:t>For the time being the license request must be forwarded to SW-Tools and the license registered here in a separate system until the license package programs is finally released and documented.</w:t>
      </w:r>
    </w:p>
    <w:p w:rsidR="001E64F5" w:rsidRDefault="001E64F5" w:rsidP="001E64F5">
      <w:pPr>
        <w:jc w:val="both"/>
        <w:rPr>
          <w:lang w:val="en-US"/>
        </w:rPr>
      </w:pPr>
      <w:r w:rsidRPr="001E64F5">
        <w:rPr>
          <w:lang w:val="en-US"/>
        </w:rPr>
        <w:t>A distributor license with own logo may look like:</w:t>
      </w:r>
    </w:p>
    <w:p w:rsidR="001E64F5" w:rsidRDefault="001E64F5" w:rsidP="001E64F5">
      <w:pPr>
        <w:jc w:val="both"/>
      </w:pPr>
    </w:p>
    <w:p w:rsidR="001E64F5" w:rsidRDefault="001E64F5" w:rsidP="001E64F5">
      <w:pPr>
        <w:jc w:val="center"/>
      </w:pPr>
      <w:r>
        <w:pict>
          <v:shape id="_x0000_i1077" type="#_x0000_t75" style="width:481.5pt;height:391.5pt">
            <v:imagedata r:id="rId59" o:title="r08-dan034"/>
          </v:shape>
        </w:pict>
      </w:r>
    </w:p>
    <w:p w:rsidR="001E64F5" w:rsidRDefault="001E64F5" w:rsidP="001E64F5">
      <w:pPr>
        <w:pStyle w:val="Overskrift7"/>
      </w:pPr>
      <w:bookmarkStart w:id="144" w:name="_Toc118101373"/>
      <w:r>
        <w:t>52. A printed distributor package license</w:t>
      </w:r>
      <w:bookmarkEnd w:id="144"/>
    </w:p>
    <w:p w:rsidR="001E64F5" w:rsidRDefault="001E64F5" w:rsidP="001E64F5">
      <w:pPr>
        <w:jc w:val="both"/>
        <w:rPr>
          <w:lang w:val="en-US"/>
        </w:rPr>
      </w:pPr>
      <w:r w:rsidRPr="001E64F5">
        <w:rPr>
          <w:lang w:val="en-US"/>
        </w:rPr>
        <w:t>The logo printed is taken from the dddd.WMF file, here 4003.WMF.</w:t>
      </w:r>
    </w:p>
    <w:p w:rsidR="00317625" w:rsidRDefault="001E64F5" w:rsidP="001E64F5">
      <w:pPr>
        <w:jc w:val="both"/>
        <w:rPr>
          <w:lang w:val="en-US"/>
        </w:rPr>
      </w:pPr>
      <w:r w:rsidRPr="001E64F5">
        <w:rPr>
          <w:lang w:val="en-US"/>
        </w:rPr>
        <w:t>The signature printed is taken from the XX.BMP</w:t>
      </w:r>
      <w:r w:rsidR="00767E50">
        <w:rPr>
          <w:lang w:val="en-US"/>
        </w:rPr>
        <w:fldChar w:fldCharType="begin"/>
      </w:r>
      <w:r w:rsidR="00767E50">
        <w:rPr>
          <w:lang w:val="en-US"/>
        </w:rPr>
        <w:instrText xml:space="preserve"> XE "</w:instrText>
      </w:r>
      <w:r w:rsidR="00767E50" w:rsidRPr="004D66F3">
        <w:rPr>
          <w:lang w:val="en-US"/>
        </w:rPr>
        <w:instrText>BMP</w:instrText>
      </w:r>
      <w:r w:rsidR="00767E50">
        <w:rPr>
          <w:lang w:val="en-US"/>
        </w:rPr>
        <w:instrText xml:space="preserve">" </w:instrText>
      </w:r>
      <w:r w:rsidR="00767E50">
        <w:rPr>
          <w:lang w:val="en-US"/>
        </w:rPr>
        <w:fldChar w:fldCharType="end"/>
      </w:r>
      <w:r w:rsidRPr="001E64F5">
        <w:rPr>
          <w:lang w:val="en-US"/>
        </w:rPr>
        <w:t xml:space="preserve"> file, XX being the first 2 letters of the user name entered in the license for the current PC.</w:t>
      </w:r>
    </w:p>
    <w:p w:rsidR="00317625" w:rsidRDefault="00317625" w:rsidP="00317625">
      <w:pPr>
        <w:pStyle w:val="Overskrift1"/>
        <w:rPr>
          <w:lang w:val="en-US"/>
        </w:rPr>
      </w:pPr>
      <w:bookmarkStart w:id="145" w:name="_Toc118101467"/>
      <w:r>
        <w:rPr>
          <w:lang w:val="en-US"/>
        </w:rPr>
        <w:t>7.5.4. Copying the package to the customer side</w:t>
      </w:r>
      <w:bookmarkEnd w:id="145"/>
    </w:p>
    <w:p w:rsidR="00317625" w:rsidRDefault="00317625" w:rsidP="00317625">
      <w:pPr>
        <w:jc w:val="both"/>
        <w:rPr>
          <w:lang w:val="en-US"/>
        </w:rPr>
      </w:pPr>
      <w:r w:rsidRPr="00317625">
        <w:rPr>
          <w:lang w:val="en-US"/>
        </w:rPr>
        <w:t>You will have to place the following files on the customer system:</w:t>
      </w:r>
    </w:p>
    <w:p w:rsidR="00317625" w:rsidRDefault="00317625" w:rsidP="00317625">
      <w:pPr>
        <w:pStyle w:val="Bloktekst"/>
        <w:rPr>
          <w:lang w:val="en-US"/>
        </w:rPr>
      </w:pPr>
      <w:r w:rsidRPr="00317625">
        <w:rPr>
          <w:lang w:val="en-US"/>
        </w:rPr>
        <w:t>- ddddllll.ZIP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317625">
        <w:rPr>
          <w:lang w:val="en-US"/>
        </w:rPr>
        <w:t xml:space="preserve">  The package ZIP file</w:t>
      </w:r>
    </w:p>
    <w:p w:rsidR="00317625" w:rsidRDefault="00317625" w:rsidP="00317625">
      <w:pPr>
        <w:pStyle w:val="Bloktekst"/>
        <w:rPr>
          <w:lang w:val="en-US"/>
        </w:rPr>
      </w:pPr>
      <w:r w:rsidRPr="00317625">
        <w:rPr>
          <w:lang w:val="en-US"/>
        </w:rPr>
        <w:t>- LIddddPR.ENG  The distributor license file</w:t>
      </w:r>
    </w:p>
    <w:p w:rsidR="00080F03" w:rsidRDefault="00317625" w:rsidP="00317625">
      <w:pPr>
        <w:pStyle w:val="Bloktekst"/>
        <w:rPr>
          <w:lang w:val="en-US"/>
        </w:rPr>
      </w:pPr>
      <w:r w:rsidRPr="00317625">
        <w:rPr>
          <w:lang w:val="en-US"/>
        </w:rPr>
        <w:t>- nnnnnnnn.LIC  The customer license file if possible</w:t>
      </w:r>
    </w:p>
    <w:p w:rsidR="00080F03" w:rsidRDefault="00080F03" w:rsidP="00080F03">
      <w:pPr>
        <w:pStyle w:val="Overskrift1"/>
        <w:rPr>
          <w:lang w:val="en-US"/>
        </w:rPr>
      </w:pPr>
      <w:bookmarkStart w:id="146" w:name="_Toc118101468"/>
      <w:r>
        <w:rPr>
          <w:lang w:val="en-US"/>
        </w:rPr>
        <w:t>8. Other amendments and enhancements</w:t>
      </w:r>
      <w:bookmarkEnd w:id="146"/>
    </w:p>
    <w:p w:rsidR="00D02A7D" w:rsidRDefault="00D02A7D" w:rsidP="00080F03"/>
    <w:p w:rsidR="00D02A7D" w:rsidRDefault="00D02A7D" w:rsidP="00D02A7D">
      <w:pPr>
        <w:pStyle w:val="Overskrift1"/>
      </w:pPr>
      <w:bookmarkStart w:id="147" w:name="_Toc118101469"/>
      <w:r>
        <w:t>8.1. Limits</w:t>
      </w:r>
      <w:bookmarkEnd w:id="147"/>
    </w:p>
    <w:p w:rsidR="00D02A7D" w:rsidRDefault="00D02A7D" w:rsidP="00D02A7D">
      <w:pPr>
        <w:jc w:val="both"/>
        <w:rPr>
          <w:lang w:val="en-US"/>
        </w:rPr>
      </w:pPr>
      <w:r w:rsidRPr="00D02A7D">
        <w:rPr>
          <w:lang w:val="en-US"/>
        </w:rPr>
        <w:t>The following numbers, which previously have been maximum 32.000 bytes, has been extended to 65.000 bytes on 16 Bit, 2.000.000.000 on 32 Bit version.</w:t>
      </w:r>
    </w:p>
    <w:p w:rsidR="00D02A7D" w:rsidRDefault="00D02A7D" w:rsidP="00D02A7D">
      <w:pPr>
        <w:pStyle w:val="Bloktekst"/>
      </w:pPr>
      <w:r>
        <w:t>- Recordlength</w:t>
      </w:r>
      <w:r w:rsidR="00767E50">
        <w:fldChar w:fldCharType="begin"/>
      </w:r>
      <w:r w:rsidR="00767E50">
        <w:instrText xml:space="preserve"> XE "</w:instrText>
      </w:r>
      <w:r w:rsidR="00767E50" w:rsidRPr="00AB0DDB">
        <w:instrText>Recordlength</w:instrText>
      </w:r>
      <w:r w:rsidR="00767E50">
        <w:instrText xml:space="preserve">" </w:instrText>
      </w:r>
      <w:r w:rsidR="00767E50">
        <w:fldChar w:fldCharType="end"/>
      </w:r>
      <w:r>
        <w:t xml:space="preserve"> of a file</w:t>
      </w:r>
    </w:p>
    <w:p w:rsidR="00D02A7D" w:rsidRDefault="00D02A7D" w:rsidP="00D02A7D">
      <w:pPr>
        <w:pStyle w:val="Bloktekst"/>
        <w:rPr>
          <w:lang w:val="en-US"/>
        </w:rPr>
      </w:pPr>
      <w:r w:rsidRPr="00D02A7D">
        <w:rPr>
          <w:lang w:val="en-US"/>
        </w:rPr>
        <w:t>- Length of one single alpha field and (from,to) specification</w:t>
      </w:r>
    </w:p>
    <w:p w:rsidR="00D02A7D" w:rsidRDefault="00D02A7D" w:rsidP="00D02A7D">
      <w:pPr>
        <w:pStyle w:val="Bloktekst"/>
        <w:rPr>
          <w:lang w:val="en-US"/>
        </w:rPr>
      </w:pPr>
      <w:r w:rsidRPr="00D02A7D">
        <w:rPr>
          <w:lang w:val="en-US"/>
        </w:rPr>
        <w:t>- Number of fields in one group (Tablefields)</w:t>
      </w:r>
    </w:p>
    <w:p w:rsidR="0075787C" w:rsidRDefault="00D02A7D" w:rsidP="00D02A7D">
      <w:pPr>
        <w:pStyle w:val="Bloktekst"/>
        <w:rPr>
          <w:lang w:val="en-US"/>
        </w:rPr>
      </w:pPr>
      <w:r w:rsidRPr="00D02A7D">
        <w:rPr>
          <w:lang w:val="en-US"/>
        </w:rPr>
        <w:t>- Total size of a report definition (DM1001.src)</w:t>
      </w:r>
    </w:p>
    <w:p w:rsidR="0075787C" w:rsidRDefault="0075787C" w:rsidP="0075787C">
      <w:pPr>
        <w:pStyle w:val="Overskrift1"/>
        <w:rPr>
          <w:lang w:val="en-US"/>
        </w:rPr>
      </w:pPr>
      <w:bookmarkStart w:id="148" w:name="_Toc118101470"/>
      <w:r>
        <w:rPr>
          <w:lang w:val="en-US"/>
        </w:rPr>
        <w:t>8.2. Memory and optimisation</w:t>
      </w:r>
      <w:bookmarkEnd w:id="148"/>
    </w:p>
    <w:p w:rsidR="0075787C" w:rsidRDefault="0075787C" w:rsidP="0075787C">
      <w:pPr>
        <w:jc w:val="both"/>
        <w:rPr>
          <w:lang w:val="en-US"/>
        </w:rPr>
      </w:pPr>
      <w:r w:rsidRPr="0075787C">
        <w:rPr>
          <w:lang w:val="en-US"/>
        </w:rPr>
        <w:t>The memory usage allows access from external DLL</w:t>
      </w:r>
      <w:r w:rsidR="00767E50">
        <w:rPr>
          <w:lang w:val="en-US"/>
        </w:rPr>
        <w:fldChar w:fldCharType="begin"/>
      </w:r>
      <w:r w:rsidR="00767E50">
        <w:rPr>
          <w:lang w:val="en-US"/>
        </w:rPr>
        <w:instrText xml:space="preserve"> XE "</w:instrText>
      </w:r>
      <w:r w:rsidR="00767E50" w:rsidRPr="00AB0DDB">
        <w:instrText>DLL</w:instrText>
      </w:r>
      <w:r w:rsidR="00767E50">
        <w:instrText>"</w:instrText>
      </w:r>
      <w:r w:rsidR="00767E50">
        <w:rPr>
          <w:lang w:val="en-US"/>
        </w:rPr>
        <w:instrText xml:space="preserve"> </w:instrText>
      </w:r>
      <w:r w:rsidR="00767E50">
        <w:rPr>
          <w:lang w:val="en-US"/>
        </w:rPr>
        <w:fldChar w:fldCharType="end"/>
      </w:r>
      <w:r w:rsidRPr="0075787C">
        <w:rPr>
          <w:lang w:val="en-US"/>
        </w:rPr>
        <w:t xml:space="preserve"> functions both on the 16 bit and 32 bit version to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75787C">
        <w:rPr>
          <w:lang w:val="en-US"/>
        </w:rPr>
        <w:t xml:space="preserve"> internal structures.</w:t>
      </w:r>
    </w:p>
    <w:p w:rsidR="0042130B" w:rsidRDefault="0075787C" w:rsidP="0075787C">
      <w:pPr>
        <w:jc w:val="both"/>
        <w:rPr>
          <w:lang w:val="en-US"/>
        </w:rPr>
      </w:pPr>
      <w:r w:rsidRPr="0075787C">
        <w:rPr>
          <w:lang w:val="en-US"/>
        </w:rPr>
        <w:t>In general the modules was previously optimised mostly with respect to the 16 bit versions, now optimisations goes toward the 32 bit versions.</w:t>
      </w:r>
    </w:p>
    <w:p w:rsidR="0042130B" w:rsidRDefault="0042130B" w:rsidP="0042130B">
      <w:pPr>
        <w:pStyle w:val="Overskrift1"/>
        <w:rPr>
          <w:lang w:val="en-US"/>
        </w:rPr>
      </w:pPr>
      <w:bookmarkStart w:id="149" w:name="_Toc118101471"/>
      <w:r>
        <w:rPr>
          <w:lang w:val="en-US"/>
        </w:rPr>
        <w:t>8.3. SW-Tools ODBC</w:t>
      </w:r>
      <w:r w:rsidR="00767E50">
        <w:rPr>
          <w:lang w:val="en-US"/>
        </w:rPr>
        <w:fldChar w:fldCharType="begin"/>
      </w:r>
      <w:r w:rsidR="00767E50">
        <w:rPr>
          <w:lang w:val="en-US"/>
        </w:rPr>
        <w:instrText xml:space="preserve"> XE "</w:instrText>
      </w:r>
      <w:r w:rsidR="00767E50" w:rsidRPr="00AB0DDB">
        <w:instrText>ODBC</w:instrText>
      </w:r>
      <w:r w:rsidR="00767E50">
        <w:instrText>"</w:instrText>
      </w:r>
      <w:r w:rsidR="00767E50">
        <w:rPr>
          <w:lang w:val="en-US"/>
        </w:rPr>
        <w:instrText xml:space="preserve"> </w:instrText>
      </w:r>
      <w:r w:rsidR="00767E50">
        <w:rPr>
          <w:lang w:val="en-US"/>
        </w:rPr>
        <w:fldChar w:fldCharType="end"/>
      </w:r>
      <w:r>
        <w:rPr>
          <w:lang w:val="en-US"/>
        </w:rPr>
        <w:t xml:space="preserve"> Driver</w:t>
      </w:r>
      <w:bookmarkEnd w:id="149"/>
      <w:r w:rsidR="00767E50">
        <w:rPr>
          <w:lang w:val="en-US"/>
        </w:rPr>
        <w:fldChar w:fldCharType="begin"/>
      </w:r>
      <w:r w:rsidR="00767E50">
        <w:rPr>
          <w:lang w:val="en-US"/>
        </w:rPr>
        <w:instrText xml:space="preserve"> XE "</w:instrText>
      </w:r>
      <w:r w:rsidR="00767E50" w:rsidRPr="00AB0DDB">
        <w:instrText>Driver</w:instrText>
      </w:r>
      <w:r w:rsidR="00767E50">
        <w:instrText>"</w:instrText>
      </w:r>
      <w:r w:rsidR="00767E50">
        <w:rPr>
          <w:lang w:val="en-US"/>
        </w:rPr>
        <w:instrText xml:space="preserve"> </w:instrText>
      </w:r>
      <w:r w:rsidR="00767E50">
        <w:rPr>
          <w:lang w:val="en-US"/>
        </w:rPr>
        <w:fldChar w:fldCharType="end"/>
      </w:r>
    </w:p>
    <w:p w:rsidR="00031B88" w:rsidRDefault="0042130B" w:rsidP="0042130B">
      <w:pPr>
        <w:jc w:val="both"/>
        <w:rPr>
          <w:lang w:val="en-US"/>
        </w:rPr>
      </w:pPr>
      <w:r w:rsidRPr="0042130B">
        <w:rPr>
          <w:lang w:val="en-US"/>
        </w:rPr>
        <w:t>The ODBC</w:t>
      </w:r>
      <w:r w:rsidR="00767E50">
        <w:rPr>
          <w:lang w:val="en-US"/>
        </w:rPr>
        <w:fldChar w:fldCharType="begin"/>
      </w:r>
      <w:r w:rsidR="00767E50">
        <w:rPr>
          <w:lang w:val="en-US"/>
        </w:rPr>
        <w:instrText xml:space="preserve"> XE "</w:instrText>
      </w:r>
      <w:r w:rsidR="00767E50" w:rsidRPr="00AB0DDB">
        <w:instrText>ODBC</w:instrText>
      </w:r>
      <w:r w:rsidR="00767E50">
        <w:instrText>"</w:instrText>
      </w:r>
      <w:r w:rsidR="00767E50">
        <w:rPr>
          <w:lang w:val="en-US"/>
        </w:rPr>
        <w:instrText xml:space="preserve"> </w:instrText>
      </w:r>
      <w:r w:rsidR="00767E50">
        <w:rPr>
          <w:lang w:val="en-US"/>
        </w:rPr>
        <w:fldChar w:fldCharType="end"/>
      </w:r>
      <w:r w:rsidRPr="0042130B">
        <w:rPr>
          <w:lang w:val="en-US"/>
        </w:rPr>
        <w:t xml:space="preserve"> driver has been extended to support long fileIDs, datadictionary calculations and external package file definitions also.</w:t>
      </w:r>
    </w:p>
    <w:p w:rsidR="00031B88" w:rsidRDefault="00031B88" w:rsidP="00031B88">
      <w:pPr>
        <w:pStyle w:val="Overskrift1"/>
        <w:rPr>
          <w:lang w:val="en-US"/>
        </w:rPr>
      </w:pPr>
      <w:bookmarkStart w:id="150" w:name="_Toc118101472"/>
      <w:r>
        <w:rPr>
          <w:lang w:val="en-US"/>
        </w:rPr>
        <w:t>8.4. UNIX</w:t>
      </w:r>
      <w:r w:rsidR="00767E50">
        <w:rPr>
          <w:lang w:val="en-US"/>
        </w:rPr>
        <w:fldChar w:fldCharType="begin"/>
      </w:r>
      <w:r w:rsidR="00767E50">
        <w:rPr>
          <w:lang w:val="en-US"/>
        </w:rPr>
        <w:instrText xml:space="preserve"> XE "</w:instrText>
      </w:r>
      <w:r w:rsidR="00767E50" w:rsidRPr="004D66F3">
        <w:rPr>
          <w:lang w:val="en-US"/>
        </w:rPr>
        <w:instrText>UNIX</w:instrText>
      </w:r>
      <w:r w:rsidR="00767E50">
        <w:rPr>
          <w:lang w:val="en-US"/>
        </w:rPr>
        <w:instrText xml:space="preserve">" </w:instrText>
      </w:r>
      <w:r w:rsidR="00767E50">
        <w:rPr>
          <w:lang w:val="en-US"/>
        </w:rPr>
        <w:fldChar w:fldCharType="end"/>
      </w:r>
      <w:r>
        <w:rPr>
          <w:lang w:val="en-US"/>
        </w:rPr>
        <w:t xml:space="preserve"> server SWTUSOCK</w:t>
      </w:r>
      <w:bookmarkEnd w:id="150"/>
      <w:r w:rsidR="00767E50">
        <w:rPr>
          <w:lang w:val="en-US"/>
        </w:rPr>
        <w:fldChar w:fldCharType="begin"/>
      </w:r>
      <w:r w:rsidR="00767E50">
        <w:rPr>
          <w:lang w:val="en-US"/>
        </w:rPr>
        <w:instrText xml:space="preserve"> XE "</w:instrText>
      </w:r>
      <w:r w:rsidR="00767E50" w:rsidRPr="004D66F3">
        <w:rPr>
          <w:lang w:val="en-US"/>
        </w:rPr>
        <w:instrText>SWTUSOCK</w:instrText>
      </w:r>
      <w:r w:rsidR="00767E50">
        <w:rPr>
          <w:lang w:val="en-US"/>
        </w:rPr>
        <w:instrText xml:space="preserve">" </w:instrText>
      </w:r>
      <w:r w:rsidR="00767E50">
        <w:rPr>
          <w:lang w:val="en-US"/>
        </w:rPr>
        <w:fldChar w:fldCharType="end"/>
      </w:r>
    </w:p>
    <w:p w:rsidR="00947C06" w:rsidRDefault="00031B88" w:rsidP="00031B88">
      <w:pPr>
        <w:jc w:val="both"/>
        <w:rPr>
          <w:lang w:val="en-US"/>
        </w:rPr>
      </w:pPr>
      <w:r w:rsidRPr="00031B88">
        <w:rPr>
          <w:lang w:val="en-US"/>
        </w:rPr>
        <w:t>The default startup of the Unix server now uses the -x option causing each client to get his own process, which highly improves both performance and stability. To avoid using the -x option you may use -X (uppercase) to turn it off.</w:t>
      </w:r>
    </w:p>
    <w:p w:rsidR="00947C06" w:rsidRDefault="00947C06" w:rsidP="00947C06">
      <w:pPr>
        <w:pStyle w:val="Overskrift1"/>
        <w:rPr>
          <w:lang w:val="en-US"/>
        </w:rPr>
      </w:pPr>
      <w:bookmarkStart w:id="151" w:name="_Toc118101473"/>
      <w:r>
        <w:rPr>
          <w:lang w:val="en-US"/>
        </w:rPr>
        <w:t>8.4.1. LINUX</w:t>
      </w:r>
      <w:r w:rsidR="00767E50">
        <w:rPr>
          <w:lang w:val="en-US"/>
        </w:rPr>
        <w:fldChar w:fldCharType="begin"/>
      </w:r>
      <w:r w:rsidR="00767E50">
        <w:rPr>
          <w:lang w:val="en-US"/>
        </w:rPr>
        <w:instrText xml:space="preserve"> XE "</w:instrText>
      </w:r>
      <w:r w:rsidR="00767E50" w:rsidRPr="00AB0DDB">
        <w:instrText>LINUX</w:instrText>
      </w:r>
      <w:r w:rsidR="00767E50">
        <w:instrText>"</w:instrText>
      </w:r>
      <w:r w:rsidR="00767E50">
        <w:rPr>
          <w:lang w:val="en-US"/>
        </w:rPr>
        <w:instrText xml:space="preserve"> </w:instrText>
      </w:r>
      <w:r w:rsidR="00767E50">
        <w:rPr>
          <w:lang w:val="en-US"/>
        </w:rPr>
        <w:fldChar w:fldCharType="end"/>
      </w:r>
      <w:r>
        <w:rPr>
          <w:lang w:val="en-US"/>
        </w:rPr>
        <w:t xml:space="preserve"> server</w:t>
      </w:r>
      <w:bookmarkEnd w:id="151"/>
    </w:p>
    <w:p w:rsidR="00B07A77" w:rsidRDefault="00947C06" w:rsidP="00947C06">
      <w:pPr>
        <w:jc w:val="both"/>
        <w:rPr>
          <w:lang w:val="en-US"/>
        </w:rPr>
      </w:pPr>
      <w:r w:rsidRPr="00947C06">
        <w:rPr>
          <w:lang w:val="en-US"/>
        </w:rPr>
        <w:t>A version of SWTUSOCK</w:t>
      </w:r>
      <w:r w:rsidR="00767E50">
        <w:rPr>
          <w:lang w:val="en-US"/>
        </w:rPr>
        <w:fldChar w:fldCharType="begin"/>
      </w:r>
      <w:r w:rsidR="00767E50">
        <w:rPr>
          <w:lang w:val="en-US"/>
        </w:rPr>
        <w:instrText xml:space="preserve"> XE "</w:instrText>
      </w:r>
      <w:r w:rsidR="00767E50" w:rsidRPr="004D66F3">
        <w:rPr>
          <w:lang w:val="en-US"/>
        </w:rPr>
        <w:instrText>SWTUSOCK</w:instrText>
      </w:r>
      <w:r w:rsidR="00767E50">
        <w:rPr>
          <w:lang w:val="en-US"/>
        </w:rPr>
        <w:instrText xml:space="preserve">" </w:instrText>
      </w:r>
      <w:r w:rsidR="00767E50">
        <w:rPr>
          <w:lang w:val="en-US"/>
        </w:rPr>
        <w:fldChar w:fldCharType="end"/>
      </w:r>
      <w:r w:rsidRPr="00947C06">
        <w:rPr>
          <w:lang w:val="en-US"/>
        </w:rPr>
        <w:t xml:space="preserve"> for LINUX</w:t>
      </w:r>
      <w:r w:rsidR="00767E50">
        <w:rPr>
          <w:lang w:val="en-US"/>
        </w:rPr>
        <w:fldChar w:fldCharType="begin"/>
      </w:r>
      <w:r w:rsidR="00767E50">
        <w:rPr>
          <w:lang w:val="en-US"/>
        </w:rPr>
        <w:instrText xml:space="preserve"> XE "</w:instrText>
      </w:r>
      <w:r w:rsidR="00767E50" w:rsidRPr="00AB0DDB">
        <w:instrText>LINUX</w:instrText>
      </w:r>
      <w:r w:rsidR="00767E50">
        <w:instrText>"</w:instrText>
      </w:r>
      <w:r w:rsidR="00767E50">
        <w:rPr>
          <w:lang w:val="en-US"/>
        </w:rPr>
        <w:instrText xml:space="preserve"> </w:instrText>
      </w:r>
      <w:r w:rsidR="00767E50">
        <w:rPr>
          <w:lang w:val="en-US"/>
        </w:rPr>
        <w:fldChar w:fldCharType="end"/>
      </w:r>
      <w:r w:rsidRPr="00947C06">
        <w:rPr>
          <w:lang w:val="en-US"/>
        </w:rPr>
        <w:t xml:space="preserve"> is available.</w:t>
      </w:r>
    </w:p>
    <w:p w:rsidR="00B07A77" w:rsidRDefault="00B07A77" w:rsidP="00B07A77">
      <w:pPr>
        <w:pStyle w:val="Overskrift1"/>
        <w:rPr>
          <w:lang w:val="en-US"/>
        </w:rPr>
      </w:pPr>
      <w:bookmarkStart w:id="152" w:name="_Toc118101474"/>
      <w:r>
        <w:rPr>
          <w:lang w:val="en-US"/>
        </w:rPr>
        <w:t>8.5. Descending index definition</w:t>
      </w:r>
      <w:bookmarkEnd w:id="152"/>
    </w:p>
    <w:p w:rsidR="004B664A" w:rsidRDefault="00B07A77" w:rsidP="00B07A77">
      <w:pPr>
        <w:jc w:val="both"/>
        <w:rPr>
          <w:lang w:val="en-US"/>
        </w:rPr>
      </w:pPr>
      <w:r w:rsidRPr="00B07A77">
        <w:rPr>
          <w:lang w:val="en-US"/>
        </w:rPr>
        <w:t>The D options on field in index definitions may be used for the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B07A77">
        <w:rPr>
          <w:lang w:val="en-US"/>
        </w:rPr>
        <w:t xml:space="preserve"> and BASIC drivers and will be threaded exactly as I (invert all bits)</w:t>
      </w:r>
    </w:p>
    <w:p w:rsidR="004B664A" w:rsidRDefault="004B664A" w:rsidP="004B664A">
      <w:pPr>
        <w:pStyle w:val="Overskrift1"/>
        <w:rPr>
          <w:lang w:val="en-US"/>
        </w:rPr>
      </w:pPr>
      <w:bookmarkStart w:id="153" w:name="_Toc118101475"/>
      <w:r>
        <w:rPr>
          <w:lang w:val="en-US"/>
        </w:rPr>
        <w:t>8.6. EXPORT</w:t>
      </w:r>
      <w:r w:rsidR="00767E50">
        <w:rPr>
          <w:lang w:val="en-US"/>
        </w:rPr>
        <w:fldChar w:fldCharType="begin"/>
      </w:r>
      <w:r w:rsidR="00767E50">
        <w:rPr>
          <w:lang w:val="en-US"/>
        </w:rPr>
        <w:instrText xml:space="preserve"> XE "</w:instrText>
      </w:r>
      <w:r w:rsidR="00767E50" w:rsidRPr="00AB0DDB">
        <w:instrText>EXPORT</w:instrText>
      </w:r>
      <w:r w:rsidR="00767E50">
        <w:instrText>"</w:instrText>
      </w:r>
      <w:r w:rsidR="00767E50">
        <w:rPr>
          <w:lang w:val="en-US"/>
        </w:rPr>
        <w:instrText xml:space="preserve"> </w:instrText>
      </w:r>
      <w:r w:rsidR="00767E50">
        <w:rPr>
          <w:lang w:val="en-US"/>
        </w:rPr>
        <w:fldChar w:fldCharType="end"/>
      </w:r>
      <w:r>
        <w:rPr>
          <w:lang w:val="en-US"/>
        </w:rPr>
        <w:t xml:space="preserve"> Append to file</w:t>
      </w:r>
      <w:bookmarkEnd w:id="153"/>
    </w:p>
    <w:p w:rsidR="00E009FF" w:rsidRDefault="004B664A" w:rsidP="004B664A">
      <w:pPr>
        <w:jc w:val="both"/>
        <w:rPr>
          <w:lang w:val="en-US"/>
        </w:rPr>
      </w:pPr>
      <w:r w:rsidRPr="004B664A">
        <w:rPr>
          <w:lang w:val="en-US"/>
        </w:rPr>
        <w:t>If a + is added to the export filename (as c:/tmp/ud+) data will be appended to the file instead of overwriting the file.</w:t>
      </w:r>
    </w:p>
    <w:p w:rsidR="00E009FF" w:rsidRDefault="00E009FF" w:rsidP="00E009FF">
      <w:pPr>
        <w:pStyle w:val="Overskrift1"/>
        <w:rPr>
          <w:lang w:val="en-US"/>
        </w:rPr>
      </w:pPr>
      <w:bookmarkStart w:id="154" w:name="_Toc118101476"/>
      <w:r>
        <w:rPr>
          <w:lang w:val="en-US"/>
        </w:rPr>
        <w:t>8.7. Japanese kanji codetables</w:t>
      </w:r>
      <w:bookmarkEnd w:id="154"/>
    </w:p>
    <w:p w:rsidR="005B5517" w:rsidRDefault="00E009FF" w:rsidP="00E009FF">
      <w:pPr>
        <w:jc w:val="both"/>
        <w:rPr>
          <w:lang w:val="en-US"/>
        </w:rPr>
      </w:pPr>
      <w:r w:rsidRPr="00E009FF">
        <w:rPr>
          <w:lang w:val="en-US"/>
        </w:rPr>
        <w:t>The Japanese kanji codetables has been tuned, thanks to SNI Japan for this.</w:t>
      </w:r>
    </w:p>
    <w:p w:rsidR="005B5517" w:rsidRDefault="005B5517" w:rsidP="005B5517">
      <w:pPr>
        <w:pStyle w:val="Overskrift1"/>
        <w:rPr>
          <w:lang w:val="en-US"/>
        </w:rPr>
      </w:pPr>
      <w:bookmarkStart w:id="155" w:name="_Toc118101477"/>
      <w:r>
        <w:rPr>
          <w:lang w:val="en-US"/>
        </w:rPr>
        <w:t>8.8. Network pathnames</w:t>
      </w:r>
      <w:bookmarkEnd w:id="155"/>
    </w:p>
    <w:p w:rsidR="005B5517" w:rsidRDefault="005B5517" w:rsidP="005B5517">
      <w:pPr>
        <w:jc w:val="both"/>
        <w:rPr>
          <w:lang w:val="en-US"/>
        </w:rPr>
      </w:pPr>
      <w:r w:rsidRPr="005B5517">
        <w:rPr>
          <w:lang w:val="en-US"/>
        </w:rPr>
        <w:t>It is now possible to use network computer names in the pathnames as</w:t>
      </w:r>
    </w:p>
    <w:p w:rsidR="00524F72" w:rsidRDefault="005B5517" w:rsidP="005B5517">
      <w:pPr>
        <w:pStyle w:val="Bloktekst"/>
      </w:pPr>
      <w:r>
        <w:t>\\computername\sharename\directory .</w:t>
      </w:r>
    </w:p>
    <w:p w:rsidR="00524F72" w:rsidRDefault="00524F72" w:rsidP="00524F72">
      <w:pPr>
        <w:pStyle w:val="Overskrift1"/>
      </w:pPr>
      <w:bookmarkStart w:id="156" w:name="_Toc118101478"/>
      <w:r>
        <w:t>8.9. User</w:t>
      </w:r>
      <w:r w:rsidR="00767E50">
        <w:fldChar w:fldCharType="begin"/>
      </w:r>
      <w:r w:rsidR="00767E50">
        <w:instrText xml:space="preserve"> XE "</w:instrText>
      </w:r>
      <w:r w:rsidR="00767E50" w:rsidRPr="004D66F3">
        <w:rPr>
          <w:lang w:val="en-US"/>
        </w:rPr>
        <w:instrText>User</w:instrText>
      </w:r>
      <w:r w:rsidR="00767E50">
        <w:rPr>
          <w:lang w:val="en-US"/>
        </w:rPr>
        <w:instrText>"</w:instrText>
      </w:r>
      <w:r w:rsidR="00767E50">
        <w:instrText xml:space="preserve"> </w:instrText>
      </w:r>
      <w:r w:rsidR="00767E50">
        <w:fldChar w:fldCharType="end"/>
      </w:r>
      <w:r>
        <w:t xml:space="preserve"> administration</w:t>
      </w:r>
      <w:bookmarkEnd w:id="156"/>
    </w:p>
    <w:p w:rsidR="0025014F" w:rsidRDefault="00524F72" w:rsidP="00524F72">
      <w:pPr>
        <w:jc w:val="both"/>
        <w:rPr>
          <w:lang w:val="en-US"/>
        </w:rPr>
      </w:pPr>
      <w:r w:rsidRPr="00524F72">
        <w:rPr>
          <w:lang w:val="en-US"/>
        </w:rPr>
        <w:t>A the time of this documentation the full user administration has not been updated for long fileIDs, basisIDs and fieldnumber modifications.</w:t>
      </w:r>
    </w:p>
    <w:p w:rsidR="0025014F" w:rsidRDefault="0025014F" w:rsidP="0025014F">
      <w:pPr>
        <w:pStyle w:val="Overskrift1"/>
        <w:rPr>
          <w:lang w:val="en-US"/>
        </w:rPr>
      </w:pPr>
      <w:bookmarkStart w:id="157" w:name="_Toc118101479"/>
      <w:r>
        <w:rPr>
          <w:lang w:val="en-US"/>
        </w:rPr>
        <w:t>9. Subfunctions</w:t>
      </w:r>
      <w:bookmarkEnd w:id="157"/>
    </w:p>
    <w:p w:rsidR="0025014F" w:rsidRDefault="0025014F" w:rsidP="0025014F"/>
    <w:p w:rsidR="0025014F" w:rsidRDefault="0025014F" w:rsidP="0025014F">
      <w:pPr>
        <w:jc w:val="both"/>
        <w:rPr>
          <w:lang w:val="en-US"/>
        </w:rPr>
      </w:pPr>
      <w:r w:rsidRPr="0025014F">
        <w:rPr>
          <w:lang w:val="en-US"/>
        </w:rPr>
        <w:t>The wellknown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25014F">
        <w:rPr>
          <w:lang w:val="en-US"/>
        </w:rPr>
        <w:t xml:space="preserve"> and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25014F">
        <w:rPr>
          <w:lang w:val="en-US"/>
        </w:rPr>
        <w:t xml:space="preserve"> functions for file compression has been buildin and is the basis for 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25014F">
        <w:rPr>
          <w:lang w:val="en-US"/>
        </w:rPr>
        <w:t xml:space="preserve"> print archiving and, together with cryptation, separate licensed packages.</w:t>
      </w:r>
    </w:p>
    <w:p w:rsidR="0025014F" w:rsidRDefault="0025014F" w:rsidP="0025014F">
      <w:pPr>
        <w:jc w:val="both"/>
        <w:rPr>
          <w:lang w:val="en-US"/>
        </w:rPr>
      </w:pPr>
      <w:r w:rsidRPr="0025014F">
        <w:rPr>
          <w:lang w:val="en-US"/>
        </w:rPr>
        <w:t>For printing, 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25014F">
        <w:rPr>
          <w:lang w:val="en-US"/>
        </w:rPr>
        <w:t xml:space="preserve"> and FORM has been added for archiving and forms.</w:t>
      </w:r>
    </w:p>
    <w:p w:rsidR="00C32A10" w:rsidRDefault="0025014F" w:rsidP="0025014F">
      <w:pPr>
        <w:jc w:val="both"/>
        <w:rPr>
          <w:lang w:val="en-US"/>
        </w:rPr>
      </w:pPr>
      <w:r w:rsidRPr="0025014F">
        <w:rPr>
          <w:lang w:val="en-US"/>
        </w:rPr>
        <w:t>GRID functions for list/combobox handling in IQ</w:t>
      </w:r>
      <w:r w:rsidR="00767E50">
        <w:rPr>
          <w:lang w:val="en-US"/>
        </w:rPr>
        <w:fldChar w:fldCharType="begin"/>
      </w:r>
      <w:r w:rsidR="00767E50">
        <w:rPr>
          <w:lang w:val="en-US"/>
        </w:rPr>
        <w:instrText xml:space="preserve"> XE "</w:instrText>
      </w:r>
      <w:r w:rsidR="00767E50" w:rsidRPr="00AB0DDB">
        <w:instrText>IQ</w:instrText>
      </w:r>
      <w:r w:rsidR="00767E50">
        <w:instrText>"</w:instrText>
      </w:r>
      <w:r w:rsidR="00767E50">
        <w:rPr>
          <w:lang w:val="en-US"/>
        </w:rPr>
        <w:instrText xml:space="preserve"> </w:instrText>
      </w:r>
      <w:r w:rsidR="00767E50">
        <w:rPr>
          <w:lang w:val="en-US"/>
        </w:rPr>
        <w:fldChar w:fldCharType="end"/>
      </w:r>
      <w:r w:rsidRPr="0025014F">
        <w:rPr>
          <w:lang w:val="en-US"/>
        </w:rPr>
        <w:t xml:space="preserve"> has been added.</w:t>
      </w:r>
    </w:p>
    <w:p w:rsidR="00706175" w:rsidRDefault="00C32A10" w:rsidP="00C32A10">
      <w:pPr>
        <w:pStyle w:val="Overskrift1"/>
        <w:rPr>
          <w:lang w:val="en-US"/>
        </w:rPr>
      </w:pPr>
      <w:bookmarkStart w:id="158" w:name="_Toc118101480"/>
      <w:r>
        <w:rPr>
          <w:lang w:val="en-US"/>
        </w:rPr>
        <w:t>9.1. The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Pr>
          <w:lang w:val="en-US"/>
        </w:rPr>
        <w:t xml:space="preserve"> and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Pr>
          <w:lang w:val="en-US"/>
        </w:rPr>
        <w:t xml:space="preserve"> functions</w:t>
      </w:r>
      <w:bookmarkEnd w:id="158"/>
    </w:p>
    <w:p w:rsidR="00706175" w:rsidRDefault="00706175" w:rsidP="00706175">
      <w:pPr>
        <w:pStyle w:val="Overskrift1"/>
        <w:rPr>
          <w:b w:val="0"/>
        </w:rPr>
      </w:pPr>
      <w:bookmarkStart w:id="159" w:name="_Toc118101481"/>
      <w:r>
        <w:t xml:space="preserve">9.1.1. </w:t>
      </w:r>
      <w:r w:rsidRPr="00706175">
        <w:rPr>
          <w:u w:val="single"/>
        </w:rPr>
        <w:t>UNZIP</w:t>
      </w:r>
      <w:r w:rsidR="00767E50">
        <w:rPr>
          <w:u w:val="single"/>
        </w:rPr>
        <w:fldChar w:fldCharType="begin"/>
      </w:r>
      <w:r w:rsidR="00767E50">
        <w:rPr>
          <w:u w:val="single"/>
        </w:rPr>
        <w:instrText xml:space="preserve"> XE "</w:instrText>
      </w:r>
      <w:r w:rsidR="00767E50" w:rsidRPr="004D66F3">
        <w:rPr>
          <w:lang w:val="en-US"/>
        </w:rPr>
        <w:instrText>UNZIP</w:instrText>
      </w:r>
      <w:r w:rsidR="00767E50">
        <w:rPr>
          <w:lang w:val="en-US"/>
        </w:rPr>
        <w:instrText>"</w:instrText>
      </w:r>
      <w:r w:rsidR="00767E50">
        <w:rPr>
          <w:u w:val="single"/>
        </w:rPr>
        <w:instrText xml:space="preserve"> </w:instrText>
      </w:r>
      <w:r w:rsidR="00767E50">
        <w:rPr>
          <w:u w:val="single"/>
        </w:rPr>
        <w:fldChar w:fldCharType="end"/>
      </w:r>
      <w:r w:rsidRPr="00706175">
        <w:rPr>
          <w:b w:val="0"/>
        </w:rPr>
        <w:t xml:space="preserve"> - Unpack files</w:t>
      </w:r>
      <w:bookmarkEnd w:id="159"/>
    </w:p>
    <w:p w:rsidR="00706175" w:rsidRDefault="00706175" w:rsidP="00706175">
      <w:pPr>
        <w:jc w:val="both"/>
        <w:rPr>
          <w:lang w:val="en-US"/>
        </w:rPr>
      </w:pPr>
      <w:r w:rsidRPr="00706175">
        <w:rPr>
          <w:lang w:val="en-US"/>
        </w:rPr>
        <w:t>Number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706175">
        <w:rPr>
          <w:lang w:val="en-US"/>
        </w:rPr>
        <w:t xml:space="preserve">(Text </w:t>
      </w:r>
      <w:r w:rsidRPr="00706175">
        <w:rPr>
          <w:i/>
          <w:lang w:val="en-US"/>
        </w:rPr>
        <w:t>par1</w:t>
      </w:r>
      <w:r w:rsidRPr="00706175">
        <w:rPr>
          <w:lang w:val="en-US"/>
        </w:rPr>
        <w:t xml:space="preserve">, Text </w:t>
      </w:r>
      <w:r w:rsidRPr="00706175">
        <w:rPr>
          <w:i/>
          <w:lang w:val="en-US"/>
        </w:rPr>
        <w:t>par2</w:t>
      </w:r>
      <w:r w:rsidRPr="00706175">
        <w:rPr>
          <w:lang w:val="en-US"/>
        </w:rPr>
        <w:t xml:space="preserve">, Text </w:t>
      </w:r>
      <w:r w:rsidRPr="00706175">
        <w:rPr>
          <w:i/>
          <w:lang w:val="en-US"/>
        </w:rPr>
        <w:t>par3</w:t>
      </w:r>
      <w:r w:rsidRPr="00706175">
        <w:rPr>
          <w:lang w:val="en-US"/>
        </w:rPr>
        <w:t xml:space="preserve">, Number </w:t>
      </w:r>
      <w:r w:rsidRPr="00706175">
        <w:rPr>
          <w:i/>
          <w:lang w:val="en-US"/>
        </w:rPr>
        <w:t>par4</w:t>
      </w:r>
      <w:r w:rsidRPr="00706175">
        <w:rPr>
          <w:lang w:val="en-US"/>
        </w:rPr>
        <w:t>)</w:t>
      </w:r>
    </w:p>
    <w:p w:rsidR="00706175" w:rsidRDefault="00706175" w:rsidP="00706175"/>
    <w:p w:rsidR="00706175" w:rsidRDefault="00706175" w:rsidP="00706175"/>
    <w:p w:rsidR="00706175" w:rsidRDefault="00706175" w:rsidP="00706175"/>
    <w:p w:rsidR="00706175" w:rsidRDefault="00706175" w:rsidP="00706175"/>
    <w:p w:rsidR="00706175" w:rsidRDefault="00706175" w:rsidP="00706175">
      <w:pPr>
        <w:jc w:val="both"/>
        <w:rPr>
          <w:lang w:val="en-US"/>
        </w:rPr>
      </w:pPr>
      <w:r w:rsidRPr="00706175">
        <w:rPr>
          <w:i/>
          <w:lang w:val="en-US"/>
        </w:rPr>
        <w:t>Par4</w:t>
      </w:r>
      <w:r w:rsidRPr="00706175">
        <w:rPr>
          <w:lang w:val="en-US"/>
        </w:rPr>
        <w:t xml:space="preserve">: Max length of </w:t>
      </w:r>
      <w:r w:rsidRPr="00706175">
        <w:rPr>
          <w:i/>
          <w:lang w:val="en-US"/>
        </w:rPr>
        <w:t>par</w:t>
      </w:r>
      <w:r w:rsidRPr="00706175">
        <w:rPr>
          <w:lang w:val="en-US"/>
        </w:rPr>
        <w:t xml:space="preserve"> 3</w:t>
      </w:r>
    </w:p>
    <w:p w:rsidR="00706175" w:rsidRDefault="00706175" w:rsidP="00706175"/>
    <w:p w:rsidR="00706175" w:rsidRDefault="00706175" w:rsidP="00706175">
      <w:pPr>
        <w:jc w:val="both"/>
        <w:rPr>
          <w:lang w:val="en-US"/>
        </w:rPr>
      </w:pPr>
      <w:r w:rsidRPr="00706175">
        <w:rPr>
          <w:lang w:val="en-US"/>
        </w:rPr>
        <w:t>The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706175">
        <w:rPr>
          <w:lang w:val="en-US"/>
        </w:rPr>
        <w:t xml:space="preserve"> functions takes input from a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706175">
        <w:rPr>
          <w:lang w:val="en-US"/>
        </w:rPr>
        <w:t xml:space="preserve"> compressed file made with the ZIP function or another product like PKZIP or WINZIP.</w:t>
      </w:r>
    </w:p>
    <w:p w:rsidR="00706175" w:rsidRDefault="00706175" w:rsidP="00706175"/>
    <w:p w:rsidR="00706175" w:rsidRDefault="00706175" w:rsidP="00706175">
      <w:pPr>
        <w:jc w:val="both"/>
        <w:rPr>
          <w:lang w:val="en-US"/>
        </w:rPr>
      </w:pPr>
      <w:r w:rsidRPr="00706175">
        <w:rPr>
          <w:lang w:val="en-US"/>
        </w:rPr>
        <w:t>where the available options are:</w:t>
      </w:r>
    </w:p>
    <w:p w:rsidR="00706175" w:rsidRDefault="00706175" w:rsidP="00706175">
      <w:pPr>
        <w:pStyle w:val="CodeSample"/>
        <w:rPr>
          <w:lang w:val="en-US"/>
        </w:rPr>
      </w:pPr>
      <w:r w:rsidRPr="00706175">
        <w:rPr>
          <w:lang w:val="en-US"/>
        </w:rPr>
        <w:t xml:space="preserve">    -d                restore/create Directory structure stored in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706175">
        <w:rPr>
          <w:lang w:val="en-US"/>
        </w:rPr>
        <w:t xml:space="preserve"> file</w:t>
      </w:r>
    </w:p>
    <w:p w:rsidR="00706175" w:rsidRDefault="00706175" w:rsidP="00706175">
      <w:pPr>
        <w:pStyle w:val="CodeSample"/>
        <w:rPr>
          <w:lang w:val="en-US"/>
        </w:rPr>
      </w:pPr>
      <w:r w:rsidRPr="00706175">
        <w:rPr>
          <w:lang w:val="en-US"/>
        </w:rPr>
        <w:t xml:space="preserve">    -f                Freshen files in destination directory</w:t>
      </w:r>
    </w:p>
    <w:p w:rsidR="00706175" w:rsidRDefault="00706175" w:rsidP="00706175">
      <w:pPr>
        <w:pStyle w:val="CodeSample"/>
      </w:pPr>
      <w:r>
        <w:t xml:space="preserve">    -n                extract only Newer files</w:t>
      </w:r>
    </w:p>
    <w:p w:rsidR="00706175" w:rsidRDefault="00706175" w:rsidP="00706175">
      <w:pPr>
        <w:pStyle w:val="CodeSample"/>
      </w:pPr>
      <w:r>
        <w:t xml:space="preserve">    -o                Overwrite previously existing files</w:t>
      </w:r>
    </w:p>
    <w:p w:rsidR="00706175" w:rsidRDefault="00706175" w:rsidP="00706175">
      <w:pPr>
        <w:pStyle w:val="CodeSample"/>
      </w:pPr>
      <w:r>
        <w:t xml:space="preserve">    -s[pwd]           Decrypt with password</w:t>
      </w:r>
    </w:p>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 w:rsidR="00706175" w:rsidRDefault="00706175" w:rsidP="00706175">
      <w:pPr>
        <w:jc w:val="both"/>
        <w:rPr>
          <w:u w:val="single"/>
        </w:rPr>
      </w:pPr>
      <w:r w:rsidRPr="00706175">
        <w:rPr>
          <w:b/>
        </w:rPr>
        <w:t>See also:</w:t>
      </w:r>
      <w:r w:rsidRPr="00706175">
        <w:t xml:space="preserve"> </w:t>
      </w:r>
      <w:r w:rsidRPr="00706175">
        <w:rPr>
          <w:u w:val="single"/>
        </w:rPr>
        <w:t>ZIP</w:t>
      </w:r>
      <w:r w:rsidR="00767E50">
        <w:rPr>
          <w:u w:val="single"/>
        </w:rPr>
        <w:fldChar w:fldCharType="begin"/>
      </w:r>
      <w:r w:rsidR="00767E50">
        <w:rPr>
          <w:u w:val="single"/>
        </w:rPr>
        <w:instrText xml:space="preserve"> XE "</w:instrText>
      </w:r>
      <w:r w:rsidR="00767E50" w:rsidRPr="00AB0DDB">
        <w:instrText>ZIP</w:instrText>
      </w:r>
      <w:r w:rsidR="00767E50">
        <w:instrText>"</w:instrText>
      </w:r>
      <w:r w:rsidR="00767E50">
        <w:rPr>
          <w:u w:val="single"/>
        </w:rPr>
        <w:instrText xml:space="preserve"> </w:instrText>
      </w:r>
      <w:r w:rsidR="00767E50">
        <w:rPr>
          <w:u w:val="single"/>
        </w:rPr>
        <w:fldChar w:fldCharType="end"/>
      </w:r>
    </w:p>
    <w:p w:rsidR="00706175" w:rsidRDefault="00706175" w:rsidP="00706175">
      <w:pPr>
        <w:jc w:val="both"/>
        <w:rPr>
          <w:b/>
        </w:rPr>
      </w:pPr>
      <w:r w:rsidRPr="00706175">
        <w:rPr>
          <w:b/>
        </w:rPr>
        <w:t>Example:</w:t>
      </w:r>
    </w:p>
    <w:p w:rsidR="00706175" w:rsidRDefault="00706175" w:rsidP="00706175">
      <w:pPr>
        <w:pStyle w:val="CodeSample"/>
        <w:rPr>
          <w:lang w:val="en-US"/>
        </w:rPr>
      </w:pPr>
      <w:r w:rsidRPr="00706175">
        <w:rPr>
          <w:lang w:val="en-US"/>
        </w:rPr>
        <w:t xml:space="preserve">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706175">
        <w:rPr>
          <w:lang w:val="en-US"/>
        </w:rPr>
        <w:t>("-d c:/tmp/zipfile")</w:t>
      </w:r>
    </w:p>
    <w:p w:rsidR="003B3ED8" w:rsidRDefault="00706175" w:rsidP="00706175">
      <w:pPr>
        <w:pStyle w:val="CodeSample"/>
        <w:rPr>
          <w:lang w:val="en-US"/>
        </w:rPr>
      </w:pPr>
      <w:r w:rsidRPr="00706175">
        <w:rPr>
          <w:lang w:val="en-US"/>
        </w:rPr>
        <w:t xml:space="preserve">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706175">
        <w:rPr>
          <w:lang w:val="en-US"/>
        </w:rPr>
        <w:t>("d:/work/packfile","j:/tmp",#11,512)</w:t>
      </w:r>
    </w:p>
    <w:p w:rsidR="003B3ED8" w:rsidRDefault="003B3ED8" w:rsidP="003B3ED8">
      <w:pPr>
        <w:pStyle w:val="Overskrift1"/>
        <w:rPr>
          <w:b w:val="0"/>
          <w:lang w:val="en-US"/>
        </w:rPr>
      </w:pPr>
      <w:bookmarkStart w:id="160" w:name="_Toc118101482"/>
      <w:r>
        <w:rPr>
          <w:lang w:val="en-US"/>
        </w:rPr>
        <w:t xml:space="preserve">9.1.2. </w:t>
      </w:r>
      <w:r w:rsidRPr="003B3ED8">
        <w:rPr>
          <w:u w:val="single"/>
          <w:lang w:val="en-US"/>
        </w:rPr>
        <w:t>ZIP</w:t>
      </w:r>
      <w:r w:rsidR="00767E50">
        <w:rPr>
          <w:u w:val="single"/>
          <w:lang w:val="en-US"/>
        </w:rPr>
        <w:fldChar w:fldCharType="begin"/>
      </w:r>
      <w:r w:rsidR="00767E50">
        <w:rPr>
          <w:u w:val="single"/>
          <w:lang w:val="en-US"/>
        </w:rPr>
        <w:instrText xml:space="preserve"> XE "</w:instrText>
      </w:r>
      <w:r w:rsidR="00767E50" w:rsidRPr="00AB0DDB">
        <w:instrText>ZIP</w:instrText>
      </w:r>
      <w:r w:rsidR="00767E50">
        <w:instrText>"</w:instrText>
      </w:r>
      <w:r w:rsidR="00767E50">
        <w:rPr>
          <w:u w:val="single"/>
          <w:lang w:val="en-US"/>
        </w:rPr>
        <w:instrText xml:space="preserve"> </w:instrText>
      </w:r>
      <w:r w:rsidR="00767E50">
        <w:rPr>
          <w:u w:val="single"/>
          <w:lang w:val="en-US"/>
        </w:rPr>
        <w:fldChar w:fldCharType="end"/>
      </w:r>
      <w:r w:rsidRPr="003B3ED8">
        <w:rPr>
          <w:b w:val="0"/>
          <w:lang w:val="en-US"/>
        </w:rPr>
        <w:t xml:space="preserve"> - Zip file compression</w:t>
      </w:r>
      <w:bookmarkEnd w:id="160"/>
    </w:p>
    <w:p w:rsidR="003B3ED8" w:rsidRDefault="003B3ED8" w:rsidP="003B3ED8">
      <w:pPr>
        <w:jc w:val="both"/>
      </w:pPr>
      <w:r>
        <w:t>Number ZIP</w:t>
      </w:r>
      <w:r w:rsidR="00767E50">
        <w:fldChar w:fldCharType="begin"/>
      </w:r>
      <w:r w:rsidR="00767E50">
        <w:instrText xml:space="preserve"> XE "</w:instrText>
      </w:r>
      <w:r w:rsidR="00767E50" w:rsidRPr="00AB0DDB">
        <w:instrText>ZIP</w:instrText>
      </w:r>
      <w:r w:rsidR="00767E50">
        <w:instrText xml:space="preserve">" </w:instrText>
      </w:r>
      <w:r w:rsidR="00767E50">
        <w:fldChar w:fldCharType="end"/>
      </w:r>
      <w:r>
        <w:t xml:space="preserve">(Text </w:t>
      </w:r>
      <w:r w:rsidRPr="003B3ED8">
        <w:rPr>
          <w:i/>
        </w:rPr>
        <w:t>par1</w:t>
      </w:r>
      <w:r w:rsidRPr="003B3ED8">
        <w:t>)</w:t>
      </w:r>
    </w:p>
    <w:p w:rsidR="003B3ED8" w:rsidRDefault="003B3ED8" w:rsidP="003B3ED8"/>
    <w:p w:rsidR="003B3ED8" w:rsidRDefault="003B3ED8" w:rsidP="003B3ED8"/>
    <w:p w:rsidR="003B3ED8" w:rsidRDefault="003B3ED8" w:rsidP="003B3ED8"/>
    <w:p w:rsidR="003B3ED8" w:rsidRDefault="003B3ED8" w:rsidP="003B3ED8">
      <w:pPr>
        <w:jc w:val="both"/>
        <w:rPr>
          <w:lang w:val="en-US"/>
        </w:rPr>
      </w:pPr>
      <w:r w:rsidRPr="003B3ED8">
        <w:rPr>
          <w:lang w:val="en-US"/>
        </w:rPr>
        <w:t>The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3B3ED8">
        <w:rPr>
          <w:lang w:val="en-US"/>
        </w:rPr>
        <w:t xml:space="preserve"> functions compresses one or more files into a zipfile, which may later be unpacked using the UNZIP</w:t>
      </w:r>
      <w:r w:rsidR="00767E50">
        <w:rPr>
          <w:lang w:val="en-US"/>
        </w:rPr>
        <w:fldChar w:fldCharType="begin"/>
      </w:r>
      <w:r w:rsidR="00767E50">
        <w:rPr>
          <w:lang w:val="en-US"/>
        </w:rPr>
        <w:instrText xml:space="preserve"> XE "</w:instrText>
      </w:r>
      <w:r w:rsidR="00767E50" w:rsidRPr="004D66F3">
        <w:rPr>
          <w:lang w:val="en-US"/>
        </w:rPr>
        <w:instrText>UNZIP</w:instrText>
      </w:r>
      <w:r w:rsidR="00767E50">
        <w:rPr>
          <w:lang w:val="en-US"/>
        </w:rPr>
        <w:instrText xml:space="preserve">" </w:instrText>
      </w:r>
      <w:r w:rsidR="00767E50">
        <w:rPr>
          <w:lang w:val="en-US"/>
        </w:rPr>
        <w:fldChar w:fldCharType="end"/>
      </w:r>
      <w:r w:rsidRPr="003B3ED8">
        <w:rPr>
          <w:lang w:val="en-US"/>
        </w:rPr>
        <w:t xml:space="preserve"> functions or other programs like PKZIP or WINZIP.</w:t>
      </w:r>
    </w:p>
    <w:p w:rsidR="003B3ED8" w:rsidRDefault="003B3ED8" w:rsidP="003B3ED8"/>
    <w:p w:rsidR="003B3ED8" w:rsidRDefault="003B3ED8" w:rsidP="003B3ED8">
      <w:pPr>
        <w:jc w:val="both"/>
        <w:rPr>
          <w:lang w:val="en-US"/>
        </w:rPr>
      </w:pPr>
      <w:r w:rsidRPr="003B3ED8">
        <w:rPr>
          <w:lang w:val="en-US"/>
        </w:rPr>
        <w:t>where the available options are:</w:t>
      </w:r>
    </w:p>
    <w:p w:rsidR="003B3ED8" w:rsidRDefault="003B3ED8" w:rsidP="003B3ED8">
      <w:pPr>
        <w:pStyle w:val="CodeSample"/>
      </w:pPr>
      <w:r>
        <w:t xml:space="preserve">    -a              Add files</w:t>
      </w:r>
    </w:p>
    <w:p w:rsidR="003B3ED8" w:rsidRDefault="003B3ED8" w:rsidP="003B3ED8">
      <w:pPr>
        <w:pStyle w:val="CodeSample"/>
        <w:rPr>
          <w:lang w:val="en-US"/>
        </w:rPr>
      </w:pPr>
      <w:r w:rsidRPr="003B3ED8">
        <w:rPr>
          <w:lang w:val="en-US"/>
        </w:rPr>
        <w:t xml:space="preserve">    -b[drive]       create temp zipfile on alternative drive</w:t>
      </w:r>
    </w:p>
    <w:p w:rsidR="003B3ED8" w:rsidRDefault="003B3ED8" w:rsidP="003B3ED8">
      <w:pPr>
        <w:pStyle w:val="CodeSample"/>
        <w:rPr>
          <w:lang w:val="en-US"/>
        </w:rPr>
      </w:pPr>
      <w:r w:rsidRPr="003B3ED8">
        <w:rPr>
          <w:lang w:val="en-US"/>
        </w:rPr>
        <w:t xml:space="preserve">    -c"comment"     set comment for all files</w:t>
      </w:r>
    </w:p>
    <w:p w:rsidR="003B3ED8" w:rsidRDefault="003B3ED8" w:rsidP="003B3ED8">
      <w:pPr>
        <w:pStyle w:val="CodeSample"/>
      </w:pPr>
      <w:r>
        <w:t xml:space="preserve">    -d              Delete files</w:t>
      </w:r>
    </w:p>
    <w:p w:rsidR="003B3ED8" w:rsidRDefault="003B3ED8" w:rsidP="003B3ED8">
      <w:pPr>
        <w:pStyle w:val="CodeSample"/>
        <w:rPr>
          <w:lang w:val="en-US"/>
        </w:rPr>
      </w:pPr>
      <w:r w:rsidRPr="003B3ED8">
        <w:rPr>
          <w:lang w:val="en-US"/>
        </w:rPr>
        <w:t xml:space="preserve">    -e[x,n,f,s,0]   use [eXtra|Normal (default)|Fast|Super fast|NO compression]</w:t>
      </w:r>
    </w:p>
    <w:p w:rsidR="003B3ED8" w:rsidRDefault="003B3ED8" w:rsidP="003B3ED8">
      <w:pPr>
        <w:pStyle w:val="CodeSample"/>
      </w:pPr>
      <w:r>
        <w:t xml:space="preserve">    -f              Freshen files</w:t>
      </w:r>
    </w:p>
    <w:p w:rsidR="003B3ED8" w:rsidRDefault="003B3ED8" w:rsidP="003B3ED8">
      <w:pPr>
        <w:pStyle w:val="CodeSample"/>
        <w:rPr>
          <w:lang w:val="en-US"/>
        </w:rPr>
      </w:pPr>
      <w:r w:rsidRPr="003B3ED8">
        <w:rPr>
          <w:lang w:val="en-US"/>
        </w:rPr>
        <w:t xml:space="preserve">    -i              add files with archive Attribute set (don't turn attribute off)</w:t>
      </w:r>
    </w:p>
    <w:p w:rsidR="003B3ED8" w:rsidRDefault="003B3ED8" w:rsidP="003B3ED8">
      <w:pPr>
        <w:pStyle w:val="CodeSample"/>
        <w:rPr>
          <w:lang w:val="en-US"/>
        </w:rPr>
      </w:pPr>
      <w:r w:rsidRPr="003B3ED8">
        <w:rPr>
          <w:lang w:val="en-US"/>
        </w:rPr>
        <w:t xml:space="preserve">    -m[f,u]         Move files [with Freshen | with Update]</w:t>
      </w:r>
    </w:p>
    <w:p w:rsidR="003B3ED8" w:rsidRDefault="003B3ED8" w:rsidP="003B3ED8">
      <w:pPr>
        <w:pStyle w:val="CodeSample"/>
        <w:rPr>
          <w:lang w:val="en-US"/>
        </w:rPr>
      </w:pPr>
      <w:r w:rsidRPr="003B3ED8">
        <w:rPr>
          <w:lang w:val="en-US"/>
        </w:rPr>
        <w:t xml:space="preserve">    -o              set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3B3ED8">
        <w:rPr>
          <w:lang w:val="en-US"/>
        </w:rPr>
        <w:t xml:space="preserve"> file date to the latest file in .ZIP file</w:t>
      </w:r>
    </w:p>
    <w:p w:rsidR="003B3ED8" w:rsidRDefault="003B3ED8" w:rsidP="003B3ED8">
      <w:pPr>
        <w:pStyle w:val="CodeSample"/>
        <w:rPr>
          <w:lang w:val="en-US"/>
        </w:rPr>
      </w:pPr>
      <w:r w:rsidRPr="003B3ED8">
        <w:rPr>
          <w:lang w:val="en-US"/>
        </w:rPr>
        <w:t xml:space="preserve">    -p|P            store Pathnames|p=recursed into|P=specified &amp; recursed into</w:t>
      </w:r>
    </w:p>
    <w:p w:rsidR="003B3ED8" w:rsidRDefault="003B3ED8" w:rsidP="003B3ED8">
      <w:pPr>
        <w:pStyle w:val="CodeSample"/>
      </w:pPr>
      <w:r>
        <w:t xml:space="preserve">    -q              Quiet mode</w:t>
      </w:r>
    </w:p>
    <w:p w:rsidR="003B3ED8" w:rsidRDefault="003B3ED8" w:rsidP="003B3ED8">
      <w:pPr>
        <w:pStyle w:val="CodeSample"/>
      </w:pPr>
      <w:r>
        <w:t xml:space="preserve">    -r              Recurse subdirectories</w:t>
      </w:r>
    </w:p>
    <w:p w:rsidR="003B3ED8" w:rsidRDefault="003B3ED8" w:rsidP="003B3ED8">
      <w:pPr>
        <w:pStyle w:val="CodeSample"/>
      </w:pPr>
      <w:r>
        <w:t xml:space="preserve">    -s[pwd]         Scramble with password</w:t>
      </w:r>
    </w:p>
    <w:p w:rsidR="003B3ED8" w:rsidRDefault="003B3ED8" w:rsidP="003B3ED8">
      <w:pPr>
        <w:pStyle w:val="CodeSample"/>
        <w:rPr>
          <w:lang w:val="en-US"/>
        </w:rPr>
      </w:pPr>
      <w:r w:rsidRPr="003B3ED8">
        <w:rPr>
          <w:lang w:val="en-US"/>
        </w:rPr>
        <w:t xml:space="preserve">    -t[date]        take files NEWER than or EQUAL to date (default=today)</w:t>
      </w:r>
    </w:p>
    <w:p w:rsidR="003B3ED8" w:rsidRDefault="003B3ED8" w:rsidP="003B3ED8">
      <w:pPr>
        <w:pStyle w:val="CodeSample"/>
        <w:rPr>
          <w:lang w:val="en-US"/>
        </w:rPr>
      </w:pPr>
      <w:r w:rsidRPr="003B3ED8">
        <w:rPr>
          <w:lang w:val="en-US"/>
        </w:rPr>
        <w:t xml:space="preserve">    -T[date]        take files OLDER than date (default=today)</w:t>
      </w:r>
    </w:p>
    <w:p w:rsidR="003B3ED8" w:rsidRDefault="003B3ED8" w:rsidP="003B3ED8">
      <w:pPr>
        <w:pStyle w:val="CodeSample"/>
      </w:pPr>
      <w:r>
        <w:t xml:space="preserve">    -u              Update files</w:t>
      </w:r>
    </w:p>
    <w:p w:rsidR="003B3ED8" w:rsidRDefault="003B3ED8" w:rsidP="003B3ED8">
      <w:pPr>
        <w:pStyle w:val="CodeSample"/>
        <w:rPr>
          <w:lang w:val="en-US"/>
        </w:rPr>
      </w:pPr>
      <w:r w:rsidRPr="003B3ED8">
        <w:rPr>
          <w:lang w:val="en-US"/>
        </w:rPr>
        <w:t xml:space="preserve">    -w|W&lt;h,s&gt;       include|exclude &lt;Hidden, System&gt; files (default=Whs)</w:t>
      </w:r>
    </w:p>
    <w:p w:rsidR="003B3ED8" w:rsidRDefault="003B3ED8" w:rsidP="003B3ED8">
      <w:pPr>
        <w:pStyle w:val="CodeSample"/>
      </w:pPr>
      <w:r>
        <w:t xml:space="preserve">    -x&lt;file&gt;        eXclude specified file</w:t>
      </w:r>
    </w:p>
    <w:p w:rsidR="003B3ED8" w:rsidRDefault="003B3ED8" w:rsidP="003B3ED8">
      <w:pPr>
        <w:pStyle w:val="CodeSample"/>
        <w:rPr>
          <w:lang w:val="en-US"/>
        </w:rPr>
      </w:pPr>
      <w:r w:rsidRPr="003B3ED8">
        <w:rPr>
          <w:lang w:val="en-US"/>
        </w:rPr>
        <w:t xml:space="preserve">    -z"comment"     set .ZIP</w:t>
      </w:r>
      <w:r w:rsidR="00767E50">
        <w:rPr>
          <w:lang w:val="en-US"/>
        </w:rPr>
        <w:fldChar w:fldCharType="begin"/>
      </w:r>
      <w:r w:rsidR="00767E50">
        <w:rPr>
          <w:lang w:val="en-US"/>
        </w:rPr>
        <w:instrText xml:space="preserve"> XE "</w:instrText>
      </w:r>
      <w:r w:rsidR="00767E50" w:rsidRPr="00AB0DDB">
        <w:instrText>ZIP</w:instrText>
      </w:r>
      <w:r w:rsidR="00767E50">
        <w:instrText>"</w:instrText>
      </w:r>
      <w:r w:rsidR="00767E50">
        <w:rPr>
          <w:lang w:val="en-US"/>
        </w:rPr>
        <w:instrText xml:space="preserve"> </w:instrText>
      </w:r>
      <w:r w:rsidR="00767E50">
        <w:rPr>
          <w:lang w:val="en-US"/>
        </w:rPr>
        <w:fldChar w:fldCharType="end"/>
      </w:r>
      <w:r w:rsidRPr="003B3ED8">
        <w:rPr>
          <w:lang w:val="en-US"/>
        </w:rPr>
        <w:t xml:space="preserve"> file header comment</w:t>
      </w:r>
    </w:p>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 w:rsidR="003B3ED8" w:rsidRDefault="003B3ED8" w:rsidP="003B3ED8">
      <w:pPr>
        <w:jc w:val="both"/>
        <w:rPr>
          <w:u w:val="single"/>
        </w:rPr>
      </w:pPr>
      <w:r w:rsidRPr="003B3ED8">
        <w:rPr>
          <w:b/>
        </w:rPr>
        <w:t>See also:</w:t>
      </w:r>
      <w:r w:rsidRPr="003B3ED8">
        <w:t xml:space="preserve"> </w:t>
      </w:r>
      <w:r w:rsidRPr="003B3ED8">
        <w:rPr>
          <w:u w:val="single"/>
        </w:rPr>
        <w:t>UNZIP</w:t>
      </w:r>
      <w:r w:rsidR="00767E50">
        <w:rPr>
          <w:u w:val="single"/>
        </w:rPr>
        <w:fldChar w:fldCharType="begin"/>
      </w:r>
      <w:r w:rsidR="00767E50">
        <w:rPr>
          <w:u w:val="single"/>
        </w:rPr>
        <w:instrText xml:space="preserve"> XE "</w:instrText>
      </w:r>
      <w:r w:rsidR="00767E50" w:rsidRPr="004D66F3">
        <w:rPr>
          <w:lang w:val="en-US"/>
        </w:rPr>
        <w:instrText>UNZIP</w:instrText>
      </w:r>
      <w:r w:rsidR="00767E50">
        <w:rPr>
          <w:lang w:val="en-US"/>
        </w:rPr>
        <w:instrText>"</w:instrText>
      </w:r>
      <w:r w:rsidR="00767E50">
        <w:rPr>
          <w:u w:val="single"/>
        </w:rPr>
        <w:instrText xml:space="preserve"> </w:instrText>
      </w:r>
      <w:r w:rsidR="00767E50">
        <w:rPr>
          <w:u w:val="single"/>
        </w:rPr>
        <w:fldChar w:fldCharType="end"/>
      </w:r>
      <w:r w:rsidRPr="003B3ED8">
        <w:t>,</w:t>
      </w:r>
      <w:r w:rsidRPr="003B3ED8">
        <w:rPr>
          <w:u w:val="single"/>
        </w:rPr>
        <w:t>PIP</w:t>
      </w:r>
      <w:r w:rsidR="00767E50">
        <w:rPr>
          <w:u w:val="single"/>
        </w:rPr>
        <w:fldChar w:fldCharType="begin"/>
      </w:r>
      <w:r w:rsidR="00767E50">
        <w:rPr>
          <w:u w:val="single"/>
        </w:rPr>
        <w:instrText xml:space="preserve"> XE "</w:instrText>
      </w:r>
      <w:r w:rsidR="00767E50" w:rsidRPr="00AB0DDB">
        <w:instrText>PIP</w:instrText>
      </w:r>
      <w:r w:rsidR="00767E50">
        <w:instrText>"</w:instrText>
      </w:r>
      <w:r w:rsidR="00767E50">
        <w:rPr>
          <w:u w:val="single"/>
        </w:rPr>
        <w:instrText xml:space="preserve"> </w:instrText>
      </w:r>
      <w:r w:rsidR="00767E50">
        <w:rPr>
          <w:u w:val="single"/>
        </w:rPr>
        <w:fldChar w:fldCharType="end"/>
      </w:r>
    </w:p>
    <w:p w:rsidR="003B3ED8" w:rsidRDefault="003B3ED8" w:rsidP="003B3ED8">
      <w:pPr>
        <w:jc w:val="both"/>
        <w:rPr>
          <w:b/>
        </w:rPr>
      </w:pPr>
      <w:r w:rsidRPr="003B3ED8">
        <w:rPr>
          <w:b/>
        </w:rPr>
        <w:t>Example:</w:t>
      </w:r>
    </w:p>
    <w:p w:rsidR="0086522A" w:rsidRDefault="003B3ED8" w:rsidP="003B3ED8">
      <w:pPr>
        <w:pStyle w:val="CodeSample"/>
      </w:pPr>
      <w:r>
        <w:t xml:space="preserve">   ZIP</w:t>
      </w:r>
      <w:r w:rsidR="00767E50">
        <w:fldChar w:fldCharType="begin"/>
      </w:r>
      <w:r w:rsidR="00767E50">
        <w:instrText xml:space="preserve"> XE "</w:instrText>
      </w:r>
      <w:r w:rsidR="00767E50" w:rsidRPr="00AB0DDB">
        <w:instrText>ZIP</w:instrText>
      </w:r>
      <w:r w:rsidR="00767E50">
        <w:instrText xml:space="preserve">" </w:instrText>
      </w:r>
      <w:r w:rsidR="00767E50">
        <w:fldChar w:fldCharType="end"/>
      </w:r>
      <w:r>
        <w:t>("d:/work/files*.*")</w:t>
      </w:r>
    </w:p>
    <w:p w:rsidR="00FD0971" w:rsidRDefault="0086522A" w:rsidP="0086522A">
      <w:pPr>
        <w:pStyle w:val="Overskrift1"/>
      </w:pPr>
      <w:bookmarkStart w:id="161" w:name="_Toc118101483"/>
      <w:r>
        <w:t>9.2. PRINT</w:t>
      </w:r>
      <w:r w:rsidR="00767E50">
        <w:fldChar w:fldCharType="begin"/>
      </w:r>
      <w:r w:rsidR="00767E50">
        <w:instrText xml:space="preserve"> XE "</w:instrText>
      </w:r>
      <w:r w:rsidR="00767E50" w:rsidRPr="00AB0DDB">
        <w:instrText>PRINT</w:instrText>
      </w:r>
      <w:r w:rsidR="00767E50">
        <w:instrText xml:space="preserve">" </w:instrText>
      </w:r>
      <w:r w:rsidR="00767E50">
        <w:fldChar w:fldCharType="end"/>
      </w:r>
      <w:r>
        <w:t xml:space="preserve"> functions</w:t>
      </w:r>
      <w:bookmarkEnd w:id="161"/>
    </w:p>
    <w:p w:rsidR="00FD0971" w:rsidRDefault="00FD0971" w:rsidP="00FD0971">
      <w:pPr>
        <w:pStyle w:val="Overskrift1"/>
        <w:rPr>
          <w:b w:val="0"/>
        </w:rPr>
      </w:pPr>
      <w:bookmarkStart w:id="162" w:name="_Toc118101484"/>
      <w:r>
        <w:t xml:space="preserve">9.2.1. </w:t>
      </w:r>
      <w:r w:rsidRPr="00FD0971">
        <w:rPr>
          <w:u w:val="single"/>
        </w:rPr>
        <w:t>PIP</w:t>
      </w:r>
      <w:r w:rsidR="00767E50">
        <w:rPr>
          <w:u w:val="single"/>
        </w:rPr>
        <w:fldChar w:fldCharType="begin"/>
      </w:r>
      <w:r w:rsidR="00767E50">
        <w:rPr>
          <w:u w:val="single"/>
        </w:rPr>
        <w:instrText xml:space="preserve"> XE "</w:instrText>
      </w:r>
      <w:r w:rsidR="00767E50" w:rsidRPr="00AB0DDB">
        <w:instrText>PIP</w:instrText>
      </w:r>
      <w:r w:rsidR="00767E50">
        <w:instrText>"</w:instrText>
      </w:r>
      <w:r w:rsidR="00767E50">
        <w:rPr>
          <w:u w:val="single"/>
        </w:rPr>
        <w:instrText xml:space="preserve"> </w:instrText>
      </w:r>
      <w:r w:rsidR="00767E50">
        <w:rPr>
          <w:u w:val="single"/>
        </w:rPr>
        <w:fldChar w:fldCharType="end"/>
      </w:r>
      <w:r w:rsidRPr="00FD0971">
        <w:rPr>
          <w:b w:val="0"/>
        </w:rPr>
        <w:t xml:space="preserve"> - Print archiving</w:t>
      </w:r>
      <w:bookmarkEnd w:id="162"/>
    </w:p>
    <w:p w:rsidR="00FD0971" w:rsidRDefault="00FD0971" w:rsidP="00FD0971">
      <w:pPr>
        <w:jc w:val="both"/>
        <w:rPr>
          <w:lang w:val="en-US"/>
        </w:rPr>
      </w:pPr>
      <w:r w:rsidRPr="00FD0971">
        <w:rPr>
          <w:lang w:val="en-US"/>
        </w:rPr>
        <w:t>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FD0971">
        <w:rPr>
          <w:lang w:val="en-US"/>
        </w:rPr>
        <w:t xml:space="preserve">(Fields </w:t>
      </w:r>
      <w:r w:rsidRPr="00FD0971">
        <w:rPr>
          <w:i/>
          <w:lang w:val="en-US"/>
        </w:rPr>
        <w:t>par1</w:t>
      </w:r>
      <w:r w:rsidRPr="00FD0971">
        <w:rPr>
          <w:lang w:val="en-US"/>
        </w:rPr>
        <w:t xml:space="preserve">,Filename </w:t>
      </w:r>
      <w:r w:rsidRPr="00FD0971">
        <w:rPr>
          <w:i/>
          <w:lang w:val="en-US"/>
        </w:rPr>
        <w:t>par2</w:t>
      </w:r>
      <w:r w:rsidRPr="00FD0971">
        <w:rPr>
          <w:lang w:val="en-US"/>
        </w:rPr>
        <w:t xml:space="preserve">,Text </w:t>
      </w:r>
      <w:r w:rsidRPr="00FD0971">
        <w:rPr>
          <w:i/>
          <w:lang w:val="en-US"/>
        </w:rPr>
        <w:t>par3</w:t>
      </w:r>
      <w:r w:rsidRPr="00FD0971">
        <w:rPr>
          <w:lang w:val="en-US"/>
        </w:rPr>
        <w:t>)</w:t>
      </w:r>
    </w:p>
    <w:p w:rsidR="00FD0971" w:rsidRDefault="00FD0971" w:rsidP="00FD0971"/>
    <w:p w:rsidR="00FD0971" w:rsidRDefault="00FD0971" w:rsidP="00FD0971"/>
    <w:p w:rsidR="00FD0971" w:rsidRDefault="00FD0971" w:rsidP="00FD0971"/>
    <w:p w:rsidR="00FD0971" w:rsidRDefault="00FD0971" w:rsidP="00FD0971"/>
    <w:p w:rsidR="00FD0971" w:rsidRDefault="00FD0971" w:rsidP="00FD0971">
      <w:pPr>
        <w:pStyle w:val="CodeSample"/>
      </w:pPr>
    </w:p>
    <w:p w:rsidR="00FD0971" w:rsidRDefault="00FD0971" w:rsidP="00FD0971">
      <w:pPr>
        <w:jc w:val="both"/>
        <w:rPr>
          <w:lang w:val="en-US"/>
        </w:rPr>
      </w:pPr>
      <w:r w:rsidRPr="00FD0971">
        <w:rPr>
          <w:lang w:val="en-US"/>
        </w:rPr>
        <w:t>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FD0971">
        <w:rPr>
          <w:lang w:val="en-US"/>
        </w:rPr>
        <w:t xml:space="preserve"> enables you to control the print archiving for each report instead of for a printer in general.</w:t>
      </w:r>
    </w:p>
    <w:p w:rsidR="00FD0971" w:rsidRDefault="00FD0971" w:rsidP="00FD0971">
      <w:pPr>
        <w:jc w:val="both"/>
        <w:rPr>
          <w:lang w:val="en-US"/>
        </w:rPr>
      </w:pPr>
      <w:r w:rsidRPr="00FD0971">
        <w:rPr>
          <w:i/>
          <w:lang w:val="en-US"/>
        </w:rPr>
        <w:t>Par1</w:t>
      </w:r>
      <w:r w:rsidRPr="00FD0971">
        <w:rPr>
          <w:lang w:val="en-US"/>
        </w:rPr>
        <w:t xml:space="preserve"> should contain the fields to form the printindex file for search and display of printoverview, as invoice number, customer name or like.</w:t>
      </w:r>
    </w:p>
    <w:p w:rsidR="00FD0971" w:rsidRDefault="00FD0971" w:rsidP="00FD0971">
      <w:pPr>
        <w:jc w:val="both"/>
        <w:rPr>
          <w:lang w:val="en-US"/>
        </w:rPr>
      </w:pPr>
      <w:r w:rsidRPr="00FD0971">
        <w:rPr>
          <w:i/>
          <w:lang w:val="en-US"/>
        </w:rPr>
        <w:t>Par2</w:t>
      </w:r>
      <w:r w:rsidRPr="00FD0971">
        <w:rPr>
          <w:lang w:val="en-US"/>
        </w:rPr>
        <w:t xml:space="preserve"> contains the print archive filename, first char must be a letter. If no path is given the database path from the preference setup is used. If only 4 characters or less is given, YYMM is added to the filename and the date is inserted as 2.field in the printindex file.</w:t>
      </w:r>
    </w:p>
    <w:p w:rsidR="00FD0971" w:rsidRDefault="00FD0971" w:rsidP="00FD0971">
      <w:pPr>
        <w:jc w:val="both"/>
      </w:pPr>
      <w:r w:rsidRPr="00FD0971">
        <w:rPr>
          <w:i/>
          <w:lang w:val="en-US"/>
        </w:rPr>
        <w:t>Par3</w:t>
      </w:r>
      <w:r w:rsidRPr="00FD0971">
        <w:rPr>
          <w:lang w:val="en-US"/>
        </w:rPr>
        <w:t xml:space="preserve"> can normally be omitted, in which case the print archives all pages printed since the last 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FD0971">
        <w:rPr>
          <w:lang w:val="en-US"/>
        </w:rPr>
        <w:t xml:space="preserve"> function call. </w:t>
      </w:r>
      <w:r w:rsidRPr="00FD0971">
        <w:t>You may however state:</w:t>
      </w:r>
    </w:p>
    <w:p w:rsidR="00FD0971" w:rsidRDefault="00FD0971" w:rsidP="00FD0971">
      <w:pPr>
        <w:pStyle w:val="CodeSample"/>
      </w:pPr>
      <w:r>
        <w:t xml:space="preserve">   *        All pages printed</w:t>
      </w:r>
    </w:p>
    <w:p w:rsidR="00FD0971" w:rsidRDefault="00FD0971" w:rsidP="00FD0971">
      <w:pPr>
        <w:pStyle w:val="CodeSample"/>
        <w:rPr>
          <w:lang w:val="en-US"/>
        </w:rPr>
      </w:pPr>
      <w:r w:rsidRPr="00FD0971">
        <w:rPr>
          <w:lang w:val="en-US"/>
        </w:rPr>
        <w:t xml:space="preserve">   -        No pages, Just add entry to the SSV</w:t>
      </w:r>
      <w:r w:rsidR="00767E50">
        <w:rPr>
          <w:lang w:val="en-US"/>
        </w:rPr>
        <w:fldChar w:fldCharType="begin"/>
      </w:r>
      <w:r w:rsidR="00767E50">
        <w:rPr>
          <w:lang w:val="en-US"/>
        </w:rPr>
        <w:instrText xml:space="preserve"> XE "</w:instrText>
      </w:r>
      <w:r w:rsidR="00767E50" w:rsidRPr="004D66F3">
        <w:rPr>
          <w:lang w:val="en-US"/>
        </w:rPr>
        <w:instrText>SSV</w:instrText>
      </w:r>
      <w:r w:rsidR="00767E50">
        <w:rPr>
          <w:lang w:val="en-US"/>
        </w:rPr>
        <w:instrText xml:space="preserve">" </w:instrText>
      </w:r>
      <w:r w:rsidR="00767E50">
        <w:rPr>
          <w:lang w:val="en-US"/>
        </w:rPr>
        <w:fldChar w:fldCharType="end"/>
      </w:r>
      <w:r w:rsidRPr="00FD0971">
        <w:rPr>
          <w:lang w:val="en-US"/>
        </w:rPr>
        <w:t xml:space="preserve"> printindex</w:t>
      </w:r>
    </w:p>
    <w:p w:rsidR="00FD0971" w:rsidRDefault="00FD0971" w:rsidP="00FD0971">
      <w:pPr>
        <w:pStyle w:val="CodeSample"/>
      </w:pPr>
      <w:r>
        <w:t xml:space="preserve">   1-3,7    These pages</w:t>
      </w:r>
    </w:p>
    <w:p w:rsidR="00FD0971" w:rsidRDefault="00FD0971" w:rsidP="00FD0971">
      <w:pPr>
        <w:pStyle w:val="CodeSample"/>
      </w:pPr>
      <w:r>
        <w:t xml:space="preserve">   0        Current (Last) page only</w:t>
      </w:r>
    </w:p>
    <w:p w:rsidR="00FD0971" w:rsidRDefault="00FD0971" w:rsidP="00FD0971"/>
    <w:p w:rsidR="00FD0971" w:rsidRDefault="00FD0971" w:rsidP="00FD0971">
      <w:pPr>
        <w:jc w:val="both"/>
      </w:pPr>
      <w:r>
        <w:t>0=OK, x=Failed.</w:t>
      </w:r>
    </w:p>
    <w:p w:rsidR="00FD0971" w:rsidRDefault="00FD0971" w:rsidP="00FD0971">
      <w:pPr>
        <w:jc w:val="both"/>
        <w:rPr>
          <w:u w:val="single"/>
        </w:rPr>
      </w:pPr>
      <w:r w:rsidRPr="00FD0971">
        <w:rPr>
          <w:b/>
        </w:rPr>
        <w:t>See also:</w:t>
      </w:r>
      <w:r w:rsidRPr="00FD0971">
        <w:t xml:space="preserve"> </w:t>
      </w:r>
      <w:r w:rsidRPr="00FD0971">
        <w:rPr>
          <w:u w:val="single"/>
        </w:rPr>
        <w:t>PRINT</w:t>
      </w:r>
      <w:r w:rsidR="00767E50">
        <w:rPr>
          <w:u w:val="single"/>
        </w:rPr>
        <w:fldChar w:fldCharType="begin"/>
      </w:r>
      <w:r w:rsidR="00767E50">
        <w:rPr>
          <w:u w:val="single"/>
        </w:rPr>
        <w:instrText xml:space="preserve"> XE "</w:instrText>
      </w:r>
      <w:r w:rsidR="00767E50" w:rsidRPr="00AB0DDB">
        <w:instrText>PRINT</w:instrText>
      </w:r>
      <w:r w:rsidR="00767E50">
        <w:instrText>"</w:instrText>
      </w:r>
      <w:r w:rsidR="00767E50">
        <w:rPr>
          <w:u w:val="single"/>
        </w:rPr>
        <w:instrText xml:space="preserve"> </w:instrText>
      </w:r>
      <w:r w:rsidR="00767E50">
        <w:rPr>
          <w:u w:val="single"/>
        </w:rPr>
        <w:fldChar w:fldCharType="end"/>
      </w:r>
      <w:r w:rsidRPr="00FD0971">
        <w:t>,</w:t>
      </w:r>
      <w:r w:rsidRPr="00FD0971">
        <w:rPr>
          <w:u w:val="single"/>
        </w:rPr>
        <w:t>ZIP</w:t>
      </w:r>
      <w:r w:rsidR="00767E50">
        <w:rPr>
          <w:u w:val="single"/>
        </w:rPr>
        <w:fldChar w:fldCharType="begin"/>
      </w:r>
      <w:r w:rsidR="00767E50">
        <w:rPr>
          <w:u w:val="single"/>
        </w:rPr>
        <w:instrText xml:space="preserve"> XE "</w:instrText>
      </w:r>
      <w:r w:rsidR="00767E50" w:rsidRPr="00AB0DDB">
        <w:instrText>ZIP</w:instrText>
      </w:r>
      <w:r w:rsidR="00767E50">
        <w:instrText>"</w:instrText>
      </w:r>
      <w:r w:rsidR="00767E50">
        <w:rPr>
          <w:u w:val="single"/>
        </w:rPr>
        <w:instrText xml:space="preserve"> </w:instrText>
      </w:r>
      <w:r w:rsidR="00767E50">
        <w:rPr>
          <w:u w:val="single"/>
        </w:rPr>
        <w:fldChar w:fldCharType="end"/>
      </w:r>
    </w:p>
    <w:p w:rsidR="00FD0971" w:rsidRDefault="00FD0971" w:rsidP="00FD0971">
      <w:pPr>
        <w:jc w:val="both"/>
        <w:rPr>
          <w:b/>
        </w:rPr>
      </w:pPr>
      <w:r w:rsidRPr="00FD0971">
        <w:rPr>
          <w:b/>
        </w:rPr>
        <w:t>Example:</w:t>
      </w:r>
    </w:p>
    <w:p w:rsidR="002D4719" w:rsidRDefault="00FD0971" w:rsidP="00FD0971">
      <w:pPr>
        <w:pStyle w:val="CodeSample"/>
        <w:rPr>
          <w:lang w:val="en-US"/>
        </w:rPr>
      </w:pPr>
      <w:r w:rsidRPr="00FD0971">
        <w:rPr>
          <w:lang w:val="en-US"/>
        </w:rPr>
        <w:t>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FD0971">
        <w:rPr>
          <w:lang w:val="en-US"/>
        </w:rPr>
        <w:t>("#1-3","kept")     /* Archive into keptYYMM with field 1-3 in printindex</w:t>
      </w:r>
    </w:p>
    <w:p w:rsidR="002D4719" w:rsidRDefault="002D4719" w:rsidP="002D4719">
      <w:pPr>
        <w:pStyle w:val="Overskrift1"/>
        <w:rPr>
          <w:b w:val="0"/>
          <w:lang w:val="en-US"/>
        </w:rPr>
      </w:pPr>
      <w:bookmarkStart w:id="163" w:name="_Toc118101485"/>
      <w:r>
        <w:rPr>
          <w:lang w:val="en-US"/>
        </w:rPr>
        <w:t xml:space="preserve">9.2.2. </w:t>
      </w:r>
      <w:r w:rsidRPr="002D4719">
        <w:rPr>
          <w:u w:val="single"/>
          <w:lang w:val="en-US"/>
        </w:rPr>
        <w:t>SCRPRT</w:t>
      </w:r>
      <w:r w:rsidRPr="002D4719">
        <w:rPr>
          <w:b w:val="0"/>
          <w:lang w:val="en-US"/>
        </w:rPr>
        <w:t xml:space="preserve"> - Recall screen print (IQ</w:t>
      </w:r>
      <w:r w:rsidR="00767E50">
        <w:rPr>
          <w:b w:val="0"/>
          <w:lang w:val="en-US"/>
        </w:rPr>
        <w:fldChar w:fldCharType="begin"/>
      </w:r>
      <w:r w:rsidR="00767E50">
        <w:rPr>
          <w:b w:val="0"/>
          <w:lang w:val="en-US"/>
        </w:rPr>
        <w:instrText xml:space="preserve"> XE "</w:instrText>
      </w:r>
      <w:r w:rsidR="00767E50" w:rsidRPr="00AB0DDB">
        <w:instrText>IQ</w:instrText>
      </w:r>
      <w:r w:rsidR="00767E50">
        <w:instrText>"</w:instrText>
      </w:r>
      <w:r w:rsidR="00767E50">
        <w:rPr>
          <w:b w:val="0"/>
          <w:lang w:val="en-US"/>
        </w:rPr>
        <w:instrText xml:space="preserve"> </w:instrText>
      </w:r>
      <w:r w:rsidR="00767E50">
        <w:rPr>
          <w:b w:val="0"/>
          <w:lang w:val="en-US"/>
        </w:rPr>
        <w:fldChar w:fldCharType="end"/>
      </w:r>
      <w:r w:rsidRPr="002D4719">
        <w:rPr>
          <w:b w:val="0"/>
          <w:lang w:val="en-US"/>
        </w:rPr>
        <w:t>)</w:t>
      </w:r>
      <w:bookmarkEnd w:id="163"/>
    </w:p>
    <w:p w:rsidR="002D4719" w:rsidRDefault="002D4719" w:rsidP="002D4719">
      <w:pPr>
        <w:jc w:val="both"/>
        <w:rPr>
          <w:i/>
        </w:rPr>
      </w:pPr>
      <w:r>
        <w:t xml:space="preserve">SCRPRT(Filename </w:t>
      </w:r>
      <w:r w:rsidRPr="002D4719">
        <w:rPr>
          <w:i/>
        </w:rPr>
        <w:t>par1</w:t>
      </w:r>
      <w:r w:rsidRPr="002D4719">
        <w:t xml:space="preserve">, Text </w:t>
      </w:r>
      <w:r w:rsidRPr="002D4719">
        <w:rPr>
          <w:i/>
        </w:rPr>
        <w:t>par2^)</w:t>
      </w:r>
    </w:p>
    <w:p w:rsidR="002D4719" w:rsidRDefault="002D4719" w:rsidP="002D4719"/>
    <w:p w:rsidR="002D4719" w:rsidRDefault="002D4719" w:rsidP="002D4719"/>
    <w:p w:rsidR="002D4719" w:rsidRDefault="002D4719" w:rsidP="002D4719"/>
    <w:p w:rsidR="002D4719" w:rsidRDefault="002D4719" w:rsidP="002D4719"/>
    <w:p w:rsidR="002D4719" w:rsidRDefault="002D4719" w:rsidP="002D4719">
      <w:pPr>
        <w:jc w:val="both"/>
        <w:rPr>
          <w:lang w:val="en-US"/>
        </w:rPr>
      </w:pPr>
      <w:r w:rsidRPr="002D4719">
        <w:rPr>
          <w:lang w:val="en-US"/>
        </w:rPr>
        <w:t>SCRPRT("filename") calls up the screen printer with the saved print from filename. This may for example be used in IQ</w:t>
      </w:r>
      <w:r w:rsidR="00767E50">
        <w:rPr>
          <w:lang w:val="en-US"/>
        </w:rPr>
        <w:fldChar w:fldCharType="begin"/>
      </w:r>
      <w:r w:rsidR="00767E50">
        <w:rPr>
          <w:lang w:val="en-US"/>
        </w:rPr>
        <w:instrText xml:space="preserve"> XE "</w:instrText>
      </w:r>
      <w:r w:rsidR="00767E50" w:rsidRPr="00AB0DDB">
        <w:instrText>IQ</w:instrText>
      </w:r>
      <w:r w:rsidR="00767E50">
        <w:instrText>"</w:instrText>
      </w:r>
      <w:r w:rsidR="00767E50">
        <w:rPr>
          <w:lang w:val="en-US"/>
        </w:rPr>
        <w:instrText xml:space="preserve"> </w:instrText>
      </w:r>
      <w:r w:rsidR="00767E50">
        <w:rPr>
          <w:lang w:val="en-US"/>
        </w:rPr>
        <w:fldChar w:fldCharType="end"/>
      </w:r>
      <w:r w:rsidRPr="002D4719">
        <w:rPr>
          <w:lang w:val="en-US"/>
        </w:rPr>
        <w:t xml:space="preserve"> by click on a field.</w:t>
      </w:r>
    </w:p>
    <w:p w:rsidR="002D4719" w:rsidRDefault="002D4719" w:rsidP="002D4719">
      <w:pPr>
        <w:jc w:val="both"/>
        <w:rPr>
          <w:lang w:val="en-US"/>
        </w:rPr>
      </w:pPr>
      <w:r w:rsidRPr="002D4719">
        <w:rPr>
          <w:lang w:val="en-US"/>
        </w:rPr>
        <w:t>For the PIP</w:t>
      </w:r>
      <w:r w:rsidR="00767E50">
        <w:rPr>
          <w:lang w:val="en-US"/>
        </w:rPr>
        <w:fldChar w:fldCharType="begin"/>
      </w:r>
      <w:r w:rsidR="00767E50">
        <w:rPr>
          <w:lang w:val="en-US"/>
        </w:rPr>
        <w:instrText xml:space="preserve"> XE "</w:instrText>
      </w:r>
      <w:r w:rsidR="00767E50" w:rsidRPr="00AB0DDB">
        <w:instrText>PIP</w:instrText>
      </w:r>
      <w:r w:rsidR="00767E50">
        <w:instrText>"</w:instrText>
      </w:r>
      <w:r w:rsidR="00767E50">
        <w:rPr>
          <w:lang w:val="en-US"/>
        </w:rPr>
        <w:instrText xml:space="preserve"> </w:instrText>
      </w:r>
      <w:r w:rsidR="00767E50">
        <w:rPr>
          <w:lang w:val="en-US"/>
        </w:rPr>
        <w:fldChar w:fldCharType="end"/>
      </w:r>
      <w:r w:rsidRPr="002D4719">
        <w:rPr>
          <w:lang w:val="en-US"/>
        </w:rPr>
        <w:t xml:space="preserve"> Print archiving SCRPRT("filename,PIPID") is used, causing all files with the given PIPID to be unpacked from the filename.zip archive.</w:t>
      </w:r>
    </w:p>
    <w:p w:rsidR="002D4719" w:rsidRDefault="002D4719" w:rsidP="002D4719">
      <w:pPr>
        <w:jc w:val="both"/>
        <w:rPr>
          <w:lang w:val="en-US"/>
        </w:rPr>
      </w:pPr>
      <w:r w:rsidRPr="002D4719">
        <w:rPr>
          <w:lang w:val="en-US"/>
        </w:rPr>
        <w:t>The second parameter may be used to tune the display on screen, it consist of a textstring with 5 values separated by comma:</w:t>
      </w:r>
    </w:p>
    <w:p w:rsidR="002D4719" w:rsidRDefault="002D4719" w:rsidP="002D4719">
      <w:pPr>
        <w:jc w:val="both"/>
      </w:pPr>
      <w:r w:rsidRPr="002D4719">
        <w:rPr>
          <w:i/>
        </w:rPr>
        <w:t>Par2</w:t>
      </w:r>
      <w:r w:rsidRPr="002D4719">
        <w:t>: "a,b,c,d,e"</w:t>
      </w:r>
    </w:p>
    <w:p w:rsidR="002D4719" w:rsidRDefault="002D4719" w:rsidP="002D4719">
      <w:pPr>
        <w:pStyle w:val="CodeSample"/>
        <w:rPr>
          <w:lang w:val="en-US"/>
        </w:rPr>
      </w:pPr>
      <w:r w:rsidRPr="002D4719">
        <w:rPr>
          <w:lang w:val="en-US"/>
        </w:rPr>
        <w:t xml:space="preserve">   a:   1  = Start display on page 1</w:t>
      </w:r>
    </w:p>
    <w:p w:rsidR="002D4719" w:rsidRDefault="002D4719" w:rsidP="002D4719">
      <w:pPr>
        <w:pStyle w:val="CodeSample"/>
      </w:pPr>
      <w:r>
        <w:t xml:space="preserve">   b:   1  = Display in window,</w:t>
      </w:r>
    </w:p>
    <w:p w:rsidR="002D4719" w:rsidRDefault="002D4719" w:rsidP="002D4719">
      <w:pPr>
        <w:pStyle w:val="CodeSample"/>
      </w:pPr>
      <w:r>
        <w:t xml:space="preserve">        0  = Full screen</w:t>
      </w:r>
    </w:p>
    <w:p w:rsidR="002D4719" w:rsidRDefault="002D4719" w:rsidP="002D4719">
      <w:pPr>
        <w:pStyle w:val="CodeSample"/>
        <w:rPr>
          <w:lang w:val="en-US"/>
        </w:rPr>
      </w:pPr>
      <w:r w:rsidRPr="002D4719">
        <w:rPr>
          <w:lang w:val="en-US"/>
        </w:rPr>
        <w:t xml:space="preserve">   c:  -1  = Zoom factor, zoom out once to reduce size</w:t>
      </w:r>
    </w:p>
    <w:p w:rsidR="002D4719" w:rsidRDefault="002D4719" w:rsidP="002D4719">
      <w:pPr>
        <w:pStyle w:val="CodeSample"/>
        <w:rPr>
          <w:lang w:val="en-US"/>
        </w:rPr>
      </w:pPr>
      <w:r w:rsidRPr="002D4719">
        <w:rPr>
          <w:lang w:val="en-US"/>
        </w:rPr>
        <w:t xml:space="preserve">   d:   4  = If given, print on myprt 4, close after this is done</w:t>
      </w:r>
    </w:p>
    <w:p w:rsidR="002D4719" w:rsidRDefault="002D4719" w:rsidP="002D4719">
      <w:pPr>
        <w:pStyle w:val="CodeSample"/>
        <w:rPr>
          <w:lang w:val="en-US"/>
        </w:rPr>
      </w:pPr>
      <w:r w:rsidRPr="002D4719">
        <w:rPr>
          <w:lang w:val="en-US"/>
        </w:rPr>
        <w:t xml:space="preserve">   e: 3-4  = If d given, page range to print these pages only may be set</w:t>
      </w:r>
    </w:p>
    <w:p w:rsidR="002D4719" w:rsidRDefault="002D4719" w:rsidP="002D4719">
      <w:pPr>
        <w:jc w:val="both"/>
      </w:pPr>
      <w:r w:rsidRPr="002D4719">
        <w:rPr>
          <w:b/>
        </w:rPr>
        <w:t>Returnvalue:</w:t>
      </w:r>
      <w:r w:rsidRPr="002D4719">
        <w:t xml:space="preserve"> None.</w:t>
      </w:r>
    </w:p>
    <w:p w:rsidR="002D4719" w:rsidRDefault="002D4719" w:rsidP="002D4719">
      <w:pPr>
        <w:jc w:val="both"/>
        <w:rPr>
          <w:u w:val="single"/>
        </w:rPr>
      </w:pPr>
      <w:r w:rsidRPr="002D4719">
        <w:rPr>
          <w:b/>
        </w:rPr>
        <w:t>See also:</w:t>
      </w:r>
      <w:r w:rsidRPr="002D4719">
        <w:t xml:space="preserve"> </w:t>
      </w:r>
      <w:r w:rsidRPr="002D4719">
        <w:rPr>
          <w:u w:val="single"/>
        </w:rPr>
        <w:t>PRINT</w:t>
      </w:r>
      <w:r w:rsidR="00767E50">
        <w:rPr>
          <w:u w:val="single"/>
        </w:rPr>
        <w:fldChar w:fldCharType="begin"/>
      </w:r>
      <w:r w:rsidR="00767E50">
        <w:rPr>
          <w:u w:val="single"/>
        </w:rPr>
        <w:instrText xml:space="preserve"> XE "</w:instrText>
      </w:r>
      <w:r w:rsidR="00767E50" w:rsidRPr="00AB0DDB">
        <w:instrText>PRINT</w:instrText>
      </w:r>
      <w:r w:rsidR="00767E50">
        <w:instrText>"</w:instrText>
      </w:r>
      <w:r w:rsidR="00767E50">
        <w:rPr>
          <w:u w:val="single"/>
        </w:rPr>
        <w:instrText xml:space="preserve"> </w:instrText>
      </w:r>
      <w:r w:rsidR="00767E50">
        <w:rPr>
          <w:u w:val="single"/>
        </w:rPr>
        <w:fldChar w:fldCharType="end"/>
      </w:r>
      <w:r w:rsidRPr="002D4719">
        <w:t>,</w:t>
      </w:r>
      <w:r w:rsidRPr="002D4719">
        <w:rPr>
          <w:u w:val="single"/>
        </w:rPr>
        <w:t>PIP</w:t>
      </w:r>
      <w:r w:rsidR="00767E50">
        <w:rPr>
          <w:u w:val="single"/>
        </w:rPr>
        <w:fldChar w:fldCharType="begin"/>
      </w:r>
      <w:r w:rsidR="00767E50">
        <w:rPr>
          <w:u w:val="single"/>
        </w:rPr>
        <w:instrText xml:space="preserve"> XE "</w:instrText>
      </w:r>
      <w:r w:rsidR="00767E50" w:rsidRPr="00AB0DDB">
        <w:instrText>PIP</w:instrText>
      </w:r>
      <w:r w:rsidR="00767E50">
        <w:instrText>"</w:instrText>
      </w:r>
      <w:r w:rsidR="00767E50">
        <w:rPr>
          <w:u w:val="single"/>
        </w:rPr>
        <w:instrText xml:space="preserve"> </w:instrText>
      </w:r>
      <w:r w:rsidR="00767E50">
        <w:rPr>
          <w:u w:val="single"/>
        </w:rPr>
        <w:fldChar w:fldCharType="end"/>
      </w:r>
    </w:p>
    <w:p w:rsidR="002D4719" w:rsidRDefault="002D4719" w:rsidP="002D4719">
      <w:pPr>
        <w:jc w:val="both"/>
        <w:rPr>
          <w:b/>
        </w:rPr>
      </w:pPr>
      <w:r w:rsidRPr="002D4719">
        <w:rPr>
          <w:b/>
        </w:rPr>
        <w:t>Example:</w:t>
      </w:r>
    </w:p>
    <w:p w:rsidR="002D4719" w:rsidRDefault="002D4719" w:rsidP="002D4719">
      <w:pPr>
        <w:pStyle w:val="CodeSample"/>
        <w:rPr>
          <w:lang w:val="en-US"/>
        </w:rPr>
      </w:pPr>
      <w:r w:rsidRPr="002D4719">
        <w:rPr>
          <w:lang w:val="en-US"/>
        </w:rPr>
        <w:t>SCRPRT("c:/w/ab.cde")     /* Show this file using the screen printer</w:t>
      </w:r>
    </w:p>
    <w:p w:rsidR="00BE34D4" w:rsidRDefault="002D4719" w:rsidP="002D4719">
      <w:pPr>
        <w:pStyle w:val="CodeSample"/>
        <w:rPr>
          <w:lang w:val="en-US"/>
        </w:rPr>
      </w:pPr>
      <w:r w:rsidRPr="002D4719">
        <w:rPr>
          <w:lang w:val="en-US"/>
        </w:rPr>
        <w:t>SCRPRT("c:/keepit/kept9908,7","1,1,-1") /* PIPID 7, page1 in window zoomed -1</w:t>
      </w:r>
    </w:p>
    <w:p w:rsidR="00BE34D4" w:rsidRDefault="00BE34D4" w:rsidP="00BE34D4">
      <w:pPr>
        <w:pStyle w:val="Overskrift1"/>
        <w:rPr>
          <w:b w:val="0"/>
          <w:lang w:val="en-US"/>
        </w:rPr>
      </w:pPr>
      <w:bookmarkStart w:id="164" w:name="_Toc118101486"/>
      <w:r>
        <w:rPr>
          <w:lang w:val="en-US"/>
        </w:rPr>
        <w:t xml:space="preserve">9.2.3. </w:t>
      </w:r>
      <w:r w:rsidRPr="00BE34D4">
        <w:rPr>
          <w:u w:val="single"/>
          <w:lang w:val="en-US"/>
        </w:rPr>
        <w:t>PRINT</w:t>
      </w:r>
      <w:r w:rsidR="00767E50">
        <w:rPr>
          <w:u w:val="single"/>
          <w:lang w:val="en-US"/>
        </w:rPr>
        <w:fldChar w:fldCharType="begin"/>
      </w:r>
      <w:r w:rsidR="00767E50">
        <w:rPr>
          <w:u w:val="single"/>
          <w:lang w:val="en-US"/>
        </w:rPr>
        <w:instrText xml:space="preserve"> XE "</w:instrText>
      </w:r>
      <w:r w:rsidR="00767E50" w:rsidRPr="00AB0DDB">
        <w:instrText>PRINT</w:instrText>
      </w:r>
      <w:r w:rsidR="00767E50">
        <w:instrText>"</w:instrText>
      </w:r>
      <w:r w:rsidR="00767E50">
        <w:rPr>
          <w:u w:val="single"/>
          <w:lang w:val="en-US"/>
        </w:rPr>
        <w:instrText xml:space="preserve"> </w:instrText>
      </w:r>
      <w:r w:rsidR="00767E50">
        <w:rPr>
          <w:u w:val="single"/>
          <w:lang w:val="en-US"/>
        </w:rPr>
        <w:fldChar w:fldCharType="end"/>
      </w:r>
      <w:r w:rsidRPr="00BE34D4">
        <w:rPr>
          <w:b w:val="0"/>
          <w:lang w:val="en-US"/>
        </w:rPr>
        <w:t xml:space="preserve"> - Print formula</w:t>
      </w:r>
      <w:bookmarkEnd w:id="164"/>
    </w:p>
    <w:p w:rsidR="00BE34D4" w:rsidRDefault="00BE34D4" w:rsidP="00BE34D4">
      <w:pPr>
        <w:jc w:val="both"/>
      </w:pPr>
      <w:r>
        <w:t>PRINT</w:t>
      </w:r>
      <w:r w:rsidR="00767E50">
        <w:fldChar w:fldCharType="begin"/>
      </w:r>
      <w:r w:rsidR="00767E50">
        <w:instrText xml:space="preserve"> XE "</w:instrText>
      </w:r>
      <w:r w:rsidR="00767E50" w:rsidRPr="00AB0DDB">
        <w:instrText>PRINT</w:instrText>
      </w:r>
      <w:r w:rsidR="00767E50">
        <w:instrText xml:space="preserve">" </w:instrText>
      </w:r>
      <w:r w:rsidR="00767E50">
        <w:fldChar w:fldCharType="end"/>
      </w:r>
      <w:r>
        <w:t xml:space="preserve">(FORM=Text </w:t>
      </w:r>
      <w:r w:rsidRPr="00BE34D4">
        <w:rPr>
          <w:i/>
        </w:rPr>
        <w:t>par1</w:t>
      </w:r>
      <w:r w:rsidRPr="00BE34D4">
        <w:t>)</w:t>
      </w:r>
    </w:p>
    <w:p w:rsidR="00BE34D4" w:rsidRDefault="00BE34D4" w:rsidP="00BE34D4">
      <w:pPr>
        <w:jc w:val="both"/>
      </w:pPr>
      <w:r w:rsidRPr="00BE34D4">
        <w:rPr>
          <w:b/>
        </w:rPr>
        <w:t>Parameters:</w:t>
      </w:r>
      <w:r w:rsidRPr="00BE34D4">
        <w:t xml:space="preserve"> </w:t>
      </w:r>
      <w:r w:rsidRPr="00BE34D4">
        <w:rPr>
          <w:i/>
        </w:rPr>
        <w:t>Par1</w:t>
      </w:r>
      <w:r w:rsidRPr="00BE34D4">
        <w:t>: Filename,WMF file for form</w:t>
      </w:r>
    </w:p>
    <w:p w:rsidR="00BE34D4" w:rsidRDefault="00BE34D4" w:rsidP="00BE34D4"/>
    <w:p w:rsidR="00BE34D4" w:rsidRDefault="00BE34D4" w:rsidP="00BE34D4">
      <w:pPr>
        <w:jc w:val="both"/>
        <w:rPr>
          <w:lang w:val="en-US"/>
        </w:rPr>
      </w:pPr>
      <w:r w:rsidRPr="00BE34D4">
        <w:rPr>
          <w:lang w:val="en-US"/>
        </w:rPr>
        <w:t>PRINT</w:t>
      </w:r>
      <w:r w:rsidR="00767E50">
        <w:rPr>
          <w:lang w:val="en-US"/>
        </w:rPr>
        <w:fldChar w:fldCharType="begin"/>
      </w:r>
      <w:r w:rsidR="00767E50">
        <w:rPr>
          <w:lang w:val="en-US"/>
        </w:rPr>
        <w:instrText xml:space="preserve"> XE "</w:instrText>
      </w:r>
      <w:r w:rsidR="00767E50" w:rsidRPr="00AB0DDB">
        <w:instrText>PRINT</w:instrText>
      </w:r>
      <w:r w:rsidR="00767E50">
        <w:instrText>"</w:instrText>
      </w:r>
      <w:r w:rsidR="00767E50">
        <w:rPr>
          <w:lang w:val="en-US"/>
        </w:rPr>
        <w:instrText xml:space="preserve"> </w:instrText>
      </w:r>
      <w:r w:rsidR="00767E50">
        <w:rPr>
          <w:lang w:val="en-US"/>
        </w:rPr>
        <w:fldChar w:fldCharType="end"/>
      </w:r>
      <w:r w:rsidRPr="00BE34D4">
        <w:rPr>
          <w:lang w:val="en-US"/>
        </w:rPr>
        <w:t>(FORM=c:/swtools/wmf/0101.wmf) defines a WMF picture file which will be used as background form when next page is printed.</w:t>
      </w:r>
    </w:p>
    <w:p w:rsidR="00BE34D4" w:rsidRDefault="00BE34D4" w:rsidP="00BE34D4">
      <w:pPr>
        <w:jc w:val="both"/>
      </w:pPr>
      <w:r w:rsidRPr="00BE34D4">
        <w:rPr>
          <w:b/>
        </w:rPr>
        <w:t>Returnvalue:</w:t>
      </w:r>
      <w:r w:rsidRPr="00BE34D4">
        <w:t xml:space="preserve"> None.</w:t>
      </w:r>
    </w:p>
    <w:p w:rsidR="00BE34D4" w:rsidRDefault="00BE34D4" w:rsidP="00BE34D4">
      <w:pPr>
        <w:jc w:val="both"/>
        <w:rPr>
          <w:u w:val="single"/>
        </w:rPr>
      </w:pPr>
      <w:r w:rsidRPr="00BE34D4">
        <w:rPr>
          <w:b/>
        </w:rPr>
        <w:t>See also:</w:t>
      </w:r>
      <w:r w:rsidRPr="00BE34D4">
        <w:t xml:space="preserve"> </w:t>
      </w:r>
      <w:r w:rsidRPr="00BE34D4">
        <w:rPr>
          <w:u w:val="single"/>
        </w:rPr>
        <w:t>PRINT</w:t>
      </w:r>
      <w:r w:rsidR="00767E50">
        <w:rPr>
          <w:u w:val="single"/>
        </w:rPr>
        <w:fldChar w:fldCharType="begin"/>
      </w:r>
      <w:r w:rsidR="00767E50">
        <w:rPr>
          <w:u w:val="single"/>
        </w:rPr>
        <w:instrText xml:space="preserve"> XE "</w:instrText>
      </w:r>
      <w:r w:rsidR="00767E50" w:rsidRPr="00AB0DDB">
        <w:instrText>PRINT</w:instrText>
      </w:r>
      <w:r w:rsidR="00767E50">
        <w:instrText>"</w:instrText>
      </w:r>
      <w:r w:rsidR="00767E50">
        <w:rPr>
          <w:u w:val="single"/>
        </w:rPr>
        <w:instrText xml:space="preserve"> </w:instrText>
      </w:r>
      <w:r w:rsidR="00767E50">
        <w:rPr>
          <w:u w:val="single"/>
        </w:rPr>
        <w:fldChar w:fldCharType="end"/>
      </w:r>
      <w:r w:rsidRPr="00BE34D4">
        <w:t>,</w:t>
      </w:r>
      <w:r w:rsidRPr="00BE34D4">
        <w:rPr>
          <w:u w:val="single"/>
        </w:rPr>
        <w:t>PIP</w:t>
      </w:r>
      <w:r w:rsidR="00767E50">
        <w:rPr>
          <w:u w:val="single"/>
        </w:rPr>
        <w:fldChar w:fldCharType="begin"/>
      </w:r>
      <w:r w:rsidR="00767E50">
        <w:rPr>
          <w:u w:val="single"/>
        </w:rPr>
        <w:instrText xml:space="preserve"> XE "</w:instrText>
      </w:r>
      <w:r w:rsidR="00767E50" w:rsidRPr="00AB0DDB">
        <w:instrText>PIP</w:instrText>
      </w:r>
      <w:r w:rsidR="00767E50">
        <w:instrText>"</w:instrText>
      </w:r>
      <w:r w:rsidR="00767E50">
        <w:rPr>
          <w:u w:val="single"/>
        </w:rPr>
        <w:instrText xml:space="preserve"> </w:instrText>
      </w:r>
      <w:r w:rsidR="00767E50">
        <w:rPr>
          <w:u w:val="single"/>
        </w:rPr>
        <w:fldChar w:fldCharType="end"/>
      </w:r>
    </w:p>
    <w:p w:rsidR="00BE34D4" w:rsidRDefault="00BE34D4" w:rsidP="00BE34D4">
      <w:pPr>
        <w:jc w:val="both"/>
        <w:rPr>
          <w:b/>
        </w:rPr>
      </w:pPr>
      <w:r w:rsidRPr="00BE34D4">
        <w:rPr>
          <w:b/>
        </w:rPr>
        <w:t>Example:</w:t>
      </w:r>
    </w:p>
    <w:p w:rsidR="001A3C6E" w:rsidRDefault="00BE34D4" w:rsidP="00BE34D4">
      <w:pPr>
        <w:pStyle w:val="CodeSample"/>
        <w:rPr>
          <w:lang w:val="en-US"/>
        </w:rPr>
      </w:pPr>
      <w:r w:rsidRPr="00BE34D4">
        <w:rPr>
          <w:lang w:val="en-US"/>
        </w:rPr>
        <w:t>PRINT</w:t>
      </w:r>
      <w:r w:rsidR="00767E50">
        <w:rPr>
          <w:lang w:val="en-US"/>
        </w:rPr>
        <w:fldChar w:fldCharType="begin"/>
      </w:r>
      <w:r w:rsidR="00767E50">
        <w:rPr>
          <w:lang w:val="en-US"/>
        </w:rPr>
        <w:instrText xml:space="preserve"> XE "</w:instrText>
      </w:r>
      <w:r w:rsidR="00767E50" w:rsidRPr="00AB0DDB">
        <w:instrText>PRINT</w:instrText>
      </w:r>
      <w:r w:rsidR="00767E50">
        <w:instrText>"</w:instrText>
      </w:r>
      <w:r w:rsidR="00767E50">
        <w:rPr>
          <w:lang w:val="en-US"/>
        </w:rPr>
        <w:instrText xml:space="preserve"> </w:instrText>
      </w:r>
      <w:r w:rsidR="00767E50">
        <w:rPr>
          <w:lang w:val="en-US"/>
        </w:rPr>
        <w:fldChar w:fldCharType="end"/>
      </w:r>
      <w:r w:rsidRPr="00BE34D4">
        <w:rPr>
          <w:lang w:val="en-US"/>
        </w:rPr>
        <w:t>(FORM=c:/swtools/wmf/0101.wmf)     /* Select this form</w:t>
      </w:r>
    </w:p>
    <w:p w:rsidR="001A3C6E" w:rsidRDefault="001A3C6E" w:rsidP="001A3C6E">
      <w:pPr>
        <w:pStyle w:val="Overskrift1"/>
        <w:rPr>
          <w:b w:val="0"/>
          <w:lang w:val="en-US"/>
        </w:rPr>
      </w:pPr>
      <w:bookmarkStart w:id="165" w:name="_Toc118101487"/>
      <w:r>
        <w:rPr>
          <w:lang w:val="en-US"/>
        </w:rPr>
        <w:t xml:space="preserve">9.2.4. </w:t>
      </w:r>
      <w:r w:rsidRPr="001A3C6E">
        <w:rPr>
          <w:u w:val="single"/>
          <w:lang w:val="en-US"/>
        </w:rPr>
        <w:t>PRINT</w:t>
      </w:r>
      <w:r w:rsidR="00767E50">
        <w:rPr>
          <w:u w:val="single"/>
          <w:lang w:val="en-US"/>
        </w:rPr>
        <w:fldChar w:fldCharType="begin"/>
      </w:r>
      <w:r w:rsidR="00767E50">
        <w:rPr>
          <w:u w:val="single"/>
          <w:lang w:val="en-US"/>
        </w:rPr>
        <w:instrText xml:space="preserve"> XE "</w:instrText>
      </w:r>
      <w:r w:rsidR="00767E50" w:rsidRPr="00AB0DDB">
        <w:instrText>PRINT</w:instrText>
      </w:r>
      <w:r w:rsidR="00767E50">
        <w:instrText>"</w:instrText>
      </w:r>
      <w:r w:rsidR="00767E50">
        <w:rPr>
          <w:u w:val="single"/>
          <w:lang w:val="en-US"/>
        </w:rPr>
        <w:instrText xml:space="preserve"> </w:instrText>
      </w:r>
      <w:r w:rsidR="00767E50">
        <w:rPr>
          <w:u w:val="single"/>
          <w:lang w:val="en-US"/>
        </w:rPr>
        <w:fldChar w:fldCharType="end"/>
      </w:r>
      <w:r w:rsidRPr="001A3C6E">
        <w:rPr>
          <w:u w:val="single"/>
          <w:lang w:val="en-US"/>
        </w:rPr>
        <w:t>(LAB=</w:t>
      </w:r>
      <w:r w:rsidRPr="001A3C6E">
        <w:rPr>
          <w:b w:val="0"/>
          <w:lang w:val="en-US"/>
        </w:rPr>
        <w:t xml:space="preserve"> - Label function (RAP)</w:t>
      </w:r>
      <w:bookmarkEnd w:id="165"/>
    </w:p>
    <w:p w:rsidR="001A3C6E" w:rsidRDefault="001A3C6E" w:rsidP="001A3C6E">
      <w:pPr>
        <w:jc w:val="both"/>
        <w:rPr>
          <w:lang w:val="en-US"/>
        </w:rPr>
      </w:pPr>
      <w:r w:rsidRPr="001A3C6E">
        <w:rPr>
          <w:lang w:val="en-US"/>
        </w:rPr>
        <w:t>PRINT</w:t>
      </w:r>
      <w:r w:rsidR="00767E50">
        <w:rPr>
          <w:lang w:val="en-US"/>
        </w:rPr>
        <w:fldChar w:fldCharType="begin"/>
      </w:r>
      <w:r w:rsidR="00767E50">
        <w:rPr>
          <w:lang w:val="en-US"/>
        </w:rPr>
        <w:instrText xml:space="preserve"> XE "</w:instrText>
      </w:r>
      <w:r w:rsidR="00767E50" w:rsidRPr="00AB0DDB">
        <w:instrText>PRINT</w:instrText>
      </w:r>
      <w:r w:rsidR="00767E50">
        <w:instrText>"</w:instrText>
      </w:r>
      <w:r w:rsidR="00767E50">
        <w:rPr>
          <w:lang w:val="en-US"/>
        </w:rPr>
        <w:instrText xml:space="preserve"> </w:instrText>
      </w:r>
      <w:r w:rsidR="00767E50">
        <w:rPr>
          <w:lang w:val="en-US"/>
        </w:rPr>
        <w:fldChar w:fldCharType="end"/>
      </w:r>
      <w:r w:rsidRPr="001A3C6E">
        <w:rPr>
          <w:lang w:val="en-US"/>
        </w:rPr>
        <w:t xml:space="preserve">(LAB=Text </w:t>
      </w:r>
      <w:r w:rsidRPr="001A3C6E">
        <w:rPr>
          <w:i/>
          <w:lang w:val="en-US"/>
        </w:rPr>
        <w:t>par1</w:t>
      </w:r>
      <w:r w:rsidRPr="001A3C6E">
        <w:rPr>
          <w:lang w:val="en-US"/>
        </w:rPr>
        <w:t xml:space="preserve">, Text </w:t>
      </w:r>
      <w:r w:rsidRPr="001A3C6E">
        <w:rPr>
          <w:i/>
          <w:lang w:val="en-US"/>
        </w:rPr>
        <w:t>par2</w:t>
      </w:r>
      <w:r w:rsidRPr="001A3C6E">
        <w:rPr>
          <w:lang w:val="en-US"/>
        </w:rPr>
        <w:t xml:space="preserve">, Text </w:t>
      </w:r>
      <w:r w:rsidRPr="001A3C6E">
        <w:rPr>
          <w:i/>
          <w:lang w:val="en-US"/>
        </w:rPr>
        <w:t>par3</w:t>
      </w:r>
      <w:r w:rsidRPr="001A3C6E">
        <w:rPr>
          <w:lang w:val="en-US"/>
        </w:rPr>
        <w:t xml:space="preserve">, Text </w:t>
      </w:r>
      <w:r w:rsidRPr="001A3C6E">
        <w:rPr>
          <w:i/>
          <w:lang w:val="en-US"/>
        </w:rPr>
        <w:t>par4</w:t>
      </w:r>
      <w:r w:rsidRPr="001A3C6E">
        <w:rPr>
          <w:lang w:val="en-US"/>
        </w:rPr>
        <w:t xml:space="preserve">, Text </w:t>
      </w:r>
      <w:r w:rsidRPr="001A3C6E">
        <w:rPr>
          <w:i/>
          <w:lang w:val="en-US"/>
        </w:rPr>
        <w:t>par5</w:t>
      </w:r>
      <w:r w:rsidRPr="001A3C6E">
        <w:rPr>
          <w:lang w:val="en-US"/>
        </w:rPr>
        <w:t xml:space="preserve">, Text </w:t>
      </w:r>
      <w:r w:rsidRPr="001A3C6E">
        <w:rPr>
          <w:i/>
          <w:lang w:val="en-US"/>
        </w:rPr>
        <w:t>par6</w:t>
      </w:r>
      <w:r w:rsidRPr="001A3C6E">
        <w:rPr>
          <w:lang w:val="en-US"/>
        </w:rPr>
        <w:t>)</w:t>
      </w:r>
    </w:p>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 w:rsidR="001A3C6E" w:rsidRDefault="001A3C6E" w:rsidP="001A3C6E">
      <w:pPr>
        <w:jc w:val="both"/>
      </w:pPr>
      <w:r w:rsidRPr="001A3C6E">
        <w:rPr>
          <w:i/>
        </w:rPr>
        <w:t>par6</w:t>
      </w:r>
      <w:r w:rsidRPr="001A3C6E">
        <w:t xml:space="preserve"> : Copies</w:t>
      </w:r>
    </w:p>
    <w:p w:rsidR="001A3C6E" w:rsidRDefault="001A3C6E" w:rsidP="001A3C6E">
      <w:pPr>
        <w:jc w:val="both"/>
        <w:rPr>
          <w:lang w:val="en-US"/>
        </w:rPr>
      </w:pPr>
      <w:r w:rsidRPr="001A3C6E">
        <w:rPr>
          <w:b/>
          <w:lang w:val="en-US"/>
        </w:rPr>
        <w:t>Description:</w:t>
      </w:r>
      <w:r w:rsidRPr="001A3C6E">
        <w:rPr>
          <w:lang w:val="en-US"/>
        </w:rPr>
        <w:t xml:space="preserve"> The width and height of any label on the sheet can be given in centimetres or inches by using the following syntax:</w:t>
      </w:r>
    </w:p>
    <w:p w:rsidR="001A3C6E" w:rsidRDefault="001A3C6E" w:rsidP="001A3C6E">
      <w:pPr>
        <w:pStyle w:val="CodeSample"/>
      </w:pPr>
      <w:r>
        <w:t xml:space="preserve">    7cm equals 7 centimetres</w:t>
      </w:r>
    </w:p>
    <w:p w:rsidR="001A3C6E" w:rsidRDefault="001A3C6E" w:rsidP="001A3C6E">
      <w:pPr>
        <w:pStyle w:val="CodeSample"/>
      </w:pPr>
      <w:r>
        <w:t xml:space="preserve">    2in equals 2 inches</w:t>
      </w:r>
    </w:p>
    <w:p w:rsidR="001A3C6E" w:rsidRDefault="001A3C6E" w:rsidP="001A3C6E">
      <w:pPr>
        <w:jc w:val="both"/>
      </w:pPr>
      <w:r w:rsidRPr="001A3C6E">
        <w:rPr>
          <w:lang w:val="en-US"/>
        </w:rPr>
        <w:t xml:space="preserve">The below sample produces labels printed from left to right on a label sheet with 21 labels, 3 on each row, 7 rows, where each label has the width/height of 7 centimetres. </w:t>
      </w:r>
      <w:r>
        <w:t>Each label is printed in 2 copies.</w:t>
      </w:r>
    </w:p>
    <w:p w:rsidR="001A3C6E" w:rsidRDefault="001A3C6E" w:rsidP="001A3C6E">
      <w:pPr>
        <w:jc w:val="both"/>
      </w:pPr>
      <w:r w:rsidRPr="001A3C6E">
        <w:rPr>
          <w:b/>
        </w:rPr>
        <w:t>Returnvalue:</w:t>
      </w:r>
      <w:r w:rsidRPr="001A3C6E">
        <w:t xml:space="preserve"> None.</w:t>
      </w:r>
    </w:p>
    <w:p w:rsidR="001A3C6E" w:rsidRDefault="001A3C6E" w:rsidP="001A3C6E">
      <w:pPr>
        <w:jc w:val="both"/>
        <w:rPr>
          <w:u w:val="single"/>
        </w:rPr>
      </w:pPr>
      <w:r w:rsidRPr="001A3C6E">
        <w:rPr>
          <w:b/>
        </w:rPr>
        <w:t>See also:</w:t>
      </w:r>
      <w:r w:rsidRPr="001A3C6E">
        <w:t xml:space="preserve"> </w:t>
      </w:r>
      <w:r w:rsidRPr="001A3C6E">
        <w:rPr>
          <w:u w:val="single"/>
        </w:rPr>
        <w:t>PRINT</w:t>
      </w:r>
      <w:r w:rsidR="00767E50">
        <w:rPr>
          <w:u w:val="single"/>
        </w:rPr>
        <w:fldChar w:fldCharType="begin"/>
      </w:r>
      <w:r w:rsidR="00767E50">
        <w:rPr>
          <w:u w:val="single"/>
        </w:rPr>
        <w:instrText xml:space="preserve"> XE "</w:instrText>
      </w:r>
      <w:r w:rsidR="00767E50" w:rsidRPr="00AB0DDB">
        <w:instrText>PRINT</w:instrText>
      </w:r>
      <w:r w:rsidR="00767E50">
        <w:instrText>"</w:instrText>
      </w:r>
      <w:r w:rsidR="00767E50">
        <w:rPr>
          <w:u w:val="single"/>
        </w:rPr>
        <w:instrText xml:space="preserve"> </w:instrText>
      </w:r>
      <w:r w:rsidR="00767E50">
        <w:rPr>
          <w:u w:val="single"/>
        </w:rPr>
        <w:fldChar w:fldCharType="end"/>
      </w:r>
    </w:p>
    <w:p w:rsidR="001A3C6E" w:rsidRDefault="001A3C6E" w:rsidP="001A3C6E">
      <w:pPr>
        <w:jc w:val="both"/>
        <w:rPr>
          <w:b/>
        </w:rPr>
      </w:pPr>
      <w:r w:rsidRPr="001A3C6E">
        <w:rPr>
          <w:b/>
        </w:rPr>
        <w:t>Example:</w:t>
      </w:r>
    </w:p>
    <w:p w:rsidR="001A3C6E" w:rsidRDefault="001A3C6E" w:rsidP="001A3C6E">
      <w:pPr>
        <w:pStyle w:val="CodeSample"/>
      </w:pPr>
      <w:r>
        <w:t>FIRST</w:t>
      </w:r>
    </w:p>
    <w:p w:rsidR="001A3C6E" w:rsidRDefault="001A3C6E" w:rsidP="001A3C6E">
      <w:pPr>
        <w:pStyle w:val="CodeSample"/>
        <w:rPr>
          <w:i/>
          <w:lang w:val="en-US"/>
        </w:rPr>
      </w:pPr>
      <w:r w:rsidRPr="001A3C6E">
        <w:rPr>
          <w:lang w:val="en-US"/>
        </w:rPr>
        <w:t>PRINT</w:t>
      </w:r>
      <w:r w:rsidR="00767E50">
        <w:rPr>
          <w:lang w:val="en-US"/>
        </w:rPr>
        <w:fldChar w:fldCharType="begin"/>
      </w:r>
      <w:r w:rsidR="00767E50">
        <w:rPr>
          <w:lang w:val="en-US"/>
        </w:rPr>
        <w:instrText xml:space="preserve"> XE "</w:instrText>
      </w:r>
      <w:r w:rsidR="00767E50" w:rsidRPr="00AB0DDB">
        <w:instrText>PRINT</w:instrText>
      </w:r>
      <w:r w:rsidR="00767E50">
        <w:instrText>"</w:instrText>
      </w:r>
      <w:r w:rsidR="00767E50">
        <w:rPr>
          <w:lang w:val="en-US"/>
        </w:rPr>
        <w:instrText xml:space="preserve"> </w:instrText>
      </w:r>
      <w:r w:rsidR="00767E50">
        <w:rPr>
          <w:lang w:val="en-US"/>
        </w:rPr>
        <w:fldChar w:fldCharType="end"/>
      </w:r>
      <w:r w:rsidRPr="001A3C6E">
        <w:rPr>
          <w:lang w:val="en-US"/>
        </w:rPr>
        <w:t xml:space="preserve">(LAB=1,3,7,7cm,7cm,2) </w:t>
      </w:r>
      <w:r w:rsidRPr="001A3C6E">
        <w:rPr>
          <w:i/>
          <w:lang w:val="en-US"/>
        </w:rPr>
        <w:t>/* Define label print</w:t>
      </w:r>
    </w:p>
    <w:p w:rsidR="00F968AC" w:rsidRDefault="001A3C6E" w:rsidP="001A3C6E">
      <w:pPr>
        <w:pStyle w:val="CodeSample"/>
      </w:pPr>
      <w:r>
        <w:t>NORMAL</w:t>
      </w:r>
    </w:p>
    <w:p w:rsidR="001B0247" w:rsidRDefault="00F968AC" w:rsidP="00F968AC">
      <w:pPr>
        <w:pStyle w:val="Overskrift1"/>
      </w:pPr>
      <w:bookmarkStart w:id="166" w:name="_Toc118101488"/>
      <w:r>
        <w:t>9.3. The GRID Functions for IQ</w:t>
      </w:r>
      <w:bookmarkEnd w:id="166"/>
      <w:r w:rsidR="00767E50">
        <w:fldChar w:fldCharType="begin"/>
      </w:r>
      <w:r w:rsidR="00767E50">
        <w:instrText xml:space="preserve"> XE "</w:instrText>
      </w:r>
      <w:r w:rsidR="00767E50" w:rsidRPr="00AB0DDB">
        <w:instrText>IQ</w:instrText>
      </w:r>
      <w:r w:rsidR="00767E50">
        <w:instrText xml:space="preserve">" </w:instrText>
      </w:r>
      <w:r w:rsidR="00767E50">
        <w:fldChar w:fldCharType="end"/>
      </w:r>
    </w:p>
    <w:p w:rsidR="001B0247" w:rsidRDefault="001B0247" w:rsidP="001B0247">
      <w:pPr>
        <w:pStyle w:val="Overskrift1"/>
        <w:rPr>
          <w:b w:val="0"/>
        </w:rPr>
      </w:pPr>
      <w:bookmarkStart w:id="167" w:name="_Toc118101489"/>
      <w:r>
        <w:t xml:space="preserve">9.3.1. </w:t>
      </w:r>
      <w:r w:rsidRPr="001B0247">
        <w:rPr>
          <w:u w:val="single"/>
        </w:rPr>
        <w:t>DGRID</w:t>
      </w:r>
      <w:r w:rsidRPr="001B0247">
        <w:rPr>
          <w:b w:val="0"/>
        </w:rPr>
        <w:t xml:space="preserve"> - Dialog Database Grid (IQ</w:t>
      </w:r>
      <w:r w:rsidR="00767E50">
        <w:rPr>
          <w:b w:val="0"/>
        </w:rPr>
        <w:fldChar w:fldCharType="begin"/>
      </w:r>
      <w:r w:rsidR="00767E50">
        <w:rPr>
          <w:b w:val="0"/>
        </w:rPr>
        <w:instrText xml:space="preserve"> XE "</w:instrText>
      </w:r>
      <w:r w:rsidR="00767E50" w:rsidRPr="00AB0DDB">
        <w:instrText>IQ</w:instrText>
      </w:r>
      <w:r w:rsidR="00767E50">
        <w:instrText>"</w:instrText>
      </w:r>
      <w:r w:rsidR="00767E50">
        <w:rPr>
          <w:b w:val="0"/>
        </w:rPr>
        <w:instrText xml:space="preserve"> </w:instrText>
      </w:r>
      <w:r w:rsidR="00767E50">
        <w:rPr>
          <w:b w:val="0"/>
        </w:rPr>
        <w:fldChar w:fldCharType="end"/>
      </w:r>
      <w:r w:rsidRPr="001B0247">
        <w:rPr>
          <w:b w:val="0"/>
        </w:rPr>
        <w:t>)</w:t>
      </w:r>
      <w:bookmarkEnd w:id="167"/>
    </w:p>
    <w:p w:rsidR="001B0247" w:rsidRDefault="001B0247" w:rsidP="001B0247">
      <w:pPr>
        <w:jc w:val="both"/>
      </w:pPr>
      <w:r>
        <w:t xml:space="preserve">DGRID(text </w:t>
      </w:r>
      <w:r w:rsidRPr="001B0247">
        <w:rPr>
          <w:i/>
        </w:rPr>
        <w:t>par1</w:t>
      </w:r>
      <w:r w:rsidRPr="001B0247">
        <w:t xml:space="preserve">, text </w:t>
      </w:r>
      <w:r w:rsidRPr="001B0247">
        <w:rPr>
          <w:i/>
        </w:rPr>
        <w:t>par2</w:t>
      </w:r>
      <w:r w:rsidRPr="001B0247">
        <w:t>)</w:t>
      </w:r>
    </w:p>
    <w:p w:rsidR="001B0247" w:rsidRDefault="001B0247" w:rsidP="001B0247"/>
    <w:p w:rsidR="001B0247" w:rsidRDefault="001B0247" w:rsidP="001B0247"/>
    <w:p w:rsidR="001B0247" w:rsidRDefault="001B0247" w:rsidP="001B0247"/>
    <w:p w:rsidR="001B0247" w:rsidRDefault="001B0247" w:rsidP="001B0247">
      <w:pPr>
        <w:jc w:val="both"/>
        <w:rPr>
          <w:lang w:val="en-US"/>
        </w:rPr>
      </w:pPr>
      <w:r w:rsidRPr="001B0247">
        <w:rPr>
          <w:b/>
          <w:lang w:val="en-US"/>
        </w:rPr>
        <w:t>Description:</w:t>
      </w:r>
      <w:r w:rsidRPr="001B0247">
        <w:rPr>
          <w:lang w:val="en-US"/>
        </w:rPr>
        <w:t xml:space="preserve"> This function may be used to generate a dialog of records from a selected table. The dialog will display the records according to an existing index and the fields requested.</w:t>
      </w:r>
    </w:p>
    <w:p w:rsidR="001B0247" w:rsidRDefault="001B0247" w:rsidP="001B0247">
      <w:pPr>
        <w:jc w:val="both"/>
        <w:rPr>
          <w:lang w:val="en-US"/>
        </w:rPr>
      </w:pPr>
      <w:r w:rsidRPr="001B0247">
        <w:rPr>
          <w:lang w:val="en-US"/>
        </w:rPr>
        <w:t xml:space="preserve">The syntax of the definition in </w:t>
      </w:r>
      <w:r w:rsidRPr="001B0247">
        <w:rPr>
          <w:i/>
          <w:lang w:val="en-US"/>
        </w:rPr>
        <w:t>par1</w:t>
      </w:r>
      <w:r w:rsidRPr="001B0247">
        <w:rPr>
          <w:lang w:val="en-US"/>
        </w:rPr>
        <w:t xml:space="preserve"> is:</w:t>
      </w:r>
    </w:p>
    <w:p w:rsidR="001B0247" w:rsidRDefault="001B0247" w:rsidP="001B0247">
      <w:pPr>
        <w:pStyle w:val="Bloktekst"/>
        <w:rPr>
          <w:lang w:val="en-US"/>
        </w:rPr>
      </w:pPr>
      <w:r w:rsidRPr="001B0247">
        <w:rPr>
          <w:lang w:val="en-US"/>
        </w:rPr>
        <w:t>A!B!C!D!E!F!G!H!I!J!K</w:t>
      </w:r>
    </w:p>
    <w:p w:rsidR="001B0247" w:rsidRDefault="001B0247" w:rsidP="001B0247">
      <w:pPr>
        <w:jc w:val="both"/>
        <w:rPr>
          <w:lang w:val="en-US"/>
        </w:rPr>
      </w:pPr>
      <w:r w:rsidRPr="001B0247">
        <w:rPr>
          <w:lang w:val="en-US"/>
        </w:rPr>
        <w:t>where each parameter is separated by the character "!".</w:t>
      </w:r>
    </w:p>
    <w:p w:rsidR="001B0247" w:rsidRDefault="001B0247" w:rsidP="001B0247">
      <w:pPr>
        <w:pStyle w:val="Bloktekst"/>
      </w:pPr>
      <w:r>
        <w:t>A - File id</w:t>
      </w:r>
    </w:p>
    <w:p w:rsidR="001B0247" w:rsidRDefault="001B0247" w:rsidP="001B0247">
      <w:pPr>
        <w:pStyle w:val="Bloktekst"/>
      </w:pPr>
      <w:r>
        <w:t>B - Index</w:t>
      </w:r>
    </w:p>
    <w:p w:rsidR="001B0247" w:rsidRDefault="001B0247" w:rsidP="001B0247">
      <w:pPr>
        <w:pStyle w:val="Bloktekst"/>
      </w:pPr>
      <w:r>
        <w:t>C - Fields to display</w:t>
      </w:r>
    </w:p>
    <w:p w:rsidR="001B0247" w:rsidRDefault="001B0247" w:rsidP="001B0247">
      <w:pPr>
        <w:pStyle w:val="Bloktekst"/>
        <w:rPr>
          <w:lang w:val="en-US"/>
        </w:rPr>
      </w:pPr>
      <w:r w:rsidRPr="001B0247">
        <w:rPr>
          <w:lang w:val="en-US"/>
        </w:rPr>
        <w:t>D - Column to return value from (Origin 0)</w:t>
      </w:r>
    </w:p>
    <w:p w:rsidR="001B0247" w:rsidRDefault="001B0247" w:rsidP="001B0247">
      <w:pPr>
        <w:pStyle w:val="Bloktekst"/>
      </w:pPr>
      <w:r>
        <w:t>E - Dialog header</w:t>
      </w:r>
    </w:p>
    <w:p w:rsidR="001B0247" w:rsidRDefault="001B0247" w:rsidP="001B0247">
      <w:pPr>
        <w:pStyle w:val="Bloktekst"/>
        <w:rPr>
          <w:lang w:val="en-US"/>
        </w:rPr>
      </w:pPr>
      <w:r w:rsidRPr="001B0247">
        <w:rPr>
          <w:lang w:val="en-US"/>
        </w:rPr>
        <w:t>F - Selections (Optional - Refer to EXEC</w:t>
      </w:r>
      <w:r w:rsidR="00767E50">
        <w:rPr>
          <w:lang w:val="en-US"/>
        </w:rPr>
        <w:fldChar w:fldCharType="begin"/>
      </w:r>
      <w:r w:rsidR="00767E50">
        <w:rPr>
          <w:lang w:val="en-US"/>
        </w:rPr>
        <w:instrText xml:space="preserve"> XE "</w:instrText>
      </w:r>
      <w:r w:rsidR="00767E50" w:rsidRPr="00AB0DDB">
        <w:instrText>EXEC</w:instrText>
      </w:r>
      <w:r w:rsidR="00767E50">
        <w:instrText>"</w:instrText>
      </w:r>
      <w:r w:rsidR="00767E50">
        <w:rPr>
          <w:lang w:val="en-US"/>
        </w:rPr>
        <w:instrText xml:space="preserve"> </w:instrText>
      </w:r>
      <w:r w:rsidR="00767E50">
        <w:rPr>
          <w:lang w:val="en-US"/>
        </w:rPr>
        <w:fldChar w:fldCharType="end"/>
      </w:r>
      <w:r w:rsidRPr="001B0247">
        <w:rPr>
          <w:lang w:val="en-US"/>
        </w:rPr>
        <w:t>)</w:t>
      </w:r>
    </w:p>
    <w:p w:rsidR="001B0247" w:rsidRDefault="001B0247" w:rsidP="001B0247">
      <w:pPr>
        <w:pStyle w:val="Bloktekst"/>
      </w:pPr>
      <w:r>
        <w:t>G - Reserved</w:t>
      </w:r>
    </w:p>
    <w:p w:rsidR="001B0247" w:rsidRDefault="001B0247" w:rsidP="001B0247">
      <w:pPr>
        <w:pStyle w:val="Bloktekst"/>
      </w:pPr>
      <w:r>
        <w:t>H - Reserved</w:t>
      </w:r>
    </w:p>
    <w:p w:rsidR="001B0247" w:rsidRDefault="001B0247" w:rsidP="001B0247">
      <w:pPr>
        <w:pStyle w:val="Bloktekst"/>
      </w:pPr>
      <w:r>
        <w:t>I - Reserved</w:t>
      </w:r>
    </w:p>
    <w:p w:rsidR="001B0247" w:rsidRDefault="001B0247" w:rsidP="001B0247">
      <w:pPr>
        <w:pStyle w:val="Bloktekst"/>
        <w:rPr>
          <w:lang w:val="en-US"/>
        </w:rPr>
      </w:pPr>
      <w:r w:rsidRPr="001B0247">
        <w:rPr>
          <w:lang w:val="en-US"/>
        </w:rPr>
        <w:t>J - Screen x position (optional)</w:t>
      </w:r>
    </w:p>
    <w:p w:rsidR="001B0247" w:rsidRDefault="001B0247" w:rsidP="001B0247">
      <w:pPr>
        <w:pStyle w:val="Bloktekst"/>
        <w:rPr>
          <w:lang w:val="en-US"/>
        </w:rPr>
      </w:pPr>
      <w:r w:rsidRPr="001B0247">
        <w:rPr>
          <w:lang w:val="en-US"/>
        </w:rPr>
        <w:t>K - Screen y position (optional)</w:t>
      </w:r>
    </w:p>
    <w:p w:rsidR="001B0247" w:rsidRDefault="001B0247" w:rsidP="001B0247">
      <w:pPr>
        <w:jc w:val="both"/>
      </w:pPr>
      <w:r w:rsidRPr="001B0247">
        <w:rPr>
          <w:lang w:val="en-US"/>
        </w:rPr>
        <w:t xml:space="preserve">Please note the returnvalue is set to origin 0 of the fields requested to be displayed. </w:t>
      </w:r>
      <w:r>
        <w:t>For example, if defined</w:t>
      </w:r>
    </w:p>
    <w:p w:rsidR="001B0247" w:rsidRDefault="001B0247" w:rsidP="001B0247">
      <w:pPr>
        <w:pStyle w:val="Bloktekst"/>
      </w:pPr>
      <w:r>
        <w:t>va!1!1-6!0!Select an article</w:t>
      </w:r>
    </w:p>
    <w:p w:rsidR="001B0247" w:rsidRDefault="001B0247" w:rsidP="001B0247">
      <w:pPr>
        <w:jc w:val="both"/>
        <w:rPr>
          <w:lang w:val="en-US"/>
        </w:rPr>
      </w:pPr>
      <w:r w:rsidRPr="001B0247">
        <w:rPr>
          <w:lang w:val="en-US"/>
        </w:rPr>
        <w:t>table va is opened using index 1 and display of fields 1-6. If a row is selected the returned value will be the value of display field 0, e.g. field 1 (Article number).</w:t>
      </w:r>
    </w:p>
    <w:p w:rsidR="001B0247" w:rsidRDefault="001B0247" w:rsidP="001B0247">
      <w:pPr>
        <w:jc w:val="both"/>
      </w:pPr>
      <w:r>
        <w:t>If defined</w:t>
      </w:r>
    </w:p>
    <w:p w:rsidR="001B0247" w:rsidRDefault="001B0247" w:rsidP="001B0247">
      <w:pPr>
        <w:pStyle w:val="Bloktekst"/>
      </w:pPr>
      <w:r>
        <w:t>va!2!1,2,6!2!Select an article</w:t>
      </w:r>
    </w:p>
    <w:p w:rsidR="001B0247" w:rsidRDefault="001B0247" w:rsidP="001B0247">
      <w:pPr>
        <w:jc w:val="both"/>
        <w:rPr>
          <w:lang w:val="en-US"/>
        </w:rPr>
      </w:pPr>
      <w:r w:rsidRPr="001B0247">
        <w:rPr>
          <w:lang w:val="en-US"/>
        </w:rPr>
        <w:t>table va is opened using index 2 and display of fields 1, 2 and 6. If a row is selected the returned value will be the value of display field 2, e.g. field 6 because</w:t>
      </w:r>
    </w:p>
    <w:p w:rsidR="001B0247" w:rsidRDefault="001B0247" w:rsidP="001B0247">
      <w:pPr>
        <w:pStyle w:val="Bloktekst"/>
      </w:pPr>
      <w:r>
        <w:t>Display field 0 = field 1</w:t>
      </w:r>
    </w:p>
    <w:p w:rsidR="001B0247" w:rsidRDefault="001B0247" w:rsidP="001B0247">
      <w:pPr>
        <w:pStyle w:val="Bloktekst"/>
      </w:pPr>
      <w:r>
        <w:t>Display field 1 = field 2</w:t>
      </w:r>
    </w:p>
    <w:p w:rsidR="001B0247" w:rsidRDefault="001B0247" w:rsidP="001B0247">
      <w:pPr>
        <w:pStyle w:val="Bloktekst"/>
      </w:pPr>
      <w:r>
        <w:t>Display field 2 = field 6</w:t>
      </w:r>
    </w:p>
    <w:p w:rsidR="001B0247" w:rsidRDefault="001B0247" w:rsidP="001B0247">
      <w:pPr>
        <w:jc w:val="both"/>
        <w:rPr>
          <w:lang w:val="en-US"/>
        </w:rPr>
      </w:pPr>
      <w:r w:rsidRPr="001B0247">
        <w:rPr>
          <w:lang w:val="en-US"/>
        </w:rPr>
        <w:t>If required to control which records are to be displayed, it may be required to perform selections. As TRIO</w:t>
      </w:r>
      <w:r w:rsidR="00767E50">
        <w:rPr>
          <w:lang w:val="en-US"/>
        </w:rPr>
        <w:fldChar w:fldCharType="begin"/>
      </w:r>
      <w:r w:rsidR="00767E50">
        <w:rPr>
          <w:lang w:val="en-US"/>
        </w:rPr>
        <w:instrText xml:space="preserve"> XE "</w:instrText>
      </w:r>
      <w:r w:rsidR="00767E50" w:rsidRPr="004D66F3">
        <w:rPr>
          <w:lang w:val="en-US"/>
        </w:rPr>
        <w:instrText>TRIO</w:instrText>
      </w:r>
      <w:r w:rsidR="00767E50">
        <w:rPr>
          <w:lang w:val="en-US"/>
        </w:rPr>
        <w:instrText xml:space="preserve">" </w:instrText>
      </w:r>
      <w:r w:rsidR="00767E50">
        <w:rPr>
          <w:lang w:val="en-US"/>
        </w:rPr>
        <w:fldChar w:fldCharType="end"/>
      </w:r>
      <w:r w:rsidRPr="001B0247">
        <w:rPr>
          <w:lang w:val="en-US"/>
        </w:rPr>
        <w:t xml:space="preserve"> already supports the command EXEC</w:t>
      </w:r>
      <w:r w:rsidR="00767E50">
        <w:rPr>
          <w:lang w:val="en-US"/>
        </w:rPr>
        <w:fldChar w:fldCharType="begin"/>
      </w:r>
      <w:r w:rsidR="00767E50">
        <w:rPr>
          <w:lang w:val="en-US"/>
        </w:rPr>
        <w:instrText xml:space="preserve"> XE "</w:instrText>
      </w:r>
      <w:r w:rsidR="00767E50" w:rsidRPr="00AB0DDB">
        <w:instrText>EXEC</w:instrText>
      </w:r>
      <w:r w:rsidR="00767E50">
        <w:instrText>"</w:instrText>
      </w:r>
      <w:r w:rsidR="00767E50">
        <w:rPr>
          <w:lang w:val="en-US"/>
        </w:rPr>
        <w:instrText xml:space="preserve"> </w:instrText>
      </w:r>
      <w:r w:rsidR="00767E50">
        <w:rPr>
          <w:lang w:val="en-US"/>
        </w:rPr>
        <w:fldChar w:fldCharType="end"/>
      </w:r>
      <w:r w:rsidRPr="001B0247">
        <w:rPr>
          <w:lang w:val="en-US"/>
        </w:rPr>
        <w:t>, it is possible to use a parameter F for this:</w:t>
      </w:r>
    </w:p>
    <w:p w:rsidR="001B0247" w:rsidRDefault="001B0247" w:rsidP="001B0247">
      <w:pPr>
        <w:pStyle w:val="Bloktekst"/>
        <w:rPr>
          <w:lang w:val="en-US"/>
        </w:rPr>
      </w:pPr>
      <w:r w:rsidRPr="001B0247">
        <w:rPr>
          <w:lang w:val="en-US"/>
        </w:rPr>
        <w:t>va!1!1-6!0!Articles in group 9!va#7==9</w:t>
      </w:r>
    </w:p>
    <w:p w:rsidR="001B0247" w:rsidRDefault="001B0247" w:rsidP="001B0247">
      <w:pPr>
        <w:jc w:val="both"/>
        <w:rPr>
          <w:lang w:val="en-US"/>
        </w:rPr>
      </w:pPr>
      <w:r w:rsidRPr="001B0247">
        <w:rPr>
          <w:lang w:val="en-US"/>
        </w:rPr>
        <w:t>This will only include articles within article group 9.</w:t>
      </w:r>
    </w:p>
    <w:p w:rsidR="001B0247" w:rsidRDefault="001B0247" w:rsidP="001B0247">
      <w:pPr>
        <w:jc w:val="both"/>
        <w:rPr>
          <w:lang w:val="en-US"/>
        </w:rPr>
      </w:pPr>
      <w:r w:rsidRPr="001B0247">
        <w:rPr>
          <w:b/>
          <w:lang w:val="en-US"/>
        </w:rPr>
        <w:t>Returnvalue:</w:t>
      </w:r>
      <w:r w:rsidRPr="001B0247">
        <w:rPr>
          <w:lang w:val="en-US"/>
        </w:rPr>
        <w:t xml:space="preserve"> 0=Ok, row selected x=No row selected, Dialog closed</w:t>
      </w:r>
    </w:p>
    <w:p w:rsidR="003C519C" w:rsidRDefault="001B0247" w:rsidP="001B0247">
      <w:pPr>
        <w:jc w:val="both"/>
        <w:rPr>
          <w:i/>
          <w:lang w:val="en-US"/>
        </w:rPr>
      </w:pPr>
      <w:r w:rsidRPr="001B0247">
        <w:rPr>
          <w:b/>
          <w:lang w:val="en-US"/>
        </w:rPr>
        <w:t>Example:</w:t>
      </w:r>
      <w:r w:rsidRPr="001B0247">
        <w:rPr>
          <w:lang w:val="en-US"/>
        </w:rPr>
        <w:t xml:space="preserve"> DGRID("va!1!1-6!0!Select an article",#50) </w:t>
      </w:r>
      <w:r w:rsidRPr="001B0247">
        <w:rPr>
          <w:i/>
          <w:lang w:val="en-US"/>
        </w:rPr>
        <w:t>/* User</w:t>
      </w:r>
      <w:r w:rsidR="00767E50">
        <w:rPr>
          <w:i/>
          <w:lang w:val="en-US"/>
        </w:rPr>
        <w:fldChar w:fldCharType="begin"/>
      </w:r>
      <w:r w:rsidR="00767E50">
        <w:rPr>
          <w:i/>
          <w:lang w:val="en-US"/>
        </w:rPr>
        <w:instrText xml:space="preserve"> XE "</w:instrText>
      </w:r>
      <w:r w:rsidR="00767E50" w:rsidRPr="004D66F3">
        <w:rPr>
          <w:lang w:val="en-US"/>
        </w:rPr>
        <w:instrText>User</w:instrText>
      </w:r>
      <w:r w:rsidR="00767E50">
        <w:rPr>
          <w:lang w:val="en-US"/>
        </w:rPr>
        <w:instrText>"</w:instrText>
      </w:r>
      <w:r w:rsidR="00767E50">
        <w:rPr>
          <w:i/>
          <w:lang w:val="en-US"/>
        </w:rPr>
        <w:instrText xml:space="preserve"> </w:instrText>
      </w:r>
      <w:r w:rsidR="00767E50">
        <w:rPr>
          <w:i/>
          <w:lang w:val="en-US"/>
        </w:rPr>
        <w:fldChar w:fldCharType="end"/>
      </w:r>
      <w:r w:rsidRPr="001B0247">
        <w:rPr>
          <w:i/>
          <w:lang w:val="en-US"/>
        </w:rPr>
        <w:t xml:space="preserve"> may select an article</w:t>
      </w:r>
    </w:p>
    <w:p w:rsidR="003C519C" w:rsidRDefault="003C519C" w:rsidP="003C519C">
      <w:pPr>
        <w:pStyle w:val="Overskrift1"/>
        <w:rPr>
          <w:b w:val="0"/>
          <w:lang w:val="en-US"/>
        </w:rPr>
      </w:pPr>
      <w:bookmarkStart w:id="168" w:name="_Toc118101490"/>
      <w:r>
        <w:rPr>
          <w:lang w:val="en-US"/>
        </w:rPr>
        <w:t xml:space="preserve">9.3.2. </w:t>
      </w:r>
      <w:r w:rsidRPr="003C519C">
        <w:rPr>
          <w:u w:val="single"/>
          <w:lang w:val="en-US"/>
        </w:rPr>
        <w:t>GRIDHDR</w:t>
      </w:r>
      <w:r w:rsidRPr="003C519C">
        <w:rPr>
          <w:b w:val="0"/>
          <w:lang w:val="en-US"/>
        </w:rPr>
        <w:t xml:space="preserve"> - Set header for grid (IQ</w:t>
      </w:r>
      <w:r w:rsidR="00767E50">
        <w:rPr>
          <w:b w:val="0"/>
          <w:lang w:val="en-US"/>
        </w:rPr>
        <w:fldChar w:fldCharType="begin"/>
      </w:r>
      <w:r w:rsidR="00767E50">
        <w:rPr>
          <w:b w:val="0"/>
          <w:lang w:val="en-US"/>
        </w:rPr>
        <w:instrText xml:space="preserve"> XE "</w:instrText>
      </w:r>
      <w:r w:rsidR="00767E50" w:rsidRPr="00AB0DDB">
        <w:instrText>IQ</w:instrText>
      </w:r>
      <w:r w:rsidR="00767E50">
        <w:instrText>"</w:instrText>
      </w:r>
      <w:r w:rsidR="00767E50">
        <w:rPr>
          <w:b w:val="0"/>
          <w:lang w:val="en-US"/>
        </w:rPr>
        <w:instrText xml:space="preserve"> </w:instrText>
      </w:r>
      <w:r w:rsidR="00767E50">
        <w:rPr>
          <w:b w:val="0"/>
          <w:lang w:val="en-US"/>
        </w:rPr>
        <w:fldChar w:fldCharType="end"/>
      </w:r>
      <w:r w:rsidRPr="003C519C">
        <w:rPr>
          <w:b w:val="0"/>
          <w:lang w:val="en-US"/>
        </w:rPr>
        <w:t>)</w:t>
      </w:r>
      <w:bookmarkEnd w:id="168"/>
    </w:p>
    <w:p w:rsidR="003C519C" w:rsidRDefault="003C519C" w:rsidP="003C519C">
      <w:pPr>
        <w:jc w:val="both"/>
      </w:pPr>
      <w:r>
        <w:t xml:space="preserve">GRIDHDR(fields </w:t>
      </w:r>
      <w:r w:rsidRPr="003C519C">
        <w:rPr>
          <w:i/>
        </w:rPr>
        <w:t>par1</w:t>
      </w:r>
      <w:r w:rsidRPr="003C519C">
        <w:t xml:space="preserve">, fields </w:t>
      </w:r>
      <w:r w:rsidRPr="003C519C">
        <w:rPr>
          <w:i/>
        </w:rPr>
        <w:t>par2</w:t>
      </w:r>
      <w:r w:rsidRPr="003C519C">
        <w:t xml:space="preserve">, Bitflag </w:t>
      </w:r>
      <w:r w:rsidRPr="003C519C">
        <w:rPr>
          <w:i/>
        </w:rPr>
        <w:t>par3</w:t>
      </w:r>
      <w:r w:rsidRPr="003C519C">
        <w:t>)</w:t>
      </w:r>
    </w:p>
    <w:p w:rsidR="003C519C" w:rsidRDefault="003C519C" w:rsidP="003C519C"/>
    <w:p w:rsidR="003C519C" w:rsidRDefault="003C519C" w:rsidP="003C519C"/>
    <w:p w:rsidR="003C519C" w:rsidRDefault="003C519C" w:rsidP="003C519C"/>
    <w:p w:rsidR="003C519C" w:rsidRDefault="003C519C" w:rsidP="003C519C"/>
    <w:p w:rsidR="003C519C" w:rsidRDefault="003C519C" w:rsidP="003C519C"/>
    <w:p w:rsidR="003C519C" w:rsidRDefault="003C519C" w:rsidP="003C519C"/>
    <w:p w:rsidR="003C519C" w:rsidRDefault="003C519C" w:rsidP="003C519C"/>
    <w:p w:rsidR="003C519C" w:rsidRDefault="003C519C" w:rsidP="003C519C"/>
    <w:p w:rsidR="003C519C" w:rsidRDefault="003C519C" w:rsidP="003C519C">
      <w:pPr>
        <w:jc w:val="both"/>
      </w:pPr>
      <w:r>
        <w:t>32768 = Line pointer active</w:t>
      </w:r>
    </w:p>
    <w:p w:rsidR="003C519C" w:rsidRDefault="003C519C" w:rsidP="003C519C">
      <w:pPr>
        <w:jc w:val="both"/>
      </w:pPr>
      <w:r w:rsidRPr="003C519C">
        <w:rPr>
          <w:b/>
          <w:lang w:val="en-US"/>
        </w:rPr>
        <w:t>Description:</w:t>
      </w:r>
      <w:r w:rsidRPr="003C519C">
        <w:rPr>
          <w:lang w:val="en-US"/>
        </w:rPr>
        <w:t xml:space="preserve"> The heading may be set by reference to fields whereas the field names will be used. </w:t>
      </w:r>
      <w:r w:rsidRPr="003C519C">
        <w:t>For example,</w:t>
      </w:r>
    </w:p>
    <w:p w:rsidR="003C519C" w:rsidRDefault="003C519C" w:rsidP="003C519C">
      <w:pPr>
        <w:pStyle w:val="Bloktekst"/>
      </w:pPr>
      <w:r>
        <w:t>va#1-6</w:t>
      </w:r>
    </w:p>
    <w:p w:rsidR="003C519C" w:rsidRDefault="003C519C" w:rsidP="003C519C">
      <w:pPr>
        <w:jc w:val="both"/>
      </w:pPr>
      <w:r>
        <w:t>will generate a heading as</w:t>
      </w:r>
    </w:p>
    <w:p w:rsidR="003C519C" w:rsidRDefault="003C519C" w:rsidP="003C519C">
      <w:pPr>
        <w:pStyle w:val="Bloktekst"/>
        <w:rPr>
          <w:lang w:val="en-US"/>
        </w:rPr>
      </w:pPr>
      <w:r w:rsidRPr="003C519C">
        <w:rPr>
          <w:lang w:val="en-US"/>
        </w:rPr>
        <w:t>Article no . Name . Selling price .......</w:t>
      </w:r>
    </w:p>
    <w:p w:rsidR="003C519C" w:rsidRDefault="003C519C" w:rsidP="003C519C">
      <w:pPr>
        <w:jc w:val="both"/>
      </w:pPr>
      <w:r w:rsidRPr="003C519C">
        <w:rPr>
          <w:lang w:val="en-US"/>
        </w:rPr>
        <w:t xml:space="preserve">The format of each field will determine if the column is left or right justified, but may be changed with an option after the field reference. Also, a field may be inserted into the grid without being displayed or scrolled. </w:t>
      </w:r>
      <w:r>
        <w:t>The following options may be used:</w:t>
      </w:r>
    </w:p>
    <w:p w:rsidR="003C519C" w:rsidRDefault="003C519C" w:rsidP="003C519C">
      <w:pPr>
        <w:pStyle w:val="Bloktekst"/>
      </w:pPr>
      <w:r>
        <w:t>l - left justified</w:t>
      </w:r>
    </w:p>
    <w:p w:rsidR="003C519C" w:rsidRDefault="003C519C" w:rsidP="003C519C">
      <w:pPr>
        <w:pStyle w:val="Bloktekst"/>
      </w:pPr>
      <w:r>
        <w:t>r - right justified</w:t>
      </w:r>
    </w:p>
    <w:p w:rsidR="003C519C" w:rsidRDefault="003C519C" w:rsidP="003C519C">
      <w:pPr>
        <w:pStyle w:val="Bloktekst"/>
      </w:pPr>
      <w:r>
        <w:t>h - hidden</w:t>
      </w:r>
    </w:p>
    <w:p w:rsidR="003C519C" w:rsidRDefault="003C519C" w:rsidP="003C519C">
      <w:pPr>
        <w:pStyle w:val="Bloktekst"/>
      </w:pPr>
      <w:r>
        <w:t>s - no scroll</w:t>
      </w:r>
    </w:p>
    <w:p w:rsidR="003C519C" w:rsidRDefault="003C519C" w:rsidP="003C519C">
      <w:pPr>
        <w:pStyle w:val="Bloktekst"/>
      </w:pPr>
      <w:r>
        <w:t>i - no input</w:t>
      </w:r>
    </w:p>
    <w:p w:rsidR="003C519C" w:rsidRDefault="003C519C" w:rsidP="003C519C">
      <w:pPr>
        <w:jc w:val="both"/>
      </w:pPr>
      <w:r>
        <w:t>A definition such as</w:t>
      </w:r>
    </w:p>
    <w:p w:rsidR="003C519C" w:rsidRDefault="003C519C" w:rsidP="003C519C">
      <w:pPr>
        <w:pStyle w:val="Bloktekst"/>
      </w:pPr>
      <w:r>
        <w:t>va#1s,2,6h,7l</w:t>
      </w:r>
    </w:p>
    <w:p w:rsidR="003C519C" w:rsidRDefault="003C519C" w:rsidP="003C519C">
      <w:pPr>
        <w:jc w:val="both"/>
        <w:rPr>
          <w:lang w:val="en-US"/>
        </w:rPr>
      </w:pPr>
      <w:r w:rsidRPr="003C519C">
        <w:rPr>
          <w:lang w:val="en-US"/>
        </w:rPr>
        <w:t>will display field 1 as a no scroll field, field 2, field 6 will not be displayed and field 7 will be left justified.</w:t>
      </w:r>
    </w:p>
    <w:p w:rsidR="003C519C" w:rsidRDefault="003C519C" w:rsidP="003C519C">
      <w:pPr>
        <w:jc w:val="both"/>
      </w:pPr>
      <w:r w:rsidRPr="003C519C">
        <w:rPr>
          <w:b/>
        </w:rPr>
        <w:t>Returnvalue:</w:t>
      </w:r>
      <w:r w:rsidRPr="003C519C">
        <w:t xml:space="preserve"> None.</w:t>
      </w:r>
    </w:p>
    <w:p w:rsidR="003C519C" w:rsidRDefault="003C519C" w:rsidP="003C519C">
      <w:pPr>
        <w:jc w:val="both"/>
        <w:rPr>
          <w:u w:val="single"/>
        </w:rPr>
      </w:pPr>
      <w:r w:rsidRPr="003C519C">
        <w:rPr>
          <w:b/>
        </w:rPr>
        <w:t>See also:</w:t>
      </w:r>
      <w:r w:rsidRPr="003C519C">
        <w:t xml:space="preserve"> </w:t>
      </w:r>
      <w:r w:rsidRPr="003C519C">
        <w:rPr>
          <w:u w:val="single"/>
        </w:rPr>
        <w:t>GRIDFLD</w:t>
      </w:r>
    </w:p>
    <w:p w:rsidR="009423F7" w:rsidRDefault="003C519C" w:rsidP="003C519C">
      <w:pPr>
        <w:jc w:val="both"/>
        <w:rPr>
          <w:i/>
          <w:lang w:val="en-US"/>
        </w:rPr>
      </w:pPr>
      <w:r w:rsidRPr="003C519C">
        <w:rPr>
          <w:b/>
          <w:lang w:val="en-US"/>
        </w:rPr>
        <w:t>Example:</w:t>
      </w:r>
      <w:r w:rsidRPr="003C519C">
        <w:rPr>
          <w:lang w:val="en-US"/>
        </w:rPr>
        <w:t xml:space="preserve"> GRIDHDR("#50","va#1-10") </w:t>
      </w:r>
      <w:r w:rsidRPr="003C519C">
        <w:rPr>
          <w:i/>
          <w:lang w:val="en-US"/>
        </w:rPr>
        <w:t>/* This defined the grid header as field 1-10 from the article table</w:t>
      </w:r>
    </w:p>
    <w:p w:rsidR="009423F7" w:rsidRDefault="009423F7" w:rsidP="009423F7">
      <w:pPr>
        <w:pStyle w:val="Overskrift1"/>
        <w:rPr>
          <w:b w:val="0"/>
          <w:lang w:val="en-US"/>
        </w:rPr>
      </w:pPr>
      <w:bookmarkStart w:id="169" w:name="_Toc118101491"/>
      <w:r>
        <w:rPr>
          <w:lang w:val="en-US"/>
        </w:rPr>
        <w:t xml:space="preserve">9.3.3. </w:t>
      </w:r>
      <w:r w:rsidRPr="009423F7">
        <w:rPr>
          <w:u w:val="single"/>
          <w:lang w:val="en-US"/>
        </w:rPr>
        <w:t>GRIDFLD</w:t>
      </w:r>
      <w:r w:rsidRPr="009423F7">
        <w:rPr>
          <w:b w:val="0"/>
          <w:lang w:val="en-US"/>
        </w:rPr>
        <w:t xml:space="preserve"> - Set fields values into grid row (IQ</w:t>
      </w:r>
      <w:r w:rsidR="00767E50">
        <w:rPr>
          <w:b w:val="0"/>
          <w:lang w:val="en-US"/>
        </w:rPr>
        <w:fldChar w:fldCharType="begin"/>
      </w:r>
      <w:r w:rsidR="00767E50">
        <w:rPr>
          <w:b w:val="0"/>
          <w:lang w:val="en-US"/>
        </w:rPr>
        <w:instrText xml:space="preserve"> XE "</w:instrText>
      </w:r>
      <w:r w:rsidR="00767E50" w:rsidRPr="00D62BFB">
        <w:rPr>
          <w:lang w:val="en-US"/>
        </w:rPr>
        <w:instrText>IQ"</w:instrText>
      </w:r>
      <w:r w:rsidR="00767E50">
        <w:rPr>
          <w:b w:val="0"/>
          <w:lang w:val="en-US"/>
        </w:rPr>
        <w:instrText xml:space="preserve"> </w:instrText>
      </w:r>
      <w:r w:rsidR="00767E50">
        <w:rPr>
          <w:b w:val="0"/>
          <w:lang w:val="en-US"/>
        </w:rPr>
        <w:fldChar w:fldCharType="end"/>
      </w:r>
      <w:r w:rsidRPr="009423F7">
        <w:rPr>
          <w:b w:val="0"/>
          <w:lang w:val="en-US"/>
        </w:rPr>
        <w:t>)</w:t>
      </w:r>
      <w:bookmarkEnd w:id="169"/>
    </w:p>
    <w:p w:rsidR="009423F7" w:rsidRDefault="009423F7" w:rsidP="009423F7">
      <w:pPr>
        <w:jc w:val="both"/>
        <w:rPr>
          <w:lang w:val="en-US"/>
        </w:rPr>
      </w:pPr>
      <w:r w:rsidRPr="009423F7">
        <w:rPr>
          <w:lang w:val="en-US"/>
        </w:rPr>
        <w:t xml:space="preserve">GRIDFLD(fields </w:t>
      </w:r>
      <w:r w:rsidRPr="009423F7">
        <w:rPr>
          <w:i/>
          <w:lang w:val="en-US"/>
        </w:rPr>
        <w:t>par1</w:t>
      </w:r>
      <w:r w:rsidRPr="009423F7">
        <w:rPr>
          <w:lang w:val="en-US"/>
        </w:rPr>
        <w:t xml:space="preserve">, fields </w:t>
      </w:r>
      <w:r w:rsidRPr="009423F7">
        <w:rPr>
          <w:i/>
          <w:lang w:val="en-US"/>
        </w:rPr>
        <w:t>par2</w:t>
      </w:r>
      <w:r w:rsidRPr="009423F7">
        <w:rPr>
          <w:lang w:val="en-US"/>
        </w:rPr>
        <w:t xml:space="preserve">, number </w:t>
      </w:r>
      <w:r w:rsidRPr="009423F7">
        <w:rPr>
          <w:i/>
          <w:lang w:val="en-US"/>
        </w:rPr>
        <w:t>par3</w:t>
      </w:r>
      <w:r w:rsidRPr="009423F7">
        <w:rPr>
          <w:lang w:val="en-US"/>
        </w:rPr>
        <w:t>)</w:t>
      </w:r>
    </w:p>
    <w:p w:rsidR="009423F7" w:rsidRPr="00D62BFB" w:rsidRDefault="009423F7" w:rsidP="009423F7">
      <w:pPr>
        <w:rPr>
          <w:lang w:val="en-US"/>
        </w:rPr>
      </w:pPr>
    </w:p>
    <w:p w:rsidR="009423F7" w:rsidRPr="00D62BFB" w:rsidRDefault="009423F7" w:rsidP="009423F7">
      <w:pPr>
        <w:rPr>
          <w:lang w:val="en-US"/>
        </w:rPr>
      </w:pPr>
    </w:p>
    <w:p w:rsidR="009423F7" w:rsidRPr="00D62BFB" w:rsidRDefault="009423F7" w:rsidP="009423F7">
      <w:pPr>
        <w:rPr>
          <w:lang w:val="en-US"/>
        </w:rPr>
      </w:pPr>
    </w:p>
    <w:p w:rsidR="009423F7" w:rsidRPr="00D62BFB" w:rsidRDefault="009423F7" w:rsidP="009423F7">
      <w:pPr>
        <w:jc w:val="both"/>
        <w:rPr>
          <w:lang w:val="en-US"/>
        </w:rPr>
      </w:pPr>
      <w:r w:rsidRPr="00D62BFB">
        <w:rPr>
          <w:i/>
          <w:lang w:val="en-US"/>
        </w:rPr>
        <w:t>par3</w:t>
      </w:r>
      <w:r w:rsidRPr="00D62BFB">
        <w:rPr>
          <w:lang w:val="en-US"/>
        </w:rPr>
        <w:t xml:space="preserve"> : Row number</w:t>
      </w:r>
    </w:p>
    <w:p w:rsidR="009423F7" w:rsidRDefault="009423F7" w:rsidP="009423F7">
      <w:pPr>
        <w:jc w:val="both"/>
        <w:rPr>
          <w:lang w:val="en-US"/>
        </w:rPr>
      </w:pPr>
      <w:r w:rsidRPr="009423F7">
        <w:rPr>
          <w:b/>
          <w:lang w:val="en-US"/>
        </w:rPr>
        <w:t>Description:</w:t>
      </w:r>
      <w:r w:rsidRPr="009423F7">
        <w:rPr>
          <w:lang w:val="en-US"/>
        </w:rPr>
        <w:t xml:space="preserve"> The function inserts the value of fields in </w:t>
      </w:r>
      <w:r w:rsidRPr="009423F7">
        <w:rPr>
          <w:i/>
          <w:lang w:val="en-US"/>
        </w:rPr>
        <w:t>par2</w:t>
      </w:r>
      <w:r w:rsidRPr="009423F7">
        <w:rPr>
          <w:lang w:val="en-US"/>
        </w:rPr>
        <w:t xml:space="preserve"> into the grid. Please remember manually to calculate the row number for </w:t>
      </w:r>
      <w:r w:rsidRPr="009423F7">
        <w:rPr>
          <w:i/>
          <w:lang w:val="en-US"/>
        </w:rPr>
        <w:t>par3</w:t>
      </w:r>
      <w:r w:rsidRPr="009423F7">
        <w:rPr>
          <w:lang w:val="en-US"/>
        </w:rPr>
        <w:t xml:space="preserve"> which starts from 0.</w:t>
      </w:r>
    </w:p>
    <w:p w:rsidR="009423F7" w:rsidRPr="00D62BFB" w:rsidRDefault="009423F7" w:rsidP="009423F7">
      <w:pPr>
        <w:jc w:val="both"/>
        <w:rPr>
          <w:lang w:val="en-US"/>
        </w:rPr>
      </w:pPr>
      <w:r w:rsidRPr="00D62BFB">
        <w:rPr>
          <w:b/>
          <w:lang w:val="en-US"/>
        </w:rPr>
        <w:t>Returnvalue:</w:t>
      </w:r>
      <w:r w:rsidRPr="00D62BFB">
        <w:rPr>
          <w:lang w:val="en-US"/>
        </w:rPr>
        <w:t xml:space="preserve"> None.</w:t>
      </w:r>
    </w:p>
    <w:p w:rsidR="009423F7" w:rsidRPr="00D62BFB" w:rsidRDefault="009423F7" w:rsidP="009423F7">
      <w:pPr>
        <w:jc w:val="both"/>
        <w:rPr>
          <w:u w:val="single"/>
          <w:lang w:val="en-US"/>
        </w:rPr>
      </w:pPr>
      <w:r w:rsidRPr="00D62BFB">
        <w:rPr>
          <w:b/>
          <w:lang w:val="en-US"/>
        </w:rPr>
        <w:t>See also:</w:t>
      </w:r>
      <w:r w:rsidRPr="00D62BFB">
        <w:rPr>
          <w:lang w:val="en-US"/>
        </w:rPr>
        <w:t xml:space="preserve"> </w:t>
      </w:r>
      <w:r w:rsidRPr="00D62BFB">
        <w:rPr>
          <w:u w:val="single"/>
          <w:lang w:val="en-US"/>
        </w:rPr>
        <w:t>GRIDHDR</w:t>
      </w:r>
    </w:p>
    <w:p w:rsidR="00767E50" w:rsidRDefault="009423F7" w:rsidP="009423F7">
      <w:pPr>
        <w:jc w:val="both"/>
        <w:rPr>
          <w:i/>
          <w:lang w:val="en-US"/>
        </w:rPr>
      </w:pPr>
      <w:r w:rsidRPr="009423F7">
        <w:rPr>
          <w:b/>
          <w:lang w:val="en-US"/>
        </w:rPr>
        <w:t>Example:</w:t>
      </w:r>
      <w:r w:rsidRPr="009423F7">
        <w:rPr>
          <w:lang w:val="en-US"/>
        </w:rPr>
        <w:t xml:space="preserve"> GRIDFLD("#50","va#1-10",0) </w:t>
      </w:r>
      <w:r w:rsidRPr="009423F7">
        <w:rPr>
          <w:i/>
          <w:lang w:val="en-US"/>
        </w:rPr>
        <w:t>/* Insert fields values in first row</w:t>
      </w:r>
    </w:p>
    <w:p w:rsidR="00767E50" w:rsidRDefault="00767E50" w:rsidP="00767E50">
      <w:pPr>
        <w:pStyle w:val="Overskrift1"/>
        <w:rPr>
          <w:lang w:val="en-US"/>
        </w:rPr>
      </w:pPr>
      <w:bookmarkStart w:id="170" w:name="_Toc118101492"/>
      <w:r>
        <w:rPr>
          <w:lang w:val="en-US"/>
        </w:rPr>
        <w:t>Figur liste</w:t>
      </w:r>
      <w:bookmarkEnd w:id="170"/>
    </w:p>
    <w:p w:rsidR="00767E50" w:rsidRDefault="00767E50">
      <w:pPr>
        <w:pStyle w:val="Listeoverfigurer"/>
        <w:tabs>
          <w:tab w:val="right" w:leader="dot" w:pos="9628"/>
        </w:tabs>
        <w:rPr>
          <w:rFonts w:ascii="Calibri" w:hAnsi="Calibri"/>
          <w:noProof/>
          <w:sz w:val="22"/>
          <w:szCs w:val="22"/>
          <w:lang w:val="en-US" w:eastAsia="en-US"/>
        </w:rPr>
      </w:pPr>
      <w:r>
        <w:fldChar w:fldCharType="begin"/>
      </w:r>
      <w:r w:rsidRPr="00767E50">
        <w:rPr>
          <w:lang w:val="en-US"/>
        </w:rPr>
        <w:instrText xml:space="preserve"> TOC \o "7-7" \c "Figure" </w:instrText>
      </w:r>
      <w:r>
        <w:fldChar w:fldCharType="separate"/>
      </w:r>
      <w:r w:rsidRPr="00767E50">
        <w:rPr>
          <w:noProof/>
          <w:lang w:val="en-US"/>
        </w:rPr>
        <w:t>1. Start of TRIO</w:t>
      </w:r>
      <w:r>
        <w:rPr>
          <w:noProof/>
          <w:lang w:val="en-US"/>
        </w:rPr>
        <w:fldChar w:fldCharType="begin"/>
      </w:r>
      <w:r>
        <w:rPr>
          <w:noProof/>
          <w:lang w:val="en-US"/>
        </w:rPr>
        <w:instrText xml:space="preserve"> XE "</w:instrText>
      </w:r>
      <w:r w:rsidRPr="004D66F3">
        <w:rPr>
          <w:lang w:val="en-US"/>
        </w:rPr>
        <w:instrText>TRIO</w:instrText>
      </w:r>
      <w:r>
        <w:rPr>
          <w:lang w:val="en-US"/>
        </w:rPr>
        <w:instrText>"</w:instrText>
      </w:r>
      <w:r>
        <w:rPr>
          <w:noProof/>
          <w:lang w:val="en-US"/>
        </w:rPr>
        <w:instrText xml:space="preserve"> </w:instrText>
      </w:r>
      <w:r>
        <w:rPr>
          <w:noProof/>
          <w:lang w:val="en-US"/>
        </w:rPr>
        <w:fldChar w:fldCharType="end"/>
      </w:r>
      <w:r w:rsidRPr="00767E50">
        <w:rPr>
          <w:noProof/>
          <w:lang w:val="en-US"/>
        </w:rPr>
        <w:tab/>
      </w:r>
      <w:r>
        <w:rPr>
          <w:noProof/>
        </w:rPr>
        <w:fldChar w:fldCharType="begin"/>
      </w:r>
      <w:r w:rsidRPr="00767E50">
        <w:rPr>
          <w:noProof/>
          <w:lang w:val="en-US"/>
        </w:rPr>
        <w:instrText xml:space="preserve"> PAGEREF _Toc118101322 \h </w:instrText>
      </w:r>
      <w:r>
        <w:rPr>
          <w:noProof/>
        </w:rPr>
      </w:r>
      <w:r>
        <w:rPr>
          <w:noProof/>
        </w:rPr>
        <w:fldChar w:fldCharType="separate"/>
      </w:r>
      <w:r w:rsidRPr="00767E50">
        <w:rPr>
          <w:noProof/>
          <w:lang w:val="en-US"/>
        </w:rPr>
        <w:t>5</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 Start of TRIO</w:t>
      </w:r>
      <w:r>
        <w:rPr>
          <w:noProof/>
          <w:lang w:val="en-US"/>
        </w:rPr>
        <w:fldChar w:fldCharType="begin"/>
      </w:r>
      <w:r>
        <w:rPr>
          <w:noProof/>
          <w:lang w:val="en-US"/>
        </w:rPr>
        <w:instrText xml:space="preserve"> XE "</w:instrText>
      </w:r>
      <w:r w:rsidRPr="004D66F3">
        <w:rPr>
          <w:lang w:val="en-US"/>
        </w:rPr>
        <w:instrText>TRIO</w:instrText>
      </w:r>
      <w:r>
        <w:rPr>
          <w:lang w:val="en-US"/>
        </w:rPr>
        <w:instrText>"</w:instrText>
      </w:r>
      <w:r>
        <w:rPr>
          <w:noProof/>
          <w:lang w:val="en-US"/>
        </w:rPr>
        <w:instrText xml:space="preserve"> </w:instrText>
      </w:r>
      <w:r>
        <w:rPr>
          <w:noProof/>
          <w:lang w:val="en-US"/>
        </w:rPr>
        <w:fldChar w:fldCharType="end"/>
      </w:r>
      <w:r w:rsidRPr="00564FA1">
        <w:rPr>
          <w:noProof/>
          <w:lang w:val="en-US"/>
        </w:rPr>
        <w:t xml:space="preserve"> when more users are activated</w:t>
      </w:r>
      <w:r w:rsidRPr="00767E50">
        <w:rPr>
          <w:noProof/>
          <w:lang w:val="en-US"/>
        </w:rPr>
        <w:tab/>
      </w:r>
      <w:r>
        <w:rPr>
          <w:noProof/>
        </w:rPr>
        <w:fldChar w:fldCharType="begin"/>
      </w:r>
      <w:r w:rsidRPr="00767E50">
        <w:rPr>
          <w:noProof/>
          <w:lang w:val="en-US"/>
        </w:rPr>
        <w:instrText xml:space="preserve"> PAGEREF _Toc118101323 \h </w:instrText>
      </w:r>
      <w:r>
        <w:rPr>
          <w:noProof/>
        </w:rPr>
      </w:r>
      <w:r>
        <w:rPr>
          <w:noProof/>
        </w:rPr>
        <w:fldChar w:fldCharType="separate"/>
      </w:r>
      <w:r w:rsidRPr="00767E50">
        <w:rPr>
          <w:noProof/>
          <w:lang w:val="en-US"/>
        </w:rPr>
        <w:t>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 Start of TRIO</w:t>
      </w:r>
      <w:r>
        <w:rPr>
          <w:noProof/>
          <w:lang w:val="en-US"/>
        </w:rPr>
        <w:fldChar w:fldCharType="begin"/>
      </w:r>
      <w:r>
        <w:rPr>
          <w:noProof/>
          <w:lang w:val="en-US"/>
        </w:rPr>
        <w:instrText xml:space="preserve"> XE "</w:instrText>
      </w:r>
      <w:r w:rsidRPr="004D66F3">
        <w:rPr>
          <w:lang w:val="en-US"/>
        </w:rPr>
        <w:instrText>TRIO</w:instrText>
      </w:r>
      <w:r>
        <w:rPr>
          <w:lang w:val="en-US"/>
        </w:rPr>
        <w:instrText>"</w:instrText>
      </w:r>
      <w:r>
        <w:rPr>
          <w:noProof/>
          <w:lang w:val="en-US"/>
        </w:rPr>
        <w:instrText xml:space="preserve"> </w:instrText>
      </w:r>
      <w:r>
        <w:rPr>
          <w:noProof/>
          <w:lang w:val="en-US"/>
        </w:rPr>
        <w:fldChar w:fldCharType="end"/>
      </w:r>
      <w:r w:rsidRPr="00564FA1">
        <w:rPr>
          <w:noProof/>
          <w:lang w:val="en-US"/>
        </w:rPr>
        <w:t xml:space="preserve"> with own logo activated</w:t>
      </w:r>
      <w:r w:rsidRPr="00767E50">
        <w:rPr>
          <w:noProof/>
          <w:lang w:val="en-US"/>
        </w:rPr>
        <w:tab/>
      </w:r>
      <w:r>
        <w:rPr>
          <w:noProof/>
        </w:rPr>
        <w:fldChar w:fldCharType="begin"/>
      </w:r>
      <w:r w:rsidRPr="00767E50">
        <w:rPr>
          <w:noProof/>
          <w:lang w:val="en-US"/>
        </w:rPr>
        <w:instrText xml:space="preserve"> PAGEREF _Toc118101324 \h </w:instrText>
      </w:r>
      <w:r>
        <w:rPr>
          <w:noProof/>
        </w:rPr>
      </w:r>
      <w:r>
        <w:rPr>
          <w:noProof/>
        </w:rPr>
        <w:fldChar w:fldCharType="separate"/>
      </w:r>
      <w:r w:rsidRPr="00767E50">
        <w:rPr>
          <w:noProof/>
          <w:lang w:val="en-US"/>
        </w:rPr>
        <w:t>7</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4. The reduced user menu</w:t>
      </w:r>
      <w:r w:rsidRPr="00767E50">
        <w:rPr>
          <w:noProof/>
          <w:lang w:val="en-US"/>
        </w:rPr>
        <w:tab/>
      </w:r>
      <w:r>
        <w:rPr>
          <w:noProof/>
        </w:rPr>
        <w:fldChar w:fldCharType="begin"/>
      </w:r>
      <w:r w:rsidRPr="00767E50">
        <w:rPr>
          <w:noProof/>
          <w:lang w:val="en-US"/>
        </w:rPr>
        <w:instrText xml:space="preserve"> PAGEREF _Toc118101325 \h </w:instrText>
      </w:r>
      <w:r>
        <w:rPr>
          <w:noProof/>
        </w:rPr>
      </w:r>
      <w:r>
        <w:rPr>
          <w:noProof/>
        </w:rPr>
        <w:fldChar w:fldCharType="separate"/>
      </w:r>
      <w:r w:rsidRPr="00767E50">
        <w:rPr>
          <w:noProof/>
          <w:lang w:val="en-US"/>
        </w:rPr>
        <w:t>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5. The reduced user maintenance screen</w:t>
      </w:r>
      <w:r w:rsidRPr="00767E50">
        <w:rPr>
          <w:noProof/>
          <w:lang w:val="en-US"/>
        </w:rPr>
        <w:tab/>
      </w:r>
      <w:r>
        <w:rPr>
          <w:noProof/>
        </w:rPr>
        <w:fldChar w:fldCharType="begin"/>
      </w:r>
      <w:r w:rsidRPr="00767E50">
        <w:rPr>
          <w:noProof/>
          <w:lang w:val="en-US"/>
        </w:rPr>
        <w:instrText xml:space="preserve"> PAGEREF _Toc118101326 \h </w:instrText>
      </w:r>
      <w:r>
        <w:rPr>
          <w:noProof/>
        </w:rPr>
      </w:r>
      <w:r>
        <w:rPr>
          <w:noProof/>
        </w:rPr>
        <w:fldChar w:fldCharType="separate"/>
      </w:r>
      <w:r w:rsidRPr="00767E50">
        <w:rPr>
          <w:noProof/>
          <w:lang w:val="en-US"/>
        </w:rPr>
        <w:t>9</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6. The language screen</w:t>
      </w:r>
      <w:r w:rsidRPr="00767E50">
        <w:rPr>
          <w:noProof/>
          <w:lang w:val="en-US"/>
        </w:rPr>
        <w:tab/>
      </w:r>
      <w:r>
        <w:rPr>
          <w:noProof/>
        </w:rPr>
        <w:fldChar w:fldCharType="begin"/>
      </w:r>
      <w:r w:rsidRPr="00767E50">
        <w:rPr>
          <w:noProof/>
          <w:lang w:val="en-US"/>
        </w:rPr>
        <w:instrText xml:space="preserve"> PAGEREF _Toc118101327 \h </w:instrText>
      </w:r>
      <w:r>
        <w:rPr>
          <w:noProof/>
        </w:rPr>
      </w:r>
      <w:r>
        <w:rPr>
          <w:noProof/>
        </w:rPr>
        <w:fldChar w:fldCharType="separate"/>
      </w:r>
      <w:r w:rsidRPr="00767E50">
        <w:rPr>
          <w:noProof/>
          <w:lang w:val="en-US"/>
        </w:rPr>
        <w:t>11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7. The 16/32 bit screen</w:t>
      </w:r>
      <w:r w:rsidRPr="00767E50">
        <w:rPr>
          <w:noProof/>
          <w:lang w:val="en-US"/>
        </w:rPr>
        <w:tab/>
      </w:r>
      <w:r>
        <w:rPr>
          <w:noProof/>
        </w:rPr>
        <w:fldChar w:fldCharType="begin"/>
      </w:r>
      <w:r w:rsidRPr="00767E50">
        <w:rPr>
          <w:noProof/>
          <w:lang w:val="en-US"/>
        </w:rPr>
        <w:instrText xml:space="preserve"> PAGEREF _Toc118101328 \h </w:instrText>
      </w:r>
      <w:r>
        <w:rPr>
          <w:noProof/>
        </w:rPr>
      </w:r>
      <w:r>
        <w:rPr>
          <w:noProof/>
        </w:rPr>
        <w:fldChar w:fldCharType="separate"/>
      </w:r>
      <w:r w:rsidRPr="00767E50">
        <w:rPr>
          <w:noProof/>
          <w:lang w:val="en-US"/>
        </w:rPr>
        <w:t>12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8. The product screen</w:t>
      </w:r>
      <w:r w:rsidRPr="00767E50">
        <w:rPr>
          <w:noProof/>
          <w:lang w:val="en-US"/>
        </w:rPr>
        <w:tab/>
      </w:r>
      <w:r>
        <w:rPr>
          <w:noProof/>
        </w:rPr>
        <w:fldChar w:fldCharType="begin"/>
      </w:r>
      <w:r w:rsidRPr="00767E50">
        <w:rPr>
          <w:noProof/>
          <w:lang w:val="en-US"/>
        </w:rPr>
        <w:instrText xml:space="preserve"> PAGEREF _Toc118101329 \h </w:instrText>
      </w:r>
      <w:r>
        <w:rPr>
          <w:noProof/>
        </w:rPr>
      </w:r>
      <w:r>
        <w:rPr>
          <w:noProof/>
        </w:rPr>
        <w:fldChar w:fldCharType="separate"/>
      </w:r>
      <w:r w:rsidRPr="00767E50">
        <w:rPr>
          <w:noProof/>
          <w:lang w:val="en-US"/>
        </w:rPr>
        <w:t>13</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9. Printout of manuals</w:t>
      </w:r>
      <w:r w:rsidRPr="00767E50">
        <w:rPr>
          <w:noProof/>
          <w:lang w:val="en-US"/>
        </w:rPr>
        <w:tab/>
      </w:r>
      <w:r>
        <w:rPr>
          <w:noProof/>
        </w:rPr>
        <w:fldChar w:fldCharType="begin"/>
      </w:r>
      <w:r w:rsidRPr="00767E50">
        <w:rPr>
          <w:noProof/>
          <w:lang w:val="en-US"/>
        </w:rPr>
        <w:instrText xml:space="preserve"> PAGEREF _Toc118101330 \h </w:instrText>
      </w:r>
      <w:r>
        <w:rPr>
          <w:noProof/>
        </w:rPr>
      </w:r>
      <w:r>
        <w:rPr>
          <w:noProof/>
        </w:rPr>
        <w:fldChar w:fldCharType="separate"/>
      </w:r>
      <w:r w:rsidRPr="00767E50">
        <w:rPr>
          <w:noProof/>
          <w:lang w:val="en-US"/>
        </w:rPr>
        <w:t>14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10. The printer setup</w:t>
      </w:r>
      <w:r w:rsidRPr="00767E50">
        <w:rPr>
          <w:noProof/>
          <w:lang w:val="en-US"/>
        </w:rPr>
        <w:tab/>
      </w:r>
      <w:r>
        <w:rPr>
          <w:noProof/>
        </w:rPr>
        <w:fldChar w:fldCharType="begin"/>
      </w:r>
      <w:r w:rsidRPr="00767E50">
        <w:rPr>
          <w:noProof/>
          <w:lang w:val="en-US"/>
        </w:rPr>
        <w:instrText xml:space="preserve"> PAGEREF _Toc118101331 \h </w:instrText>
      </w:r>
      <w:r>
        <w:rPr>
          <w:noProof/>
        </w:rPr>
      </w:r>
      <w:r>
        <w:rPr>
          <w:noProof/>
        </w:rPr>
        <w:fldChar w:fldCharType="separate"/>
      </w:r>
      <w:r w:rsidRPr="00767E50">
        <w:rPr>
          <w:noProof/>
          <w:lang w:val="en-US"/>
        </w:rPr>
        <w:t>16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11. Test button, CAVE before trusting printer</w:t>
      </w:r>
      <w:r w:rsidRPr="00767E50">
        <w:rPr>
          <w:noProof/>
          <w:lang w:val="en-US"/>
        </w:rPr>
        <w:tab/>
      </w:r>
      <w:r>
        <w:rPr>
          <w:noProof/>
        </w:rPr>
        <w:fldChar w:fldCharType="begin"/>
      </w:r>
      <w:r w:rsidRPr="00767E50">
        <w:rPr>
          <w:noProof/>
          <w:lang w:val="en-US"/>
        </w:rPr>
        <w:instrText xml:space="preserve"> PAGEREF _Toc118101332 \h </w:instrText>
      </w:r>
      <w:r>
        <w:rPr>
          <w:noProof/>
        </w:rPr>
      </w:r>
      <w:r>
        <w:rPr>
          <w:noProof/>
        </w:rPr>
        <w:fldChar w:fldCharType="separate"/>
      </w:r>
      <w:r w:rsidRPr="00767E50">
        <w:rPr>
          <w:noProof/>
          <w:lang w:val="en-US"/>
        </w:rPr>
        <w:t>17</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12. The advanced button in the printer setup</w:t>
      </w:r>
      <w:r w:rsidRPr="00767E50">
        <w:rPr>
          <w:noProof/>
          <w:lang w:val="en-US"/>
        </w:rPr>
        <w:tab/>
      </w:r>
      <w:r>
        <w:rPr>
          <w:noProof/>
        </w:rPr>
        <w:fldChar w:fldCharType="begin"/>
      </w:r>
      <w:r w:rsidRPr="00767E50">
        <w:rPr>
          <w:noProof/>
          <w:lang w:val="en-US"/>
        </w:rPr>
        <w:instrText xml:space="preserve"> PAGEREF _Toc118101333 \h </w:instrText>
      </w:r>
      <w:r>
        <w:rPr>
          <w:noProof/>
        </w:rPr>
      </w:r>
      <w:r>
        <w:rPr>
          <w:noProof/>
        </w:rPr>
        <w:fldChar w:fldCharType="separate"/>
      </w:r>
      <w:r w:rsidRPr="00767E50">
        <w:rPr>
          <w:noProof/>
          <w:lang w:val="en-US"/>
        </w:rPr>
        <w:t>18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13. Start of a report showing the report statistics</w:t>
      </w:r>
      <w:r w:rsidRPr="00767E50">
        <w:rPr>
          <w:noProof/>
          <w:lang w:val="en-US"/>
        </w:rPr>
        <w:tab/>
      </w:r>
      <w:r>
        <w:rPr>
          <w:noProof/>
        </w:rPr>
        <w:fldChar w:fldCharType="begin"/>
      </w:r>
      <w:r w:rsidRPr="00767E50">
        <w:rPr>
          <w:noProof/>
          <w:lang w:val="en-US"/>
        </w:rPr>
        <w:instrText xml:space="preserve"> PAGEREF _Toc118101334 \h </w:instrText>
      </w:r>
      <w:r>
        <w:rPr>
          <w:noProof/>
        </w:rPr>
      </w:r>
      <w:r>
        <w:rPr>
          <w:noProof/>
        </w:rPr>
        <w:fldChar w:fldCharType="separate"/>
      </w:r>
      <w:r w:rsidRPr="00767E50">
        <w:rPr>
          <w:noProof/>
          <w:lang w:val="en-US"/>
        </w:rPr>
        <w:t>27</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14. Display of report details with the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564FA1">
        <w:rPr>
          <w:noProof/>
          <w:lang w:val="en-US"/>
        </w:rPr>
        <w:t xml:space="preserve"> id</w:t>
      </w:r>
      <w:r w:rsidRPr="00767E50">
        <w:rPr>
          <w:noProof/>
          <w:lang w:val="en-US"/>
        </w:rPr>
        <w:tab/>
      </w:r>
      <w:r>
        <w:rPr>
          <w:noProof/>
        </w:rPr>
        <w:fldChar w:fldCharType="begin"/>
      </w:r>
      <w:r w:rsidRPr="00767E50">
        <w:rPr>
          <w:noProof/>
          <w:lang w:val="en-US"/>
        </w:rPr>
        <w:instrText xml:space="preserve"> PAGEREF _Toc118101335 \h </w:instrText>
      </w:r>
      <w:r>
        <w:rPr>
          <w:noProof/>
        </w:rPr>
      </w:r>
      <w:r>
        <w:rPr>
          <w:noProof/>
        </w:rPr>
        <w:fldChar w:fldCharType="separate"/>
      </w:r>
      <w:r w:rsidRPr="00767E50">
        <w:rPr>
          <w:noProof/>
          <w:lang w:val="en-US"/>
        </w:rPr>
        <w:t>28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15. A standard definition for a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564FA1">
        <w:rPr>
          <w:noProof/>
          <w:lang w:val="en-US"/>
        </w:rPr>
        <w:t xml:space="preserve"> file</w:t>
      </w:r>
      <w:r w:rsidRPr="00767E50">
        <w:rPr>
          <w:noProof/>
          <w:lang w:val="en-US"/>
        </w:rPr>
        <w:tab/>
      </w:r>
      <w:r>
        <w:rPr>
          <w:noProof/>
        </w:rPr>
        <w:fldChar w:fldCharType="begin"/>
      </w:r>
      <w:r w:rsidRPr="00767E50">
        <w:rPr>
          <w:noProof/>
          <w:lang w:val="en-US"/>
        </w:rPr>
        <w:instrText xml:space="preserve"> PAGEREF _Toc118101336 \h </w:instrText>
      </w:r>
      <w:r>
        <w:rPr>
          <w:noProof/>
        </w:rPr>
      </w:r>
      <w:r>
        <w:rPr>
          <w:noProof/>
        </w:rPr>
        <w:fldChar w:fldCharType="separate"/>
      </w:r>
      <w:r w:rsidRPr="00767E50">
        <w:rPr>
          <w:noProof/>
          <w:lang w:val="en-US"/>
        </w:rPr>
        <w:t>31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16. Calculations for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767E50">
        <w:rPr>
          <w:noProof/>
          <w:lang w:val="en-US"/>
        </w:rPr>
        <w:t xml:space="preserve"> print recall</w:t>
      </w:r>
      <w:r w:rsidRPr="00767E50">
        <w:rPr>
          <w:noProof/>
          <w:lang w:val="en-US"/>
        </w:rPr>
        <w:tab/>
      </w:r>
      <w:r>
        <w:rPr>
          <w:noProof/>
        </w:rPr>
        <w:fldChar w:fldCharType="begin"/>
      </w:r>
      <w:r w:rsidRPr="00767E50">
        <w:rPr>
          <w:noProof/>
          <w:lang w:val="en-US"/>
        </w:rPr>
        <w:instrText xml:space="preserve"> PAGEREF _Toc118101337 \h </w:instrText>
      </w:r>
      <w:r>
        <w:rPr>
          <w:noProof/>
        </w:rPr>
      </w:r>
      <w:r>
        <w:rPr>
          <w:noProof/>
        </w:rPr>
        <w:fldChar w:fldCharType="separate"/>
      </w:r>
      <w:r w:rsidRPr="00767E50">
        <w:rPr>
          <w:noProof/>
          <w:lang w:val="en-US"/>
        </w:rPr>
        <w:t>32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17. The IQ</w:t>
      </w:r>
      <w:r>
        <w:rPr>
          <w:noProof/>
          <w:lang w:val="en-US"/>
        </w:rPr>
        <w:fldChar w:fldCharType="begin"/>
      </w:r>
      <w:r>
        <w:rPr>
          <w:noProof/>
          <w:lang w:val="en-US"/>
        </w:rPr>
        <w:instrText xml:space="preserve"> XE "</w:instrText>
      </w:r>
      <w:r w:rsidRPr="00D62BFB">
        <w:rPr>
          <w:lang w:val="en-US"/>
        </w:rPr>
        <w:instrText>IQ"</w:instrText>
      </w:r>
      <w:r>
        <w:rPr>
          <w:noProof/>
          <w:lang w:val="en-US"/>
        </w:rPr>
        <w:instrText xml:space="preserve"> </w:instrText>
      </w:r>
      <w:r>
        <w:rPr>
          <w:noProof/>
          <w:lang w:val="en-US"/>
        </w:rPr>
        <w:fldChar w:fldCharType="end"/>
      </w:r>
      <w:r w:rsidRPr="00564FA1">
        <w:rPr>
          <w:noProof/>
          <w:lang w:val="en-US"/>
        </w:rPr>
        <w:t xml:space="preserve"> program for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564FA1">
        <w:rPr>
          <w:noProof/>
          <w:lang w:val="en-US"/>
        </w:rPr>
        <w:t xml:space="preserve"> print recall</w:t>
      </w:r>
      <w:r w:rsidRPr="00767E50">
        <w:rPr>
          <w:noProof/>
          <w:lang w:val="en-US"/>
        </w:rPr>
        <w:tab/>
      </w:r>
      <w:r>
        <w:rPr>
          <w:noProof/>
        </w:rPr>
        <w:fldChar w:fldCharType="begin"/>
      </w:r>
      <w:r w:rsidRPr="00767E50">
        <w:rPr>
          <w:noProof/>
          <w:lang w:val="en-US"/>
        </w:rPr>
        <w:instrText xml:space="preserve"> PAGEREF _Toc118101338 \h </w:instrText>
      </w:r>
      <w:r>
        <w:rPr>
          <w:noProof/>
        </w:rPr>
      </w:r>
      <w:r>
        <w:rPr>
          <w:noProof/>
        </w:rPr>
        <w:fldChar w:fldCharType="separate"/>
      </w:r>
      <w:r w:rsidRPr="00767E50">
        <w:rPr>
          <w:noProof/>
          <w:lang w:val="en-US"/>
        </w:rPr>
        <w:t>33</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18. Calculations in IQ</w:t>
      </w:r>
      <w:r>
        <w:rPr>
          <w:noProof/>
          <w:lang w:val="en-US"/>
        </w:rPr>
        <w:fldChar w:fldCharType="begin"/>
      </w:r>
      <w:r>
        <w:rPr>
          <w:noProof/>
          <w:lang w:val="en-US"/>
        </w:rPr>
        <w:instrText xml:space="preserve"> XE "</w:instrText>
      </w:r>
      <w:r w:rsidRPr="00D62BFB">
        <w:rPr>
          <w:lang w:val="en-US"/>
        </w:rPr>
        <w:instrText>IQ"</w:instrText>
      </w:r>
      <w:r>
        <w:rPr>
          <w:noProof/>
          <w:lang w:val="en-US"/>
        </w:rPr>
        <w:instrText xml:space="preserve"> </w:instrText>
      </w:r>
      <w:r>
        <w:rPr>
          <w:noProof/>
          <w:lang w:val="en-US"/>
        </w:rPr>
        <w:fldChar w:fldCharType="end"/>
      </w:r>
      <w:r w:rsidRPr="00564FA1">
        <w:rPr>
          <w:noProof/>
          <w:lang w:val="en-US"/>
        </w:rPr>
        <w:t xml:space="preserve"> program for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564FA1">
        <w:rPr>
          <w:noProof/>
          <w:lang w:val="en-US"/>
        </w:rPr>
        <w:t xml:space="preserve"> print recall</w:t>
      </w:r>
      <w:r w:rsidRPr="00767E50">
        <w:rPr>
          <w:noProof/>
          <w:lang w:val="en-US"/>
        </w:rPr>
        <w:tab/>
      </w:r>
      <w:r>
        <w:rPr>
          <w:noProof/>
        </w:rPr>
        <w:fldChar w:fldCharType="begin"/>
      </w:r>
      <w:r w:rsidRPr="00767E50">
        <w:rPr>
          <w:noProof/>
          <w:lang w:val="en-US"/>
        </w:rPr>
        <w:instrText xml:space="preserve"> PAGEREF _Toc118101339 \h </w:instrText>
      </w:r>
      <w:r>
        <w:rPr>
          <w:noProof/>
        </w:rPr>
      </w:r>
      <w:r>
        <w:rPr>
          <w:noProof/>
        </w:rPr>
        <w:fldChar w:fldCharType="separate"/>
      </w:r>
      <w:r w:rsidRPr="00767E50">
        <w:rPr>
          <w:noProof/>
          <w:lang w:val="en-US"/>
        </w:rPr>
        <w:t>34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19. Calculations for a PIP</w:t>
      </w:r>
      <w:r>
        <w:rPr>
          <w:noProof/>
          <w:lang w:val="en-US"/>
        </w:rPr>
        <w:fldChar w:fldCharType="begin"/>
      </w:r>
      <w:r>
        <w:rPr>
          <w:noProof/>
          <w:lang w:val="en-US"/>
        </w:rPr>
        <w:instrText xml:space="preserve"> XE "</w:instrText>
      </w:r>
      <w:r w:rsidRPr="00D62BFB">
        <w:rPr>
          <w:lang w:val="en-US"/>
        </w:rPr>
        <w:instrText>PIP"</w:instrText>
      </w:r>
      <w:r>
        <w:rPr>
          <w:noProof/>
          <w:lang w:val="en-US"/>
        </w:rPr>
        <w:instrText xml:space="preserve"> </w:instrText>
      </w:r>
      <w:r>
        <w:rPr>
          <w:noProof/>
          <w:lang w:val="en-US"/>
        </w:rPr>
        <w:fldChar w:fldCharType="end"/>
      </w:r>
      <w:r w:rsidRPr="00564FA1">
        <w:rPr>
          <w:noProof/>
          <w:lang w:val="en-US"/>
        </w:rPr>
        <w:t xml:space="preserve"> cleanup report</w:t>
      </w:r>
      <w:r w:rsidRPr="00767E50">
        <w:rPr>
          <w:noProof/>
          <w:lang w:val="en-US"/>
        </w:rPr>
        <w:tab/>
      </w:r>
      <w:r>
        <w:rPr>
          <w:noProof/>
        </w:rPr>
        <w:fldChar w:fldCharType="begin"/>
      </w:r>
      <w:r w:rsidRPr="00767E50">
        <w:rPr>
          <w:noProof/>
          <w:lang w:val="en-US"/>
        </w:rPr>
        <w:instrText xml:space="preserve"> PAGEREF _Toc118101340 \h </w:instrText>
      </w:r>
      <w:r>
        <w:rPr>
          <w:noProof/>
        </w:rPr>
      </w:r>
      <w:r>
        <w:rPr>
          <w:noProof/>
        </w:rPr>
        <w:fldChar w:fldCharType="separate"/>
      </w:r>
      <w:r w:rsidRPr="00767E50">
        <w:rPr>
          <w:noProof/>
          <w:lang w:val="en-US"/>
        </w:rPr>
        <w:t>36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20. The preferences in the layout function</w:t>
      </w:r>
      <w:r w:rsidRPr="00767E50">
        <w:rPr>
          <w:noProof/>
          <w:lang w:val="en-US"/>
        </w:rPr>
        <w:tab/>
      </w:r>
      <w:r>
        <w:rPr>
          <w:noProof/>
        </w:rPr>
        <w:fldChar w:fldCharType="begin"/>
      </w:r>
      <w:r w:rsidRPr="00767E50">
        <w:rPr>
          <w:noProof/>
          <w:lang w:val="en-US"/>
        </w:rPr>
        <w:instrText xml:space="preserve"> PAGEREF _Toc118101341 \h </w:instrText>
      </w:r>
      <w:r>
        <w:rPr>
          <w:noProof/>
        </w:rPr>
      </w:r>
      <w:r>
        <w:rPr>
          <w:noProof/>
        </w:rPr>
        <w:fldChar w:fldCharType="separate"/>
      </w:r>
      <w:r w:rsidRPr="00767E50">
        <w:rPr>
          <w:noProof/>
          <w:lang w:val="en-US"/>
        </w:rPr>
        <w:t>44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21. Picture</w:t>
      </w:r>
      <w:r>
        <w:rPr>
          <w:noProof/>
          <w:lang w:val="en-US"/>
        </w:rPr>
        <w:fldChar w:fldCharType="begin"/>
      </w:r>
      <w:r>
        <w:rPr>
          <w:noProof/>
          <w:lang w:val="en-US"/>
        </w:rPr>
        <w:instrText xml:space="preserve"> XE "</w:instrText>
      </w:r>
      <w:r w:rsidRPr="00D62BFB">
        <w:rPr>
          <w:lang w:val="en-US"/>
        </w:rPr>
        <w:instrText>Picture"</w:instrText>
      </w:r>
      <w:r>
        <w:rPr>
          <w:noProof/>
          <w:lang w:val="en-US"/>
        </w:rPr>
        <w:instrText xml:space="preserve"> </w:instrText>
      </w:r>
      <w:r>
        <w:rPr>
          <w:noProof/>
          <w:lang w:val="en-US"/>
        </w:rPr>
        <w:fldChar w:fldCharType="end"/>
      </w:r>
      <w:r w:rsidRPr="00564FA1">
        <w:rPr>
          <w:noProof/>
          <w:lang w:val="en-US"/>
        </w:rPr>
        <w:t xml:space="preserve"> displayed with or without maintaining the aspect ratio</w:t>
      </w:r>
      <w:r w:rsidRPr="00767E50">
        <w:rPr>
          <w:noProof/>
          <w:lang w:val="en-US"/>
        </w:rPr>
        <w:tab/>
      </w:r>
      <w:r>
        <w:rPr>
          <w:noProof/>
        </w:rPr>
        <w:fldChar w:fldCharType="begin"/>
      </w:r>
      <w:r w:rsidRPr="00767E50">
        <w:rPr>
          <w:noProof/>
          <w:lang w:val="en-US"/>
        </w:rPr>
        <w:instrText xml:space="preserve"> PAGEREF _Toc118101342 \h </w:instrText>
      </w:r>
      <w:r>
        <w:rPr>
          <w:noProof/>
        </w:rPr>
      </w:r>
      <w:r>
        <w:rPr>
          <w:noProof/>
        </w:rPr>
        <w:fldChar w:fldCharType="separate"/>
      </w:r>
      <w:r w:rsidRPr="00767E50">
        <w:rPr>
          <w:noProof/>
          <w:lang w:val="en-US"/>
        </w:rPr>
        <w:t>52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22. Keeping aspect ratio</w:t>
      </w:r>
      <w:r w:rsidRPr="00767E50">
        <w:rPr>
          <w:noProof/>
          <w:lang w:val="en-US"/>
        </w:rPr>
        <w:tab/>
      </w:r>
      <w:r>
        <w:rPr>
          <w:noProof/>
        </w:rPr>
        <w:fldChar w:fldCharType="begin"/>
      </w:r>
      <w:r w:rsidRPr="00767E50">
        <w:rPr>
          <w:noProof/>
          <w:lang w:val="en-US"/>
        </w:rPr>
        <w:instrText xml:space="preserve"> PAGEREF _Toc118101343 \h </w:instrText>
      </w:r>
      <w:r>
        <w:rPr>
          <w:noProof/>
        </w:rPr>
      </w:r>
      <w:r>
        <w:rPr>
          <w:noProof/>
        </w:rPr>
        <w:fldChar w:fldCharType="separate"/>
      </w:r>
      <w:r w:rsidRPr="00767E50">
        <w:rPr>
          <w:noProof/>
          <w:lang w:val="en-US"/>
        </w:rPr>
        <w:t>52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23. View and sort options of the database window</w:t>
      </w:r>
      <w:r w:rsidRPr="00767E50">
        <w:rPr>
          <w:noProof/>
          <w:lang w:val="en-US"/>
        </w:rPr>
        <w:tab/>
      </w:r>
      <w:r>
        <w:rPr>
          <w:noProof/>
        </w:rPr>
        <w:fldChar w:fldCharType="begin"/>
      </w:r>
      <w:r w:rsidRPr="00767E50">
        <w:rPr>
          <w:noProof/>
          <w:lang w:val="en-US"/>
        </w:rPr>
        <w:instrText xml:space="preserve"> PAGEREF _Toc118101344 \h </w:instrText>
      </w:r>
      <w:r>
        <w:rPr>
          <w:noProof/>
        </w:rPr>
      </w:r>
      <w:r>
        <w:rPr>
          <w:noProof/>
        </w:rPr>
        <w:fldChar w:fldCharType="separate"/>
      </w:r>
      <w:r w:rsidRPr="00767E50">
        <w:rPr>
          <w:noProof/>
          <w:lang w:val="en-US"/>
        </w:rPr>
        <w:t>55</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24. Database window including field format</w:t>
      </w:r>
      <w:r w:rsidRPr="00767E50">
        <w:rPr>
          <w:noProof/>
          <w:lang w:val="en-US"/>
        </w:rPr>
        <w:tab/>
      </w:r>
      <w:r>
        <w:rPr>
          <w:noProof/>
        </w:rPr>
        <w:fldChar w:fldCharType="begin"/>
      </w:r>
      <w:r w:rsidRPr="00767E50">
        <w:rPr>
          <w:noProof/>
          <w:lang w:val="en-US"/>
        </w:rPr>
        <w:instrText xml:space="preserve"> PAGEREF _Toc118101345 \h </w:instrText>
      </w:r>
      <w:r>
        <w:rPr>
          <w:noProof/>
        </w:rPr>
      </w:r>
      <w:r>
        <w:rPr>
          <w:noProof/>
        </w:rPr>
        <w:fldChar w:fldCharType="separate"/>
      </w:r>
      <w:r w:rsidRPr="00767E50">
        <w:rPr>
          <w:noProof/>
          <w:lang w:val="en-US"/>
        </w:rPr>
        <w:t>55</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25. Entering the search criteria</w:t>
      </w:r>
      <w:r w:rsidRPr="00767E50">
        <w:rPr>
          <w:noProof/>
          <w:lang w:val="en-US"/>
        </w:rPr>
        <w:tab/>
      </w:r>
      <w:r>
        <w:rPr>
          <w:noProof/>
        </w:rPr>
        <w:fldChar w:fldCharType="begin"/>
      </w:r>
      <w:r w:rsidRPr="00767E50">
        <w:rPr>
          <w:noProof/>
          <w:lang w:val="en-US"/>
        </w:rPr>
        <w:instrText xml:space="preserve"> PAGEREF _Toc118101346 \h </w:instrText>
      </w:r>
      <w:r>
        <w:rPr>
          <w:noProof/>
        </w:rPr>
      </w:r>
      <w:r>
        <w:rPr>
          <w:noProof/>
        </w:rPr>
        <w:fldChar w:fldCharType="separate"/>
      </w:r>
      <w:r w:rsidRPr="00767E50">
        <w:rPr>
          <w:noProof/>
          <w:lang w:val="en-US"/>
        </w:rPr>
        <w:t>56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26. The search result shown in the database window</w:t>
      </w:r>
      <w:r w:rsidRPr="00767E50">
        <w:rPr>
          <w:noProof/>
          <w:lang w:val="en-US"/>
        </w:rPr>
        <w:tab/>
      </w:r>
      <w:r>
        <w:rPr>
          <w:noProof/>
        </w:rPr>
        <w:fldChar w:fldCharType="begin"/>
      </w:r>
      <w:r w:rsidRPr="00767E50">
        <w:rPr>
          <w:noProof/>
          <w:lang w:val="en-US"/>
        </w:rPr>
        <w:instrText xml:space="preserve"> PAGEREF _Toc118101347 \h </w:instrText>
      </w:r>
      <w:r>
        <w:rPr>
          <w:noProof/>
        </w:rPr>
      </w:r>
      <w:r>
        <w:rPr>
          <w:noProof/>
        </w:rPr>
        <w:fldChar w:fldCharType="separate"/>
      </w:r>
      <w:r w:rsidRPr="00767E50">
        <w:rPr>
          <w:noProof/>
          <w:lang w:val="en-US"/>
        </w:rPr>
        <w:t>56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27. Sample use of GRID</w:t>
      </w:r>
      <w:r w:rsidRPr="00767E50">
        <w:rPr>
          <w:noProof/>
          <w:lang w:val="en-US"/>
        </w:rPr>
        <w:tab/>
      </w:r>
      <w:r>
        <w:rPr>
          <w:noProof/>
        </w:rPr>
        <w:fldChar w:fldCharType="begin"/>
      </w:r>
      <w:r w:rsidRPr="00767E50">
        <w:rPr>
          <w:noProof/>
          <w:lang w:val="en-US"/>
        </w:rPr>
        <w:instrText xml:space="preserve"> PAGEREF _Toc118101348 \h </w:instrText>
      </w:r>
      <w:r>
        <w:rPr>
          <w:noProof/>
        </w:rPr>
      </w:r>
      <w:r>
        <w:rPr>
          <w:noProof/>
        </w:rPr>
        <w:fldChar w:fldCharType="separate"/>
      </w:r>
      <w:r w:rsidRPr="00767E50">
        <w:rPr>
          <w:noProof/>
          <w:lang w:val="en-US"/>
        </w:rPr>
        <w:t>61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767E50">
        <w:rPr>
          <w:noProof/>
          <w:lang w:val="en-US"/>
        </w:rPr>
        <w:t>28. The GRID calculations</w:t>
      </w:r>
      <w:r w:rsidRPr="00767E50">
        <w:rPr>
          <w:noProof/>
          <w:lang w:val="en-US"/>
        </w:rPr>
        <w:tab/>
      </w:r>
      <w:r>
        <w:rPr>
          <w:noProof/>
        </w:rPr>
        <w:fldChar w:fldCharType="begin"/>
      </w:r>
      <w:r w:rsidRPr="00767E50">
        <w:rPr>
          <w:noProof/>
          <w:lang w:val="en-US"/>
        </w:rPr>
        <w:instrText xml:space="preserve"> PAGEREF _Toc118101349 \h </w:instrText>
      </w:r>
      <w:r>
        <w:rPr>
          <w:noProof/>
        </w:rPr>
      </w:r>
      <w:r>
        <w:rPr>
          <w:noProof/>
        </w:rPr>
        <w:fldChar w:fldCharType="separate"/>
      </w:r>
      <w:r w:rsidRPr="00767E50">
        <w:rPr>
          <w:noProof/>
          <w:lang w:val="en-US"/>
        </w:rPr>
        <w:t>61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29. The GRID field in the layout</w:t>
      </w:r>
      <w:r w:rsidRPr="00767E50">
        <w:rPr>
          <w:noProof/>
          <w:lang w:val="en-US"/>
        </w:rPr>
        <w:tab/>
      </w:r>
      <w:r>
        <w:rPr>
          <w:noProof/>
        </w:rPr>
        <w:fldChar w:fldCharType="begin"/>
      </w:r>
      <w:r w:rsidRPr="00767E50">
        <w:rPr>
          <w:noProof/>
          <w:lang w:val="en-US"/>
        </w:rPr>
        <w:instrText xml:space="preserve"> PAGEREF _Toc118101350 \h </w:instrText>
      </w:r>
      <w:r>
        <w:rPr>
          <w:noProof/>
        </w:rPr>
      </w:r>
      <w:r>
        <w:rPr>
          <w:noProof/>
        </w:rPr>
        <w:fldChar w:fldCharType="separate"/>
      </w:r>
      <w:r w:rsidRPr="00767E50">
        <w:rPr>
          <w:noProof/>
          <w:lang w:val="en-US"/>
        </w:rPr>
        <w:t>62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30. DGRID dialog</w:t>
      </w:r>
      <w:r w:rsidRPr="00D62BFB">
        <w:rPr>
          <w:noProof/>
          <w:lang w:val="en-US"/>
        </w:rPr>
        <w:tab/>
      </w:r>
      <w:r>
        <w:rPr>
          <w:noProof/>
        </w:rPr>
        <w:fldChar w:fldCharType="begin"/>
      </w:r>
      <w:r w:rsidRPr="00D62BFB">
        <w:rPr>
          <w:noProof/>
          <w:lang w:val="en-US"/>
        </w:rPr>
        <w:instrText xml:space="preserve"> PAGEREF _Toc118101351 \h </w:instrText>
      </w:r>
      <w:r>
        <w:rPr>
          <w:noProof/>
        </w:rPr>
      </w:r>
      <w:r>
        <w:rPr>
          <w:noProof/>
        </w:rPr>
        <w:fldChar w:fldCharType="separate"/>
      </w:r>
      <w:r w:rsidRPr="00D62BFB">
        <w:rPr>
          <w:noProof/>
          <w:lang w:val="en-US"/>
        </w:rPr>
        <w:t>63</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31. Scrollbar inserted in a IQ</w:t>
      </w:r>
      <w:r>
        <w:rPr>
          <w:noProof/>
          <w:lang w:val="en-US"/>
        </w:rPr>
        <w:fldChar w:fldCharType="begin"/>
      </w:r>
      <w:r>
        <w:rPr>
          <w:noProof/>
          <w:lang w:val="en-US"/>
        </w:rPr>
        <w:instrText xml:space="preserve"> XE "</w:instrText>
      </w:r>
      <w:r w:rsidRPr="00D62BFB">
        <w:rPr>
          <w:lang w:val="en-US"/>
        </w:rPr>
        <w:instrText>IQ"</w:instrText>
      </w:r>
      <w:r>
        <w:rPr>
          <w:noProof/>
          <w:lang w:val="en-US"/>
        </w:rPr>
        <w:instrText xml:space="preserve"> </w:instrText>
      </w:r>
      <w:r>
        <w:rPr>
          <w:noProof/>
          <w:lang w:val="en-US"/>
        </w:rPr>
        <w:fldChar w:fldCharType="end"/>
      </w:r>
      <w:r w:rsidRPr="00564FA1">
        <w:rPr>
          <w:noProof/>
          <w:lang w:val="en-US"/>
        </w:rPr>
        <w:t>/DM form</w:t>
      </w:r>
      <w:r w:rsidRPr="00D62BFB">
        <w:rPr>
          <w:noProof/>
          <w:lang w:val="en-US"/>
        </w:rPr>
        <w:tab/>
      </w:r>
      <w:r>
        <w:rPr>
          <w:noProof/>
        </w:rPr>
        <w:fldChar w:fldCharType="begin"/>
      </w:r>
      <w:r w:rsidRPr="00D62BFB">
        <w:rPr>
          <w:noProof/>
          <w:lang w:val="en-US"/>
        </w:rPr>
        <w:instrText xml:space="preserve"> PAGEREF _Toc118101352 \h </w:instrText>
      </w:r>
      <w:r>
        <w:rPr>
          <w:noProof/>
        </w:rPr>
      </w:r>
      <w:r>
        <w:rPr>
          <w:noProof/>
        </w:rPr>
        <w:fldChar w:fldCharType="separate"/>
      </w:r>
      <w:r w:rsidRPr="00D62BFB">
        <w:rPr>
          <w:noProof/>
          <w:lang w:val="en-US"/>
        </w:rPr>
        <w:t>64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32. The demo supplier file with long file ID</w:t>
      </w:r>
      <w:r w:rsidRPr="00D62BFB">
        <w:rPr>
          <w:noProof/>
          <w:lang w:val="en-US"/>
        </w:rPr>
        <w:tab/>
      </w:r>
      <w:r>
        <w:rPr>
          <w:noProof/>
        </w:rPr>
        <w:fldChar w:fldCharType="begin"/>
      </w:r>
      <w:r w:rsidRPr="00D62BFB">
        <w:rPr>
          <w:noProof/>
          <w:lang w:val="en-US"/>
        </w:rPr>
        <w:instrText xml:space="preserve"> PAGEREF _Toc118101353 \h </w:instrText>
      </w:r>
      <w:r>
        <w:rPr>
          <w:noProof/>
        </w:rPr>
      </w:r>
      <w:r>
        <w:rPr>
          <w:noProof/>
        </w:rPr>
        <w:fldChar w:fldCharType="separate"/>
      </w:r>
      <w:r w:rsidRPr="00D62BFB">
        <w:rPr>
          <w:noProof/>
          <w:lang w:val="en-US"/>
        </w:rPr>
        <w:t>67</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33. Amending the fieldnumbers in the datadictionary</w:t>
      </w:r>
      <w:r w:rsidRPr="00D62BFB">
        <w:rPr>
          <w:noProof/>
          <w:lang w:val="en-US"/>
        </w:rPr>
        <w:tab/>
      </w:r>
      <w:r>
        <w:rPr>
          <w:noProof/>
        </w:rPr>
        <w:fldChar w:fldCharType="begin"/>
      </w:r>
      <w:r w:rsidRPr="00D62BFB">
        <w:rPr>
          <w:noProof/>
          <w:lang w:val="en-US"/>
        </w:rPr>
        <w:instrText xml:space="preserve"> PAGEREF _Toc118101354 \h </w:instrText>
      </w:r>
      <w:r>
        <w:rPr>
          <w:noProof/>
        </w:rPr>
      </w:r>
      <w:r>
        <w:rPr>
          <w:noProof/>
        </w:rPr>
        <w:fldChar w:fldCharType="separate"/>
      </w:r>
      <w:r w:rsidRPr="00D62BFB">
        <w:rPr>
          <w:noProof/>
          <w:lang w:val="en-US"/>
        </w:rPr>
        <w:t>68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34. The database window after fieldnumbers has been amended</w:t>
      </w:r>
      <w:r w:rsidRPr="00D62BFB">
        <w:rPr>
          <w:noProof/>
          <w:lang w:val="en-US"/>
        </w:rPr>
        <w:tab/>
      </w:r>
      <w:r>
        <w:rPr>
          <w:noProof/>
        </w:rPr>
        <w:fldChar w:fldCharType="begin"/>
      </w:r>
      <w:r w:rsidRPr="00D62BFB">
        <w:rPr>
          <w:noProof/>
          <w:lang w:val="en-US"/>
        </w:rPr>
        <w:instrText xml:space="preserve"> PAGEREF _Toc118101355 \h </w:instrText>
      </w:r>
      <w:r>
        <w:rPr>
          <w:noProof/>
        </w:rPr>
      </w:r>
      <w:r>
        <w:rPr>
          <w:noProof/>
        </w:rPr>
        <w:fldChar w:fldCharType="separate"/>
      </w:r>
      <w:r w:rsidRPr="00D62BFB">
        <w:rPr>
          <w:noProof/>
          <w:lang w:val="en-US"/>
        </w:rPr>
        <w:t>68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35. Creating the FORMAT file with standard formats</w:t>
      </w:r>
      <w:r w:rsidRPr="00D62BFB">
        <w:rPr>
          <w:noProof/>
          <w:lang w:val="en-US"/>
        </w:rPr>
        <w:tab/>
      </w:r>
      <w:r>
        <w:rPr>
          <w:noProof/>
        </w:rPr>
        <w:fldChar w:fldCharType="begin"/>
      </w:r>
      <w:r w:rsidRPr="00D62BFB">
        <w:rPr>
          <w:noProof/>
          <w:lang w:val="en-US"/>
        </w:rPr>
        <w:instrText xml:space="preserve"> PAGEREF _Toc118101356 \h </w:instrText>
      </w:r>
      <w:r>
        <w:rPr>
          <w:noProof/>
        </w:rPr>
      </w:r>
      <w:r>
        <w:rPr>
          <w:noProof/>
        </w:rPr>
        <w:fldChar w:fldCharType="separate"/>
      </w:r>
      <w:r w:rsidRPr="00D62BFB">
        <w:rPr>
          <w:noProof/>
          <w:lang w:val="en-US"/>
        </w:rPr>
        <w:t>70</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36. The demo article file using standard formats</w:t>
      </w:r>
      <w:r w:rsidRPr="00D62BFB">
        <w:rPr>
          <w:noProof/>
          <w:lang w:val="en-US"/>
        </w:rPr>
        <w:tab/>
      </w:r>
      <w:r>
        <w:rPr>
          <w:noProof/>
        </w:rPr>
        <w:fldChar w:fldCharType="begin"/>
      </w:r>
      <w:r w:rsidRPr="00D62BFB">
        <w:rPr>
          <w:noProof/>
          <w:lang w:val="en-US"/>
        </w:rPr>
        <w:instrText xml:space="preserve"> PAGEREF _Toc118101357 \h </w:instrText>
      </w:r>
      <w:r>
        <w:rPr>
          <w:noProof/>
        </w:rPr>
      </w:r>
      <w:r>
        <w:rPr>
          <w:noProof/>
        </w:rPr>
        <w:fldChar w:fldCharType="separate"/>
      </w:r>
      <w:r w:rsidRPr="00D62BFB">
        <w:rPr>
          <w:noProof/>
          <w:lang w:val="en-US"/>
        </w:rPr>
        <w:t>71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37. Selection of maintenance of the database ID's</w:t>
      </w:r>
      <w:r w:rsidRPr="00D62BFB">
        <w:rPr>
          <w:noProof/>
          <w:lang w:val="en-US"/>
        </w:rPr>
        <w:tab/>
      </w:r>
      <w:r>
        <w:rPr>
          <w:noProof/>
        </w:rPr>
        <w:fldChar w:fldCharType="begin"/>
      </w:r>
      <w:r w:rsidRPr="00D62BFB">
        <w:rPr>
          <w:noProof/>
          <w:lang w:val="en-US"/>
        </w:rPr>
        <w:instrText xml:space="preserve"> PAGEREF _Toc118101358 \h </w:instrText>
      </w:r>
      <w:r>
        <w:rPr>
          <w:noProof/>
        </w:rPr>
      </w:r>
      <w:r>
        <w:rPr>
          <w:noProof/>
        </w:rPr>
        <w:fldChar w:fldCharType="separate"/>
      </w:r>
      <w:r w:rsidRPr="00D62BFB">
        <w:rPr>
          <w:noProof/>
          <w:lang w:val="en-US"/>
        </w:rPr>
        <w:t>74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38. Maintenance of the database ID's</w:t>
      </w:r>
      <w:r w:rsidRPr="00D62BFB">
        <w:rPr>
          <w:noProof/>
          <w:lang w:val="en-US"/>
        </w:rPr>
        <w:tab/>
      </w:r>
      <w:r>
        <w:rPr>
          <w:noProof/>
        </w:rPr>
        <w:fldChar w:fldCharType="begin"/>
      </w:r>
      <w:r w:rsidRPr="00D62BFB">
        <w:rPr>
          <w:noProof/>
          <w:lang w:val="en-US"/>
        </w:rPr>
        <w:instrText xml:space="preserve"> PAGEREF _Toc118101359 \h </w:instrText>
      </w:r>
      <w:r>
        <w:rPr>
          <w:noProof/>
        </w:rPr>
      </w:r>
      <w:r>
        <w:rPr>
          <w:noProof/>
        </w:rPr>
        <w:fldChar w:fldCharType="separate"/>
      </w:r>
      <w:r w:rsidRPr="00D62BFB">
        <w:rPr>
          <w:noProof/>
          <w:lang w:val="en-US"/>
        </w:rPr>
        <w:t>74</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39. The database window file and database selection</w:t>
      </w:r>
      <w:r w:rsidRPr="00D62BFB">
        <w:rPr>
          <w:noProof/>
          <w:lang w:val="en-US"/>
        </w:rPr>
        <w:tab/>
      </w:r>
      <w:r>
        <w:rPr>
          <w:noProof/>
        </w:rPr>
        <w:fldChar w:fldCharType="begin"/>
      </w:r>
      <w:r w:rsidRPr="00D62BFB">
        <w:rPr>
          <w:noProof/>
          <w:lang w:val="en-US"/>
        </w:rPr>
        <w:instrText xml:space="preserve"> PAGEREF _Toc118101360 \h </w:instrText>
      </w:r>
      <w:r>
        <w:rPr>
          <w:noProof/>
        </w:rPr>
      </w:r>
      <w:r>
        <w:rPr>
          <w:noProof/>
        </w:rPr>
        <w:fldChar w:fldCharType="separate"/>
      </w:r>
      <w:r w:rsidRPr="00D62BFB">
        <w:rPr>
          <w:noProof/>
          <w:lang w:val="en-US"/>
        </w:rPr>
        <w:t>75</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40. The file, field and connection selection in the database window</w:t>
      </w:r>
      <w:r w:rsidRPr="00D62BFB">
        <w:rPr>
          <w:noProof/>
          <w:lang w:val="en-US"/>
        </w:rPr>
        <w:tab/>
      </w:r>
      <w:r>
        <w:rPr>
          <w:noProof/>
        </w:rPr>
        <w:fldChar w:fldCharType="begin"/>
      </w:r>
      <w:r w:rsidRPr="00D62BFB">
        <w:rPr>
          <w:noProof/>
          <w:lang w:val="en-US"/>
        </w:rPr>
        <w:instrText xml:space="preserve"> PAGEREF _Toc118101361 \h </w:instrText>
      </w:r>
      <w:r>
        <w:rPr>
          <w:noProof/>
        </w:rPr>
      </w:r>
      <w:r>
        <w:rPr>
          <w:noProof/>
        </w:rPr>
        <w:fldChar w:fldCharType="separate"/>
      </w:r>
      <w:r w:rsidRPr="00D62BFB">
        <w:rPr>
          <w:noProof/>
          <w:lang w:val="en-US"/>
        </w:rPr>
        <w:t>75</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41. The new calculation icon in the data dictionary</w:t>
      </w:r>
      <w:r w:rsidRPr="00D62BFB">
        <w:rPr>
          <w:noProof/>
          <w:lang w:val="en-US"/>
        </w:rPr>
        <w:tab/>
      </w:r>
      <w:r>
        <w:rPr>
          <w:noProof/>
        </w:rPr>
        <w:fldChar w:fldCharType="begin"/>
      </w:r>
      <w:r w:rsidRPr="00D62BFB">
        <w:rPr>
          <w:noProof/>
          <w:lang w:val="en-US"/>
        </w:rPr>
        <w:instrText xml:space="preserve"> PAGEREF _Toc118101362 \h </w:instrText>
      </w:r>
      <w:r>
        <w:rPr>
          <w:noProof/>
        </w:rPr>
      </w:r>
      <w:r>
        <w:rPr>
          <w:noProof/>
        </w:rPr>
        <w:fldChar w:fldCharType="separate"/>
      </w:r>
      <w:r w:rsidRPr="00D62BFB">
        <w:rPr>
          <w:noProof/>
          <w:lang w:val="en-US"/>
        </w:rPr>
        <w:t>78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42. Selecting where to calculate for a file definition</w:t>
      </w:r>
      <w:r w:rsidRPr="00D62BFB">
        <w:rPr>
          <w:noProof/>
          <w:lang w:val="en-US"/>
        </w:rPr>
        <w:tab/>
      </w:r>
      <w:r>
        <w:rPr>
          <w:noProof/>
        </w:rPr>
        <w:fldChar w:fldCharType="begin"/>
      </w:r>
      <w:r w:rsidRPr="00D62BFB">
        <w:rPr>
          <w:noProof/>
          <w:lang w:val="en-US"/>
        </w:rPr>
        <w:instrText xml:space="preserve"> PAGEREF _Toc118101363 \h </w:instrText>
      </w:r>
      <w:r>
        <w:rPr>
          <w:noProof/>
        </w:rPr>
      </w:r>
      <w:r>
        <w:rPr>
          <w:noProof/>
        </w:rPr>
        <w:fldChar w:fldCharType="separate"/>
      </w:r>
      <w:r w:rsidRPr="00D62BFB">
        <w:rPr>
          <w:noProof/>
          <w:lang w:val="en-US"/>
        </w:rPr>
        <w:t>78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43. Selecting calculations for a single field or the complete file</w:t>
      </w:r>
      <w:r w:rsidRPr="00D62BFB">
        <w:rPr>
          <w:noProof/>
          <w:lang w:val="en-US"/>
        </w:rPr>
        <w:tab/>
      </w:r>
      <w:r>
        <w:rPr>
          <w:noProof/>
        </w:rPr>
        <w:fldChar w:fldCharType="begin"/>
      </w:r>
      <w:r w:rsidRPr="00D62BFB">
        <w:rPr>
          <w:noProof/>
          <w:lang w:val="en-US"/>
        </w:rPr>
        <w:instrText xml:space="preserve"> PAGEREF _Toc118101364 \h </w:instrText>
      </w:r>
      <w:r>
        <w:rPr>
          <w:noProof/>
        </w:rPr>
      </w:r>
      <w:r>
        <w:rPr>
          <w:noProof/>
        </w:rPr>
        <w:fldChar w:fldCharType="separate"/>
      </w:r>
      <w:r w:rsidRPr="00D62BFB">
        <w:rPr>
          <w:noProof/>
          <w:lang w:val="en-US"/>
        </w:rPr>
        <w:t>78</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44. Selecting the SYSTEM FILES mode in the FDF</w:t>
      </w:r>
      <w:r>
        <w:rPr>
          <w:noProof/>
          <w:lang w:val="en-US"/>
        </w:rPr>
        <w:fldChar w:fldCharType="begin"/>
      </w:r>
      <w:r>
        <w:rPr>
          <w:noProof/>
          <w:lang w:val="en-US"/>
        </w:rPr>
        <w:instrText xml:space="preserve"> XE "</w:instrText>
      </w:r>
      <w:r w:rsidRPr="00D62BFB">
        <w:rPr>
          <w:lang w:val="en-US"/>
        </w:rPr>
        <w:instrText>FDF"</w:instrText>
      </w:r>
      <w:r>
        <w:rPr>
          <w:noProof/>
          <w:lang w:val="en-US"/>
        </w:rPr>
        <w:instrText xml:space="preserve"> </w:instrText>
      </w:r>
      <w:r>
        <w:rPr>
          <w:noProof/>
          <w:lang w:val="en-US"/>
        </w:rPr>
        <w:fldChar w:fldCharType="end"/>
      </w:r>
      <w:r w:rsidRPr="00D62BFB">
        <w:rPr>
          <w:noProof/>
          <w:lang w:val="en-US"/>
        </w:rPr>
        <w:tab/>
      </w:r>
      <w:r>
        <w:rPr>
          <w:noProof/>
        </w:rPr>
        <w:fldChar w:fldCharType="begin"/>
      </w:r>
      <w:r w:rsidRPr="00D62BFB">
        <w:rPr>
          <w:noProof/>
          <w:lang w:val="en-US"/>
        </w:rPr>
        <w:instrText xml:space="preserve"> PAGEREF _Toc118101365 \h </w:instrText>
      </w:r>
      <w:r>
        <w:rPr>
          <w:noProof/>
        </w:rPr>
      </w:r>
      <w:r>
        <w:rPr>
          <w:noProof/>
        </w:rPr>
        <w:fldChar w:fldCharType="separate"/>
      </w:r>
      <w:r w:rsidRPr="00D62BFB">
        <w:rPr>
          <w:noProof/>
          <w:lang w:val="en-US"/>
        </w:rPr>
        <w:t>80</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45. Creating new functions in the subfunction definition 50</w:t>
      </w:r>
      <w:r w:rsidRPr="00D62BFB">
        <w:rPr>
          <w:noProof/>
          <w:lang w:val="en-US"/>
        </w:rPr>
        <w:tab/>
      </w:r>
      <w:r>
        <w:rPr>
          <w:noProof/>
        </w:rPr>
        <w:fldChar w:fldCharType="begin"/>
      </w:r>
      <w:r w:rsidRPr="00D62BFB">
        <w:rPr>
          <w:noProof/>
          <w:lang w:val="en-US"/>
        </w:rPr>
        <w:instrText xml:space="preserve"> PAGEREF _Toc118101366 \h </w:instrText>
      </w:r>
      <w:r>
        <w:rPr>
          <w:noProof/>
        </w:rPr>
      </w:r>
      <w:r>
        <w:rPr>
          <w:noProof/>
        </w:rPr>
        <w:fldChar w:fldCharType="separate"/>
      </w:r>
      <w:r w:rsidRPr="00D62BFB">
        <w:rPr>
          <w:noProof/>
          <w:lang w:val="en-US"/>
        </w:rPr>
        <w:t>81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46. Entering the function calculation lines</w:t>
      </w:r>
      <w:r w:rsidRPr="00D62BFB">
        <w:rPr>
          <w:noProof/>
          <w:lang w:val="en-US"/>
        </w:rPr>
        <w:tab/>
      </w:r>
      <w:r>
        <w:rPr>
          <w:noProof/>
        </w:rPr>
        <w:fldChar w:fldCharType="begin"/>
      </w:r>
      <w:r w:rsidRPr="00D62BFB">
        <w:rPr>
          <w:noProof/>
          <w:lang w:val="en-US"/>
        </w:rPr>
        <w:instrText xml:space="preserve"> PAGEREF _Toc118101367 \h </w:instrText>
      </w:r>
      <w:r>
        <w:rPr>
          <w:noProof/>
        </w:rPr>
      </w:r>
      <w:r>
        <w:rPr>
          <w:noProof/>
        </w:rPr>
        <w:fldChar w:fldCharType="separate"/>
      </w:r>
      <w:r w:rsidRPr="00D62BFB">
        <w:rPr>
          <w:noProof/>
          <w:lang w:val="en-US"/>
        </w:rPr>
        <w:t>81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47. Using the homemade function</w:t>
      </w:r>
      <w:r w:rsidRPr="00D62BFB">
        <w:rPr>
          <w:noProof/>
          <w:lang w:val="en-US"/>
        </w:rPr>
        <w:tab/>
      </w:r>
      <w:r>
        <w:rPr>
          <w:noProof/>
        </w:rPr>
        <w:fldChar w:fldCharType="begin"/>
      </w:r>
      <w:r w:rsidRPr="00D62BFB">
        <w:rPr>
          <w:noProof/>
          <w:lang w:val="en-US"/>
        </w:rPr>
        <w:instrText xml:space="preserve"> PAGEREF _Toc118101368 \h </w:instrText>
      </w:r>
      <w:r>
        <w:rPr>
          <w:noProof/>
        </w:rPr>
      </w:r>
      <w:r>
        <w:rPr>
          <w:noProof/>
        </w:rPr>
        <w:fldChar w:fldCharType="separate"/>
      </w:r>
      <w:r w:rsidRPr="00D62BFB">
        <w:rPr>
          <w:noProof/>
          <w:lang w:val="en-US"/>
        </w:rPr>
        <w:t>81</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48. Setting up a package subsystem</w:t>
      </w:r>
      <w:r w:rsidRPr="00D62BFB">
        <w:rPr>
          <w:noProof/>
          <w:lang w:val="en-US"/>
        </w:rPr>
        <w:tab/>
      </w:r>
      <w:r>
        <w:rPr>
          <w:noProof/>
        </w:rPr>
        <w:fldChar w:fldCharType="begin"/>
      </w:r>
      <w:r w:rsidRPr="00D62BFB">
        <w:rPr>
          <w:noProof/>
          <w:lang w:val="en-US"/>
        </w:rPr>
        <w:instrText xml:space="preserve"> PAGEREF _Toc118101369 \h </w:instrText>
      </w:r>
      <w:r>
        <w:rPr>
          <w:noProof/>
        </w:rPr>
      </w:r>
      <w:r>
        <w:rPr>
          <w:noProof/>
        </w:rPr>
        <w:fldChar w:fldCharType="separate"/>
      </w:r>
      <w:r w:rsidRPr="00D62BFB">
        <w:rPr>
          <w:noProof/>
          <w:lang w:val="en-US"/>
        </w:rPr>
        <w:t>87</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49. Selection of package distributor in the license program</w:t>
      </w:r>
      <w:r w:rsidRPr="00D62BFB">
        <w:rPr>
          <w:noProof/>
          <w:lang w:val="en-US"/>
        </w:rPr>
        <w:tab/>
      </w:r>
      <w:r>
        <w:rPr>
          <w:noProof/>
        </w:rPr>
        <w:fldChar w:fldCharType="begin"/>
      </w:r>
      <w:r w:rsidRPr="00D62BFB">
        <w:rPr>
          <w:noProof/>
          <w:lang w:val="en-US"/>
        </w:rPr>
        <w:instrText xml:space="preserve"> PAGEREF _Toc118101370 \h </w:instrText>
      </w:r>
      <w:r>
        <w:rPr>
          <w:noProof/>
        </w:rPr>
      </w:r>
      <w:r>
        <w:rPr>
          <w:noProof/>
        </w:rPr>
        <w:fldChar w:fldCharType="separate"/>
      </w:r>
      <w:r w:rsidRPr="00D62BFB">
        <w:rPr>
          <w:noProof/>
          <w:lang w:val="en-US"/>
        </w:rPr>
        <w:t>90</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50. Two licensed packages from an external distributor</w:t>
      </w:r>
      <w:r w:rsidRPr="00D62BFB">
        <w:rPr>
          <w:noProof/>
          <w:lang w:val="en-US"/>
        </w:rPr>
        <w:tab/>
      </w:r>
      <w:r>
        <w:rPr>
          <w:noProof/>
        </w:rPr>
        <w:fldChar w:fldCharType="begin"/>
      </w:r>
      <w:r w:rsidRPr="00D62BFB">
        <w:rPr>
          <w:noProof/>
          <w:lang w:val="en-US"/>
        </w:rPr>
        <w:instrText xml:space="preserve"> PAGEREF _Toc118101371 \h </w:instrText>
      </w:r>
      <w:r>
        <w:rPr>
          <w:noProof/>
        </w:rPr>
      </w:r>
      <w:r>
        <w:rPr>
          <w:noProof/>
        </w:rPr>
        <w:fldChar w:fldCharType="separate"/>
      </w:r>
      <w:r w:rsidRPr="00D62BFB">
        <w:rPr>
          <w:noProof/>
          <w:lang w:val="en-US"/>
        </w:rPr>
        <w:t>92</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564FA1">
        <w:rPr>
          <w:noProof/>
          <w:lang w:val="en-US"/>
        </w:rPr>
        <w:t>51. Starting the package report on distributor site</w:t>
      </w:r>
      <w:r w:rsidRPr="00D62BFB">
        <w:rPr>
          <w:noProof/>
          <w:lang w:val="en-US"/>
        </w:rPr>
        <w:tab/>
      </w:r>
      <w:r>
        <w:rPr>
          <w:noProof/>
        </w:rPr>
        <w:fldChar w:fldCharType="begin"/>
      </w:r>
      <w:r w:rsidRPr="00D62BFB">
        <w:rPr>
          <w:noProof/>
          <w:lang w:val="en-US"/>
        </w:rPr>
        <w:instrText xml:space="preserve"> PAGEREF _Toc118101372 \h </w:instrText>
      </w:r>
      <w:r>
        <w:rPr>
          <w:noProof/>
        </w:rPr>
      </w:r>
      <w:r>
        <w:rPr>
          <w:noProof/>
        </w:rPr>
        <w:fldChar w:fldCharType="separate"/>
      </w:r>
      <w:r w:rsidRPr="00D62BFB">
        <w:rPr>
          <w:noProof/>
          <w:lang w:val="en-US"/>
        </w:rPr>
        <w:t>96</w:t>
      </w:r>
      <w:r>
        <w:rPr>
          <w:noProof/>
        </w:rPr>
        <w:fldChar w:fldCharType="end"/>
      </w:r>
    </w:p>
    <w:p w:rsidR="00767E50" w:rsidRDefault="00767E50">
      <w:pPr>
        <w:pStyle w:val="Listeoverfigurer"/>
        <w:tabs>
          <w:tab w:val="right" w:leader="dot" w:pos="9628"/>
        </w:tabs>
        <w:rPr>
          <w:rFonts w:ascii="Calibri" w:hAnsi="Calibri"/>
          <w:noProof/>
          <w:sz w:val="22"/>
          <w:szCs w:val="22"/>
          <w:lang w:val="en-US" w:eastAsia="en-US"/>
        </w:rPr>
      </w:pPr>
      <w:r w:rsidRPr="00D62BFB">
        <w:rPr>
          <w:noProof/>
          <w:lang w:val="en-US"/>
        </w:rPr>
        <w:t>52. A printed distributor package license</w:t>
      </w:r>
      <w:r w:rsidRPr="00D62BFB">
        <w:rPr>
          <w:noProof/>
          <w:lang w:val="en-US"/>
        </w:rPr>
        <w:tab/>
      </w:r>
      <w:r>
        <w:rPr>
          <w:noProof/>
        </w:rPr>
        <w:fldChar w:fldCharType="begin"/>
      </w:r>
      <w:r w:rsidRPr="00D62BFB">
        <w:rPr>
          <w:noProof/>
          <w:lang w:val="en-US"/>
        </w:rPr>
        <w:instrText xml:space="preserve"> PAGEREF _Toc118101373 \h </w:instrText>
      </w:r>
      <w:r>
        <w:rPr>
          <w:noProof/>
        </w:rPr>
      </w:r>
      <w:r>
        <w:rPr>
          <w:noProof/>
        </w:rPr>
        <w:fldChar w:fldCharType="separate"/>
      </w:r>
      <w:r w:rsidRPr="00D62BFB">
        <w:rPr>
          <w:noProof/>
          <w:lang w:val="en-US"/>
        </w:rPr>
        <w:t>98</w:t>
      </w:r>
      <w:r>
        <w:rPr>
          <w:noProof/>
        </w:rPr>
        <w:fldChar w:fldCharType="end"/>
      </w:r>
    </w:p>
    <w:p w:rsidR="00D62BFB" w:rsidRPr="00D62BFB" w:rsidRDefault="00767E50" w:rsidP="00767E50">
      <w:pPr>
        <w:rPr>
          <w:lang w:val="en-US"/>
        </w:rPr>
      </w:pPr>
      <w:r>
        <w:fldChar w:fldCharType="end"/>
      </w:r>
    </w:p>
    <w:p w:rsidR="00D62BFB" w:rsidRDefault="00D62BFB" w:rsidP="00D62BFB">
      <w:pPr>
        <w:pStyle w:val="Overskrift1"/>
        <w:rPr>
          <w:lang w:val="en-US"/>
        </w:rPr>
      </w:pPr>
      <w:bookmarkStart w:id="171" w:name="_Toc118101493"/>
      <w:r>
        <w:rPr>
          <w:lang w:val="en-US"/>
        </w:rPr>
        <w:t>Index</w:t>
      </w:r>
      <w:bookmarkEnd w:id="171"/>
    </w:p>
    <w:p w:rsidR="00D62BFB" w:rsidRDefault="00D62BFB" w:rsidP="00D62BFB">
      <w:pPr>
        <w:rPr>
          <w:noProof/>
        </w:rPr>
        <w:sectPr w:rsidR="00D62BFB" w:rsidSect="00D62BFB">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D62BFB" w:rsidRDefault="00D62BFB">
      <w:pPr>
        <w:pStyle w:val="Indeksoverskrift"/>
        <w:keepNext/>
        <w:tabs>
          <w:tab w:val="right" w:leader="dot" w:pos="4449"/>
        </w:tabs>
        <w:rPr>
          <w:rFonts w:ascii="Calibri" w:hAnsi="Calibri" w:cs="Times New Roman"/>
          <w:b w:val="0"/>
          <w:bCs w:val="0"/>
          <w:noProof/>
        </w:rPr>
      </w:pPr>
      <w:r>
        <w:rPr>
          <w:noProof/>
        </w:rPr>
        <w:t>A</w:t>
      </w:r>
    </w:p>
    <w:p w:rsidR="00D62BFB" w:rsidRDefault="00D62BFB">
      <w:pPr>
        <w:pStyle w:val="Indeks1"/>
        <w:tabs>
          <w:tab w:val="right" w:leader="dot" w:pos="4449"/>
        </w:tabs>
        <w:rPr>
          <w:noProof/>
        </w:rPr>
      </w:pPr>
      <w:r>
        <w:rPr>
          <w:noProof/>
        </w:rPr>
        <w:t>Align</w:t>
      </w:r>
      <w:r>
        <w:rPr>
          <w:noProof/>
        </w:rPr>
        <w:tab/>
        <w:t>42</w:t>
      </w:r>
    </w:p>
    <w:p w:rsidR="00D62BFB" w:rsidRDefault="00D62BFB">
      <w:pPr>
        <w:pStyle w:val="Indeks1"/>
        <w:tabs>
          <w:tab w:val="right" w:leader="dot" w:pos="4449"/>
        </w:tabs>
        <w:rPr>
          <w:noProof/>
        </w:rPr>
      </w:pPr>
      <w:r>
        <w:rPr>
          <w:noProof/>
        </w:rPr>
        <w:t>ALX</w:t>
      </w:r>
      <w:r>
        <w:rPr>
          <w:noProof/>
        </w:rPr>
        <w:tab/>
        <w:t>72</w:t>
      </w:r>
    </w:p>
    <w:p w:rsidR="00D62BFB" w:rsidRDefault="00D62BFB">
      <w:pPr>
        <w:pStyle w:val="Indeks1"/>
        <w:tabs>
          <w:tab w:val="right" w:leader="dot" w:pos="4449"/>
        </w:tabs>
        <w:rPr>
          <w:noProof/>
        </w:rPr>
      </w:pPr>
      <w:r>
        <w:rPr>
          <w:noProof/>
        </w:rPr>
        <w:t>Animation</w:t>
      </w:r>
      <w:r>
        <w:rPr>
          <w:noProof/>
        </w:rPr>
        <w:tab/>
        <w:t>53</w:t>
      </w:r>
    </w:p>
    <w:p w:rsidR="00D62BFB" w:rsidRDefault="00D62BFB">
      <w:pPr>
        <w:pStyle w:val="Indeks1"/>
        <w:tabs>
          <w:tab w:val="right" w:leader="dot" w:pos="4449"/>
        </w:tabs>
        <w:rPr>
          <w:noProof/>
        </w:rPr>
      </w:pPr>
      <w:r>
        <w:rPr>
          <w:noProof/>
        </w:rPr>
        <w:t>Autosize</w:t>
      </w:r>
      <w:r>
        <w:rPr>
          <w:noProof/>
        </w:rPr>
        <w:tab/>
        <w:t>41</w:t>
      </w:r>
    </w:p>
    <w:p w:rsidR="00D62BFB" w:rsidRDefault="00D62BFB">
      <w:pPr>
        <w:pStyle w:val="Indeksoverskrift"/>
        <w:keepNext/>
        <w:tabs>
          <w:tab w:val="right" w:leader="dot" w:pos="4449"/>
        </w:tabs>
        <w:rPr>
          <w:rFonts w:ascii="Calibri" w:hAnsi="Calibri" w:cs="Times New Roman"/>
          <w:b w:val="0"/>
          <w:bCs w:val="0"/>
          <w:noProof/>
        </w:rPr>
      </w:pPr>
      <w:r>
        <w:rPr>
          <w:noProof/>
        </w:rPr>
        <w:t>B</w:t>
      </w:r>
    </w:p>
    <w:p w:rsidR="00D62BFB" w:rsidRDefault="00D62BFB">
      <w:pPr>
        <w:pStyle w:val="Indeks1"/>
        <w:tabs>
          <w:tab w:val="right" w:leader="dot" w:pos="4449"/>
        </w:tabs>
        <w:rPr>
          <w:noProof/>
        </w:rPr>
      </w:pPr>
      <w:r>
        <w:rPr>
          <w:noProof/>
        </w:rPr>
        <w:t>BASID</w:t>
      </w:r>
      <w:r>
        <w:rPr>
          <w:noProof/>
        </w:rPr>
        <w:tab/>
        <w:t>73;75;77</w:t>
      </w:r>
    </w:p>
    <w:p w:rsidR="00D62BFB" w:rsidRDefault="00D62BFB">
      <w:pPr>
        <w:pStyle w:val="Indeks1"/>
        <w:tabs>
          <w:tab w:val="right" w:leader="dot" w:pos="4449"/>
        </w:tabs>
        <w:rPr>
          <w:noProof/>
        </w:rPr>
      </w:pPr>
      <w:r>
        <w:rPr>
          <w:noProof/>
        </w:rPr>
        <w:t>BASIS</w:t>
      </w:r>
      <w:r>
        <w:rPr>
          <w:noProof/>
        </w:rPr>
        <w:tab/>
        <w:t>73</w:t>
      </w:r>
    </w:p>
    <w:p w:rsidR="00D62BFB" w:rsidRDefault="00D62BFB">
      <w:pPr>
        <w:pStyle w:val="Indeks1"/>
        <w:tabs>
          <w:tab w:val="right" w:leader="dot" w:pos="4449"/>
        </w:tabs>
        <w:rPr>
          <w:noProof/>
        </w:rPr>
      </w:pPr>
      <w:r>
        <w:rPr>
          <w:noProof/>
        </w:rPr>
        <w:t>BMP</w:t>
      </w:r>
      <w:r>
        <w:rPr>
          <w:noProof/>
        </w:rPr>
        <w:tab/>
        <w:t>7;20;51;98</w:t>
      </w:r>
    </w:p>
    <w:p w:rsidR="00D62BFB" w:rsidRDefault="00D62BFB">
      <w:pPr>
        <w:pStyle w:val="Indeks1"/>
        <w:tabs>
          <w:tab w:val="right" w:leader="dot" w:pos="4449"/>
        </w:tabs>
        <w:rPr>
          <w:noProof/>
        </w:rPr>
      </w:pPr>
      <w:r>
        <w:rPr>
          <w:noProof/>
        </w:rPr>
        <w:t>Button</w:t>
      </w:r>
      <w:r>
        <w:rPr>
          <w:noProof/>
        </w:rPr>
        <w:tab/>
        <w:t>18</w:t>
      </w:r>
    </w:p>
    <w:p w:rsidR="00D62BFB" w:rsidRDefault="00D62BFB">
      <w:pPr>
        <w:pStyle w:val="Indeksoverskrift"/>
        <w:keepNext/>
        <w:tabs>
          <w:tab w:val="right" w:leader="dot" w:pos="4449"/>
        </w:tabs>
        <w:rPr>
          <w:rFonts w:ascii="Calibri" w:hAnsi="Calibri" w:cs="Times New Roman"/>
          <w:b w:val="0"/>
          <w:bCs w:val="0"/>
          <w:noProof/>
        </w:rPr>
      </w:pPr>
      <w:r>
        <w:rPr>
          <w:noProof/>
        </w:rPr>
        <w:t>C</w:t>
      </w:r>
    </w:p>
    <w:p w:rsidR="00D62BFB" w:rsidRDefault="00D62BFB">
      <w:pPr>
        <w:pStyle w:val="Indeks1"/>
        <w:tabs>
          <w:tab w:val="right" w:leader="dot" w:pos="4449"/>
        </w:tabs>
        <w:rPr>
          <w:noProof/>
        </w:rPr>
      </w:pPr>
      <w:r>
        <w:rPr>
          <w:noProof/>
        </w:rPr>
        <w:t>Cleanup</w:t>
      </w:r>
      <w:r>
        <w:rPr>
          <w:noProof/>
        </w:rPr>
        <w:tab/>
        <w:t>36</w:t>
      </w:r>
    </w:p>
    <w:p w:rsidR="00D62BFB" w:rsidRDefault="00D62BFB">
      <w:pPr>
        <w:pStyle w:val="Indeksoverskrift"/>
        <w:keepNext/>
        <w:tabs>
          <w:tab w:val="right" w:leader="dot" w:pos="4449"/>
        </w:tabs>
        <w:rPr>
          <w:rFonts w:ascii="Calibri" w:hAnsi="Calibri" w:cs="Times New Roman"/>
          <w:b w:val="0"/>
          <w:bCs w:val="0"/>
          <w:noProof/>
        </w:rPr>
      </w:pPr>
      <w:r>
        <w:rPr>
          <w:noProof/>
        </w:rPr>
        <w:t>D</w:t>
      </w:r>
    </w:p>
    <w:p w:rsidR="00D62BFB" w:rsidRDefault="00D62BFB">
      <w:pPr>
        <w:pStyle w:val="Indeks1"/>
        <w:tabs>
          <w:tab w:val="right" w:leader="dot" w:pos="4449"/>
        </w:tabs>
        <w:rPr>
          <w:noProof/>
        </w:rPr>
      </w:pPr>
      <w:r>
        <w:rPr>
          <w:noProof/>
        </w:rPr>
        <w:t>Datadictionary</w:t>
      </w:r>
      <w:r>
        <w:rPr>
          <w:noProof/>
        </w:rPr>
        <w:tab/>
        <w:t>3;68;69;78</w:t>
      </w:r>
    </w:p>
    <w:p w:rsidR="00D62BFB" w:rsidRDefault="00D62BFB">
      <w:pPr>
        <w:pStyle w:val="Indeks1"/>
        <w:tabs>
          <w:tab w:val="right" w:leader="dot" w:pos="4449"/>
        </w:tabs>
        <w:rPr>
          <w:noProof/>
        </w:rPr>
      </w:pPr>
      <w:r>
        <w:rPr>
          <w:noProof/>
        </w:rPr>
        <w:t>DATAMASTER</w:t>
      </w:r>
      <w:r>
        <w:rPr>
          <w:noProof/>
        </w:rPr>
        <w:tab/>
        <w:t>65</w:t>
      </w:r>
    </w:p>
    <w:p w:rsidR="00D62BFB" w:rsidRDefault="00D62BFB">
      <w:pPr>
        <w:pStyle w:val="Indeks1"/>
        <w:tabs>
          <w:tab w:val="right" w:leader="dot" w:pos="4449"/>
        </w:tabs>
        <w:rPr>
          <w:noProof/>
        </w:rPr>
      </w:pPr>
      <w:r>
        <w:rPr>
          <w:noProof/>
        </w:rPr>
        <w:t>Device</w:t>
      </w:r>
      <w:r>
        <w:rPr>
          <w:noProof/>
        </w:rPr>
        <w:tab/>
        <w:t>51</w:t>
      </w:r>
    </w:p>
    <w:p w:rsidR="00D62BFB" w:rsidRDefault="00D62BFB">
      <w:pPr>
        <w:pStyle w:val="Indeks1"/>
        <w:tabs>
          <w:tab w:val="right" w:leader="dot" w:pos="4449"/>
        </w:tabs>
        <w:rPr>
          <w:noProof/>
        </w:rPr>
      </w:pPr>
      <w:r>
        <w:rPr>
          <w:noProof/>
        </w:rPr>
        <w:t>DISP</w:t>
      </w:r>
      <w:r>
        <w:rPr>
          <w:noProof/>
        </w:rPr>
        <w:tab/>
        <w:t>53</w:t>
      </w:r>
    </w:p>
    <w:p w:rsidR="00D62BFB" w:rsidRDefault="00D62BFB">
      <w:pPr>
        <w:pStyle w:val="Indeks1"/>
        <w:tabs>
          <w:tab w:val="right" w:leader="dot" w:pos="4449"/>
        </w:tabs>
        <w:rPr>
          <w:noProof/>
        </w:rPr>
      </w:pPr>
      <w:r>
        <w:rPr>
          <w:noProof/>
        </w:rPr>
        <w:t>DLL</w:t>
      </w:r>
      <w:r>
        <w:rPr>
          <w:noProof/>
        </w:rPr>
        <w:tab/>
        <w:t>79;102</w:t>
      </w:r>
    </w:p>
    <w:p w:rsidR="00D62BFB" w:rsidRDefault="00D62BFB">
      <w:pPr>
        <w:pStyle w:val="Indeks1"/>
        <w:tabs>
          <w:tab w:val="right" w:leader="dot" w:pos="4449"/>
        </w:tabs>
        <w:rPr>
          <w:noProof/>
        </w:rPr>
      </w:pPr>
      <w:r>
        <w:rPr>
          <w:noProof/>
        </w:rPr>
        <w:t>Driver</w:t>
      </w:r>
      <w:r>
        <w:rPr>
          <w:noProof/>
        </w:rPr>
        <w:tab/>
        <w:t>103</w:t>
      </w:r>
    </w:p>
    <w:p w:rsidR="00D62BFB" w:rsidRDefault="00D62BFB">
      <w:pPr>
        <w:pStyle w:val="Indeksoverskrift"/>
        <w:keepNext/>
        <w:tabs>
          <w:tab w:val="right" w:leader="dot" w:pos="4449"/>
        </w:tabs>
        <w:rPr>
          <w:rFonts w:ascii="Calibri" w:hAnsi="Calibri" w:cs="Times New Roman"/>
          <w:b w:val="0"/>
          <w:bCs w:val="0"/>
          <w:noProof/>
        </w:rPr>
      </w:pPr>
      <w:r>
        <w:rPr>
          <w:noProof/>
        </w:rPr>
        <w:t>E</w:t>
      </w:r>
    </w:p>
    <w:p w:rsidR="00D62BFB" w:rsidRDefault="00D62BFB">
      <w:pPr>
        <w:pStyle w:val="Indeks1"/>
        <w:tabs>
          <w:tab w:val="right" w:leader="dot" w:pos="4449"/>
        </w:tabs>
        <w:rPr>
          <w:noProof/>
        </w:rPr>
      </w:pPr>
      <w:r>
        <w:rPr>
          <w:noProof/>
        </w:rPr>
        <w:t>EXEC</w:t>
      </w:r>
      <w:r>
        <w:rPr>
          <w:noProof/>
        </w:rPr>
        <w:tab/>
        <w:t>121</w:t>
      </w:r>
    </w:p>
    <w:p w:rsidR="00D62BFB" w:rsidRDefault="00D62BFB">
      <w:pPr>
        <w:pStyle w:val="Indeks1"/>
        <w:tabs>
          <w:tab w:val="right" w:leader="dot" w:pos="4449"/>
        </w:tabs>
        <w:rPr>
          <w:noProof/>
        </w:rPr>
      </w:pPr>
      <w:r>
        <w:rPr>
          <w:noProof/>
        </w:rPr>
        <w:t>EXPORT</w:t>
      </w:r>
      <w:r>
        <w:rPr>
          <w:noProof/>
        </w:rPr>
        <w:tab/>
        <w:t>107</w:t>
      </w:r>
    </w:p>
    <w:p w:rsidR="00D62BFB" w:rsidRDefault="00D62BFB">
      <w:pPr>
        <w:pStyle w:val="Indeksoverskrift"/>
        <w:keepNext/>
        <w:tabs>
          <w:tab w:val="right" w:leader="dot" w:pos="4449"/>
        </w:tabs>
        <w:rPr>
          <w:rFonts w:ascii="Calibri" w:hAnsi="Calibri" w:cs="Times New Roman"/>
          <w:b w:val="0"/>
          <w:bCs w:val="0"/>
          <w:noProof/>
        </w:rPr>
      </w:pPr>
      <w:r>
        <w:rPr>
          <w:noProof/>
        </w:rPr>
        <w:t>F</w:t>
      </w:r>
    </w:p>
    <w:p w:rsidR="00D62BFB" w:rsidRDefault="00D62BFB">
      <w:pPr>
        <w:pStyle w:val="Indeks1"/>
        <w:tabs>
          <w:tab w:val="right" w:leader="dot" w:pos="4449"/>
        </w:tabs>
        <w:rPr>
          <w:noProof/>
        </w:rPr>
      </w:pPr>
      <w:r>
        <w:rPr>
          <w:noProof/>
        </w:rPr>
        <w:t>FDF</w:t>
      </w:r>
      <w:r>
        <w:rPr>
          <w:noProof/>
        </w:rPr>
        <w:tab/>
        <w:t>68;74;77;80;86;87;124</w:t>
      </w:r>
    </w:p>
    <w:p w:rsidR="00D62BFB" w:rsidRDefault="00D62BFB">
      <w:pPr>
        <w:pStyle w:val="Indeksoverskrift"/>
        <w:keepNext/>
        <w:tabs>
          <w:tab w:val="right" w:leader="dot" w:pos="4449"/>
        </w:tabs>
        <w:rPr>
          <w:rFonts w:ascii="Calibri" w:hAnsi="Calibri" w:cs="Times New Roman"/>
          <w:b w:val="0"/>
          <w:bCs w:val="0"/>
          <w:noProof/>
        </w:rPr>
      </w:pPr>
      <w:r>
        <w:rPr>
          <w:noProof/>
        </w:rPr>
        <w:t>G</w:t>
      </w:r>
    </w:p>
    <w:p w:rsidR="00D62BFB" w:rsidRDefault="00D62BFB">
      <w:pPr>
        <w:pStyle w:val="Indeks1"/>
        <w:tabs>
          <w:tab w:val="right" w:leader="dot" w:pos="4449"/>
        </w:tabs>
        <w:rPr>
          <w:noProof/>
        </w:rPr>
      </w:pPr>
      <w:r>
        <w:rPr>
          <w:noProof/>
        </w:rPr>
        <w:t>GIF</w:t>
      </w:r>
      <w:r>
        <w:rPr>
          <w:noProof/>
        </w:rPr>
        <w:tab/>
        <w:t>3;20;51</w:t>
      </w:r>
    </w:p>
    <w:p w:rsidR="00D62BFB" w:rsidRDefault="00D62BFB">
      <w:pPr>
        <w:pStyle w:val="Indeksoverskrift"/>
        <w:keepNext/>
        <w:tabs>
          <w:tab w:val="right" w:leader="dot" w:pos="4449"/>
        </w:tabs>
        <w:rPr>
          <w:rFonts w:ascii="Calibri" w:hAnsi="Calibri" w:cs="Times New Roman"/>
          <w:b w:val="0"/>
          <w:bCs w:val="0"/>
          <w:noProof/>
        </w:rPr>
      </w:pPr>
      <w:r>
        <w:rPr>
          <w:noProof/>
        </w:rPr>
        <w:t>H</w:t>
      </w:r>
    </w:p>
    <w:p w:rsidR="00D62BFB" w:rsidRDefault="00D62BFB">
      <w:pPr>
        <w:pStyle w:val="Indeks1"/>
        <w:tabs>
          <w:tab w:val="right" w:leader="dot" w:pos="4449"/>
        </w:tabs>
        <w:rPr>
          <w:noProof/>
        </w:rPr>
      </w:pPr>
      <w:r>
        <w:rPr>
          <w:noProof/>
        </w:rPr>
        <w:t>HELP</w:t>
      </w:r>
      <w:r>
        <w:rPr>
          <w:noProof/>
        </w:rPr>
        <w:tab/>
        <w:t>59</w:t>
      </w:r>
    </w:p>
    <w:p w:rsidR="00D62BFB" w:rsidRDefault="00D62BFB">
      <w:pPr>
        <w:pStyle w:val="Indeksoverskrift"/>
        <w:keepNext/>
        <w:tabs>
          <w:tab w:val="right" w:leader="dot" w:pos="4449"/>
        </w:tabs>
        <w:rPr>
          <w:rFonts w:ascii="Calibri" w:hAnsi="Calibri" w:cs="Times New Roman"/>
          <w:b w:val="0"/>
          <w:bCs w:val="0"/>
          <w:noProof/>
        </w:rPr>
      </w:pPr>
      <w:r>
        <w:rPr>
          <w:noProof/>
        </w:rPr>
        <w:t>I</w:t>
      </w:r>
    </w:p>
    <w:p w:rsidR="00D62BFB" w:rsidRDefault="00D62BFB">
      <w:pPr>
        <w:pStyle w:val="Indeks1"/>
        <w:tabs>
          <w:tab w:val="right" w:leader="dot" w:pos="4449"/>
        </w:tabs>
        <w:rPr>
          <w:noProof/>
        </w:rPr>
      </w:pPr>
      <w:r>
        <w:rPr>
          <w:noProof/>
        </w:rPr>
        <w:t>Installation</w:t>
      </w:r>
      <w:r>
        <w:rPr>
          <w:noProof/>
        </w:rPr>
        <w:tab/>
        <w:t>3;11</w:t>
      </w:r>
    </w:p>
    <w:p w:rsidR="00D62BFB" w:rsidRDefault="00D62BFB">
      <w:pPr>
        <w:pStyle w:val="Indeks1"/>
        <w:tabs>
          <w:tab w:val="right" w:leader="dot" w:pos="4449"/>
        </w:tabs>
        <w:rPr>
          <w:noProof/>
        </w:rPr>
      </w:pPr>
      <w:r>
        <w:rPr>
          <w:noProof/>
        </w:rPr>
        <w:t>IQ</w:t>
      </w:r>
      <w:r>
        <w:rPr>
          <w:noProof/>
        </w:rPr>
        <w:tab/>
        <w:t>3;26;31;32;33;34;53;60;63;64;78;81;84;87;111;117;120;121;122;123;124</w:t>
      </w:r>
    </w:p>
    <w:p w:rsidR="00D62BFB" w:rsidRDefault="00D62BFB">
      <w:pPr>
        <w:pStyle w:val="Indeksoverskrift"/>
        <w:keepNext/>
        <w:tabs>
          <w:tab w:val="right" w:leader="dot" w:pos="4449"/>
        </w:tabs>
        <w:rPr>
          <w:rFonts w:ascii="Calibri" w:hAnsi="Calibri" w:cs="Times New Roman"/>
          <w:b w:val="0"/>
          <w:bCs w:val="0"/>
          <w:noProof/>
        </w:rPr>
      </w:pPr>
      <w:r>
        <w:rPr>
          <w:noProof/>
        </w:rPr>
        <w:t>J</w:t>
      </w:r>
    </w:p>
    <w:p w:rsidR="00D62BFB" w:rsidRDefault="00D62BFB">
      <w:pPr>
        <w:pStyle w:val="Indeks1"/>
        <w:tabs>
          <w:tab w:val="right" w:leader="dot" w:pos="4449"/>
        </w:tabs>
        <w:rPr>
          <w:noProof/>
        </w:rPr>
      </w:pPr>
      <w:r>
        <w:rPr>
          <w:noProof/>
        </w:rPr>
        <w:t>JPG</w:t>
      </w:r>
      <w:r>
        <w:rPr>
          <w:noProof/>
        </w:rPr>
        <w:tab/>
        <w:t>20;51</w:t>
      </w:r>
    </w:p>
    <w:p w:rsidR="00D62BFB" w:rsidRDefault="00D62BFB">
      <w:pPr>
        <w:pStyle w:val="Indeksoverskrift"/>
        <w:keepNext/>
        <w:tabs>
          <w:tab w:val="right" w:leader="dot" w:pos="4449"/>
        </w:tabs>
        <w:rPr>
          <w:rFonts w:ascii="Calibri" w:hAnsi="Calibri" w:cs="Times New Roman"/>
          <w:b w:val="0"/>
          <w:bCs w:val="0"/>
          <w:noProof/>
        </w:rPr>
      </w:pPr>
      <w:r>
        <w:rPr>
          <w:noProof/>
        </w:rPr>
        <w:t>L</w:t>
      </w:r>
    </w:p>
    <w:p w:rsidR="00D62BFB" w:rsidRDefault="00D62BFB">
      <w:pPr>
        <w:pStyle w:val="Indeks1"/>
        <w:tabs>
          <w:tab w:val="right" w:leader="dot" w:pos="4449"/>
        </w:tabs>
        <w:rPr>
          <w:noProof/>
        </w:rPr>
      </w:pPr>
      <w:r>
        <w:rPr>
          <w:noProof/>
        </w:rPr>
        <w:t>LINUX</w:t>
      </w:r>
      <w:r>
        <w:rPr>
          <w:noProof/>
        </w:rPr>
        <w:tab/>
        <w:t>105</w:t>
      </w:r>
    </w:p>
    <w:p w:rsidR="00D62BFB" w:rsidRDefault="00D62BFB">
      <w:pPr>
        <w:pStyle w:val="Indeks1"/>
        <w:tabs>
          <w:tab w:val="right" w:leader="dot" w:pos="4449"/>
        </w:tabs>
        <w:rPr>
          <w:noProof/>
        </w:rPr>
      </w:pPr>
      <w:r>
        <w:rPr>
          <w:noProof/>
        </w:rPr>
        <w:t>Locking</w:t>
      </w:r>
      <w:r>
        <w:rPr>
          <w:noProof/>
        </w:rPr>
        <w:tab/>
        <w:t>37</w:t>
      </w:r>
    </w:p>
    <w:p w:rsidR="00D62BFB" w:rsidRDefault="00D62BFB">
      <w:pPr>
        <w:pStyle w:val="Indeksoverskrift"/>
        <w:keepNext/>
        <w:tabs>
          <w:tab w:val="right" w:leader="dot" w:pos="4449"/>
        </w:tabs>
        <w:rPr>
          <w:rFonts w:ascii="Calibri" w:hAnsi="Calibri" w:cs="Times New Roman"/>
          <w:b w:val="0"/>
          <w:bCs w:val="0"/>
          <w:noProof/>
        </w:rPr>
      </w:pPr>
      <w:r>
        <w:rPr>
          <w:noProof/>
        </w:rPr>
        <w:t>O</w:t>
      </w:r>
    </w:p>
    <w:p w:rsidR="00D62BFB" w:rsidRDefault="00D62BFB">
      <w:pPr>
        <w:pStyle w:val="Indeks1"/>
        <w:tabs>
          <w:tab w:val="right" w:leader="dot" w:pos="4449"/>
        </w:tabs>
        <w:rPr>
          <w:noProof/>
        </w:rPr>
      </w:pPr>
      <w:r>
        <w:rPr>
          <w:noProof/>
        </w:rPr>
        <w:t>ODBC</w:t>
      </w:r>
      <w:r>
        <w:rPr>
          <w:noProof/>
        </w:rPr>
        <w:tab/>
        <w:t>103</w:t>
      </w:r>
    </w:p>
    <w:p w:rsidR="00D62BFB" w:rsidRDefault="00D62BFB">
      <w:pPr>
        <w:pStyle w:val="Indeks1"/>
        <w:tabs>
          <w:tab w:val="right" w:leader="dot" w:pos="4449"/>
        </w:tabs>
        <w:rPr>
          <w:noProof/>
        </w:rPr>
      </w:pPr>
      <w:r>
        <w:rPr>
          <w:noProof/>
        </w:rPr>
        <w:t>OLE</w:t>
      </w:r>
      <w:r>
        <w:rPr>
          <w:noProof/>
        </w:rPr>
        <w:tab/>
        <w:t>29</w:t>
      </w:r>
    </w:p>
    <w:p w:rsidR="00D62BFB" w:rsidRDefault="00D62BFB">
      <w:pPr>
        <w:pStyle w:val="Indeksoverskrift"/>
        <w:keepNext/>
        <w:tabs>
          <w:tab w:val="right" w:leader="dot" w:pos="4449"/>
        </w:tabs>
        <w:rPr>
          <w:rFonts w:ascii="Calibri" w:hAnsi="Calibri" w:cs="Times New Roman"/>
          <w:b w:val="0"/>
          <w:bCs w:val="0"/>
          <w:noProof/>
        </w:rPr>
      </w:pPr>
      <w:r>
        <w:rPr>
          <w:noProof/>
        </w:rPr>
        <w:t>P</w:t>
      </w:r>
    </w:p>
    <w:p w:rsidR="00D62BFB" w:rsidRDefault="00D62BFB">
      <w:pPr>
        <w:pStyle w:val="Indeks1"/>
        <w:tabs>
          <w:tab w:val="right" w:leader="dot" w:pos="4449"/>
        </w:tabs>
        <w:rPr>
          <w:noProof/>
        </w:rPr>
      </w:pPr>
      <w:r>
        <w:rPr>
          <w:noProof/>
        </w:rPr>
        <w:t>Package</w:t>
      </w:r>
      <w:r>
        <w:rPr>
          <w:noProof/>
        </w:rPr>
        <w:tab/>
        <w:t>85;89;91</w:t>
      </w:r>
    </w:p>
    <w:p w:rsidR="00D62BFB" w:rsidRDefault="00D62BFB">
      <w:pPr>
        <w:pStyle w:val="Indeks1"/>
        <w:tabs>
          <w:tab w:val="right" w:leader="dot" w:pos="4449"/>
        </w:tabs>
        <w:rPr>
          <w:noProof/>
        </w:rPr>
      </w:pPr>
      <w:r>
        <w:rPr>
          <w:noProof/>
        </w:rPr>
        <w:t>Picture</w:t>
      </w:r>
      <w:r>
        <w:rPr>
          <w:noProof/>
        </w:rPr>
        <w:tab/>
        <w:t>52;124</w:t>
      </w:r>
    </w:p>
    <w:p w:rsidR="00D62BFB" w:rsidRDefault="00D62BFB">
      <w:pPr>
        <w:pStyle w:val="Indeks1"/>
        <w:tabs>
          <w:tab w:val="right" w:leader="dot" w:pos="4449"/>
        </w:tabs>
        <w:rPr>
          <w:noProof/>
        </w:rPr>
      </w:pPr>
      <w:r>
        <w:rPr>
          <w:noProof/>
        </w:rPr>
        <w:t>PIP</w:t>
      </w:r>
      <w:r>
        <w:rPr>
          <w:noProof/>
        </w:rPr>
        <w:tab/>
        <w:t>3;13;23;24;25;28;29;31;32;33;34;35;36;37;111;114;116;117;118;124</w:t>
      </w:r>
    </w:p>
    <w:p w:rsidR="00D62BFB" w:rsidRDefault="00D62BFB">
      <w:pPr>
        <w:pStyle w:val="Indeks1"/>
        <w:tabs>
          <w:tab w:val="right" w:leader="dot" w:pos="4449"/>
        </w:tabs>
        <w:rPr>
          <w:noProof/>
        </w:rPr>
      </w:pPr>
      <w:r>
        <w:rPr>
          <w:noProof/>
        </w:rPr>
        <w:t>Preferences</w:t>
      </w:r>
      <w:r>
        <w:rPr>
          <w:noProof/>
        </w:rPr>
        <w:tab/>
        <w:t>44</w:t>
      </w:r>
    </w:p>
    <w:p w:rsidR="00D62BFB" w:rsidRDefault="00D62BFB">
      <w:pPr>
        <w:pStyle w:val="Indeks1"/>
        <w:tabs>
          <w:tab w:val="right" w:leader="dot" w:pos="4449"/>
        </w:tabs>
        <w:rPr>
          <w:noProof/>
        </w:rPr>
      </w:pPr>
      <w:r>
        <w:rPr>
          <w:noProof/>
        </w:rPr>
        <w:t>PRINT</w:t>
      </w:r>
      <w:r>
        <w:rPr>
          <w:noProof/>
        </w:rPr>
        <w:tab/>
        <w:t>21;115;116;117;118;119</w:t>
      </w:r>
    </w:p>
    <w:p w:rsidR="00D62BFB" w:rsidRDefault="00D62BFB">
      <w:pPr>
        <w:pStyle w:val="Indeks1"/>
        <w:tabs>
          <w:tab w:val="right" w:leader="dot" w:pos="4449"/>
        </w:tabs>
        <w:rPr>
          <w:noProof/>
        </w:rPr>
      </w:pPr>
      <w:r>
        <w:rPr>
          <w:noProof/>
        </w:rPr>
        <w:t>Printindex</w:t>
      </w:r>
      <w:r>
        <w:rPr>
          <w:noProof/>
        </w:rPr>
        <w:tab/>
        <w:t>30</w:t>
      </w:r>
    </w:p>
    <w:p w:rsidR="00D62BFB" w:rsidRDefault="00D62BFB">
      <w:pPr>
        <w:pStyle w:val="Indeksoverskrift"/>
        <w:keepNext/>
        <w:tabs>
          <w:tab w:val="right" w:leader="dot" w:pos="4449"/>
        </w:tabs>
        <w:rPr>
          <w:rFonts w:ascii="Calibri" w:hAnsi="Calibri" w:cs="Times New Roman"/>
          <w:b w:val="0"/>
          <w:bCs w:val="0"/>
          <w:noProof/>
        </w:rPr>
      </w:pPr>
      <w:r>
        <w:rPr>
          <w:noProof/>
        </w:rPr>
        <w:t>R</w:t>
      </w:r>
    </w:p>
    <w:p w:rsidR="00D62BFB" w:rsidRDefault="00D62BFB">
      <w:pPr>
        <w:pStyle w:val="Indeks1"/>
        <w:tabs>
          <w:tab w:val="right" w:leader="dot" w:pos="4449"/>
        </w:tabs>
        <w:rPr>
          <w:noProof/>
        </w:rPr>
      </w:pPr>
      <w:r>
        <w:rPr>
          <w:noProof/>
        </w:rPr>
        <w:t>Recordlength</w:t>
      </w:r>
      <w:r>
        <w:rPr>
          <w:noProof/>
        </w:rPr>
        <w:tab/>
        <w:t>101</w:t>
      </w:r>
    </w:p>
    <w:p w:rsidR="00D62BFB" w:rsidRDefault="00D62BFB">
      <w:pPr>
        <w:pStyle w:val="Indeks1"/>
        <w:tabs>
          <w:tab w:val="right" w:leader="dot" w:pos="4449"/>
        </w:tabs>
        <w:rPr>
          <w:noProof/>
        </w:rPr>
      </w:pPr>
      <w:r>
        <w:rPr>
          <w:noProof/>
        </w:rPr>
        <w:t>Runtime</w:t>
      </w:r>
      <w:r>
        <w:rPr>
          <w:noProof/>
        </w:rPr>
        <w:tab/>
        <w:t>3;86;91</w:t>
      </w:r>
    </w:p>
    <w:p w:rsidR="00D62BFB" w:rsidRDefault="00D62BFB">
      <w:pPr>
        <w:pStyle w:val="Indeksoverskrift"/>
        <w:keepNext/>
        <w:tabs>
          <w:tab w:val="right" w:leader="dot" w:pos="4449"/>
        </w:tabs>
        <w:rPr>
          <w:rFonts w:ascii="Calibri" w:hAnsi="Calibri" w:cs="Times New Roman"/>
          <w:b w:val="0"/>
          <w:bCs w:val="0"/>
          <w:noProof/>
        </w:rPr>
      </w:pPr>
      <w:r>
        <w:rPr>
          <w:noProof/>
        </w:rPr>
        <w:t>S</w:t>
      </w:r>
    </w:p>
    <w:p w:rsidR="00D62BFB" w:rsidRDefault="00D62BFB">
      <w:pPr>
        <w:pStyle w:val="Indeks1"/>
        <w:tabs>
          <w:tab w:val="right" w:leader="dot" w:pos="4449"/>
        </w:tabs>
        <w:rPr>
          <w:noProof/>
        </w:rPr>
      </w:pPr>
      <w:r>
        <w:rPr>
          <w:noProof/>
        </w:rPr>
        <w:t>Scaling</w:t>
      </w:r>
      <w:r>
        <w:rPr>
          <w:noProof/>
        </w:rPr>
        <w:tab/>
        <w:t>52</w:t>
      </w:r>
    </w:p>
    <w:p w:rsidR="00D62BFB" w:rsidRDefault="00D62BFB">
      <w:pPr>
        <w:pStyle w:val="Indeks1"/>
        <w:tabs>
          <w:tab w:val="right" w:leader="dot" w:pos="4449"/>
        </w:tabs>
        <w:rPr>
          <w:noProof/>
        </w:rPr>
      </w:pPr>
      <w:r>
        <w:rPr>
          <w:noProof/>
        </w:rPr>
        <w:t>Search</w:t>
      </w:r>
      <w:r>
        <w:rPr>
          <w:noProof/>
        </w:rPr>
        <w:tab/>
        <w:t>3;56</w:t>
      </w:r>
    </w:p>
    <w:p w:rsidR="00D62BFB" w:rsidRDefault="00D62BFB">
      <w:pPr>
        <w:pStyle w:val="Indeks1"/>
        <w:tabs>
          <w:tab w:val="right" w:leader="dot" w:pos="4449"/>
        </w:tabs>
        <w:rPr>
          <w:noProof/>
        </w:rPr>
      </w:pPr>
      <w:r>
        <w:rPr>
          <w:noProof/>
        </w:rPr>
        <w:t>SQL</w:t>
      </w:r>
      <w:r>
        <w:rPr>
          <w:noProof/>
        </w:rPr>
        <w:tab/>
        <w:t>55</w:t>
      </w:r>
    </w:p>
    <w:p w:rsidR="00D62BFB" w:rsidRDefault="00D62BFB">
      <w:pPr>
        <w:pStyle w:val="Indeks1"/>
        <w:tabs>
          <w:tab w:val="right" w:leader="dot" w:pos="4449"/>
        </w:tabs>
        <w:rPr>
          <w:noProof/>
        </w:rPr>
      </w:pPr>
      <w:r>
        <w:rPr>
          <w:noProof/>
        </w:rPr>
        <w:t>SSV</w:t>
      </w:r>
      <w:r>
        <w:rPr>
          <w:noProof/>
        </w:rPr>
        <w:tab/>
        <w:t>26;30;37;73;84;97;106;116</w:t>
      </w:r>
    </w:p>
    <w:p w:rsidR="00D62BFB" w:rsidRDefault="00D62BFB">
      <w:pPr>
        <w:pStyle w:val="Indeks1"/>
        <w:tabs>
          <w:tab w:val="right" w:leader="dot" w:pos="4449"/>
        </w:tabs>
        <w:rPr>
          <w:noProof/>
        </w:rPr>
      </w:pPr>
      <w:r>
        <w:rPr>
          <w:noProof/>
        </w:rPr>
        <w:t>SUPER</w:t>
      </w:r>
      <w:r>
        <w:rPr>
          <w:noProof/>
        </w:rPr>
        <w:tab/>
        <w:t>10</w:t>
      </w:r>
    </w:p>
    <w:p w:rsidR="00D62BFB" w:rsidRDefault="00D62BFB">
      <w:pPr>
        <w:pStyle w:val="Indeks1"/>
        <w:tabs>
          <w:tab w:val="right" w:leader="dot" w:pos="4449"/>
        </w:tabs>
        <w:rPr>
          <w:noProof/>
        </w:rPr>
      </w:pPr>
      <w:r>
        <w:rPr>
          <w:noProof/>
        </w:rPr>
        <w:t>SUPERINDEX</w:t>
      </w:r>
      <w:r>
        <w:rPr>
          <w:noProof/>
        </w:rPr>
        <w:tab/>
        <w:t>34</w:t>
      </w:r>
    </w:p>
    <w:p w:rsidR="00D62BFB" w:rsidRDefault="00D62BFB">
      <w:pPr>
        <w:pStyle w:val="Indeks1"/>
        <w:tabs>
          <w:tab w:val="right" w:leader="dot" w:pos="4449"/>
        </w:tabs>
        <w:rPr>
          <w:noProof/>
        </w:rPr>
      </w:pPr>
      <w:r>
        <w:rPr>
          <w:noProof/>
        </w:rPr>
        <w:t>SWTUSOCK</w:t>
      </w:r>
      <w:r>
        <w:rPr>
          <w:noProof/>
        </w:rPr>
        <w:tab/>
        <w:t>104;105</w:t>
      </w:r>
    </w:p>
    <w:p w:rsidR="00D62BFB" w:rsidRDefault="00D62BFB">
      <w:pPr>
        <w:pStyle w:val="Indeksoverskrift"/>
        <w:keepNext/>
        <w:tabs>
          <w:tab w:val="right" w:leader="dot" w:pos="4449"/>
        </w:tabs>
        <w:rPr>
          <w:rFonts w:ascii="Calibri" w:hAnsi="Calibri" w:cs="Times New Roman"/>
          <w:b w:val="0"/>
          <w:bCs w:val="0"/>
          <w:noProof/>
        </w:rPr>
      </w:pPr>
      <w:r>
        <w:rPr>
          <w:noProof/>
        </w:rPr>
        <w:t>T</w:t>
      </w:r>
    </w:p>
    <w:p w:rsidR="00D62BFB" w:rsidRDefault="00D62BFB">
      <w:pPr>
        <w:pStyle w:val="Indeks1"/>
        <w:tabs>
          <w:tab w:val="right" w:leader="dot" w:pos="4449"/>
        </w:tabs>
        <w:rPr>
          <w:noProof/>
        </w:rPr>
      </w:pPr>
      <w:r w:rsidRPr="006C639B">
        <w:rPr>
          <w:noProof/>
        </w:rPr>
        <w:t>TRIO</w:t>
      </w:r>
      <w:r>
        <w:rPr>
          <w:noProof/>
        </w:rPr>
        <w:tab/>
        <w:t>1;3;4;5;6;7;13;15;19;27;29;41;51;67;76;79;80;83;85;86;87;88;89;90;91;93;94;95;102;121;124</w:t>
      </w:r>
    </w:p>
    <w:p w:rsidR="00D62BFB" w:rsidRDefault="00D62BFB">
      <w:pPr>
        <w:pStyle w:val="Indeksoverskrift"/>
        <w:keepNext/>
        <w:tabs>
          <w:tab w:val="right" w:leader="dot" w:pos="4449"/>
        </w:tabs>
        <w:rPr>
          <w:rFonts w:ascii="Calibri" w:hAnsi="Calibri" w:cs="Times New Roman"/>
          <w:b w:val="0"/>
          <w:bCs w:val="0"/>
          <w:noProof/>
        </w:rPr>
      </w:pPr>
      <w:r>
        <w:rPr>
          <w:noProof/>
        </w:rPr>
        <w:t>U</w:t>
      </w:r>
    </w:p>
    <w:p w:rsidR="00D62BFB" w:rsidRDefault="00D62BFB">
      <w:pPr>
        <w:pStyle w:val="Indeks1"/>
        <w:tabs>
          <w:tab w:val="right" w:leader="dot" w:pos="4449"/>
        </w:tabs>
        <w:rPr>
          <w:noProof/>
        </w:rPr>
      </w:pPr>
      <w:r>
        <w:rPr>
          <w:noProof/>
        </w:rPr>
        <w:t>UNIX</w:t>
      </w:r>
      <w:r>
        <w:rPr>
          <w:noProof/>
        </w:rPr>
        <w:tab/>
        <w:t>104</w:t>
      </w:r>
    </w:p>
    <w:p w:rsidR="00D62BFB" w:rsidRDefault="00D62BFB">
      <w:pPr>
        <w:pStyle w:val="Indeks1"/>
        <w:tabs>
          <w:tab w:val="right" w:leader="dot" w:pos="4449"/>
        </w:tabs>
        <w:rPr>
          <w:noProof/>
        </w:rPr>
      </w:pPr>
      <w:r>
        <w:rPr>
          <w:noProof/>
        </w:rPr>
        <w:t>UNZIP</w:t>
      </w:r>
      <w:r>
        <w:rPr>
          <w:noProof/>
        </w:rPr>
        <w:tab/>
        <w:t>3;111;112;113;114</w:t>
      </w:r>
    </w:p>
    <w:p w:rsidR="00D62BFB" w:rsidRDefault="00D62BFB">
      <w:pPr>
        <w:pStyle w:val="Indeks1"/>
        <w:tabs>
          <w:tab w:val="right" w:leader="dot" w:pos="4449"/>
        </w:tabs>
        <w:rPr>
          <w:noProof/>
        </w:rPr>
      </w:pPr>
      <w:r>
        <w:rPr>
          <w:noProof/>
        </w:rPr>
        <w:t>User</w:t>
      </w:r>
      <w:r>
        <w:rPr>
          <w:noProof/>
        </w:rPr>
        <w:tab/>
        <w:t>3;6;8;79;110;121</w:t>
      </w:r>
    </w:p>
    <w:p w:rsidR="00D62BFB" w:rsidRDefault="00D62BFB">
      <w:pPr>
        <w:pStyle w:val="Indeksoverskrift"/>
        <w:keepNext/>
        <w:tabs>
          <w:tab w:val="right" w:leader="dot" w:pos="4449"/>
        </w:tabs>
        <w:rPr>
          <w:rFonts w:ascii="Calibri" w:hAnsi="Calibri" w:cs="Times New Roman"/>
          <w:b w:val="0"/>
          <w:bCs w:val="0"/>
          <w:noProof/>
        </w:rPr>
      </w:pPr>
      <w:r>
        <w:rPr>
          <w:noProof/>
        </w:rPr>
        <w:t>V</w:t>
      </w:r>
    </w:p>
    <w:p w:rsidR="00D62BFB" w:rsidRDefault="00D62BFB">
      <w:pPr>
        <w:pStyle w:val="Indeks1"/>
        <w:tabs>
          <w:tab w:val="right" w:leader="dot" w:pos="4449"/>
        </w:tabs>
        <w:rPr>
          <w:noProof/>
        </w:rPr>
      </w:pPr>
      <w:r>
        <w:rPr>
          <w:noProof/>
        </w:rPr>
        <w:t>VIEW</w:t>
      </w:r>
      <w:r>
        <w:rPr>
          <w:noProof/>
        </w:rPr>
        <w:tab/>
        <w:t>13;24;25</w:t>
      </w:r>
    </w:p>
    <w:p w:rsidR="00D62BFB" w:rsidRDefault="00D62BFB">
      <w:pPr>
        <w:pStyle w:val="Indeksoverskrift"/>
        <w:keepNext/>
        <w:tabs>
          <w:tab w:val="right" w:leader="dot" w:pos="4449"/>
        </w:tabs>
        <w:rPr>
          <w:rFonts w:ascii="Calibri" w:hAnsi="Calibri" w:cs="Times New Roman"/>
          <w:b w:val="0"/>
          <w:bCs w:val="0"/>
          <w:noProof/>
        </w:rPr>
      </w:pPr>
      <w:r>
        <w:rPr>
          <w:noProof/>
        </w:rPr>
        <w:t>W</w:t>
      </w:r>
    </w:p>
    <w:p w:rsidR="00D62BFB" w:rsidRDefault="00D62BFB">
      <w:pPr>
        <w:pStyle w:val="Indeks1"/>
        <w:tabs>
          <w:tab w:val="right" w:leader="dot" w:pos="4449"/>
        </w:tabs>
        <w:rPr>
          <w:noProof/>
        </w:rPr>
      </w:pPr>
      <w:r>
        <w:rPr>
          <w:noProof/>
        </w:rPr>
        <w:t>WRITE</w:t>
      </w:r>
      <w:r>
        <w:rPr>
          <w:noProof/>
        </w:rPr>
        <w:tab/>
        <w:t>78</w:t>
      </w:r>
    </w:p>
    <w:p w:rsidR="00D62BFB" w:rsidRDefault="00D62BFB">
      <w:pPr>
        <w:pStyle w:val="Indeksoverskrift"/>
        <w:keepNext/>
        <w:tabs>
          <w:tab w:val="right" w:leader="dot" w:pos="4449"/>
        </w:tabs>
        <w:rPr>
          <w:rFonts w:ascii="Calibri" w:hAnsi="Calibri" w:cs="Times New Roman"/>
          <w:b w:val="0"/>
          <w:bCs w:val="0"/>
          <w:noProof/>
        </w:rPr>
      </w:pPr>
      <w:r>
        <w:rPr>
          <w:noProof/>
        </w:rPr>
        <w:t>Z</w:t>
      </w:r>
    </w:p>
    <w:p w:rsidR="00D62BFB" w:rsidRDefault="00D62BFB">
      <w:pPr>
        <w:pStyle w:val="Indeks1"/>
        <w:tabs>
          <w:tab w:val="right" w:leader="dot" w:pos="4449"/>
        </w:tabs>
        <w:rPr>
          <w:noProof/>
        </w:rPr>
      </w:pPr>
      <w:r>
        <w:rPr>
          <w:noProof/>
        </w:rPr>
        <w:t>ZIP</w:t>
      </w:r>
      <w:r>
        <w:rPr>
          <w:noProof/>
        </w:rPr>
        <w:tab/>
        <w:t>3;29;36;37;84;87;88;96;97;99;111;112;113;114;116</w:t>
      </w:r>
    </w:p>
    <w:p w:rsidR="00D62BFB" w:rsidRDefault="00D62BFB" w:rsidP="00D62BFB">
      <w:pPr>
        <w:rPr>
          <w:noProof/>
        </w:rPr>
        <w:sectPr w:rsidR="00D62BFB" w:rsidSect="00D62BFB">
          <w:type w:val="continuous"/>
          <w:pgSz w:w="11906" w:h="16838"/>
          <w:pgMar w:top="1701" w:right="1134" w:bottom="1701" w:left="1134" w:header="708" w:footer="708" w:gutter="0"/>
          <w:cols w:num="2" w:space="720"/>
          <w:titlePg/>
          <w:docGrid w:linePitch="360"/>
        </w:sectPr>
      </w:pPr>
    </w:p>
    <w:p w:rsidR="005855DE" w:rsidRPr="00D62BFB" w:rsidRDefault="00D62BFB" w:rsidP="00D62BFB">
      <w:r>
        <w:fldChar w:fldCharType="end"/>
      </w:r>
    </w:p>
    <w:sectPr w:rsidR="005855DE" w:rsidRPr="00D62BFB" w:rsidSect="00D62BFB">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D10" w:rsidRDefault="00D96D10" w:rsidP="00995BB2">
      <w:r>
        <w:separator/>
      </w:r>
    </w:p>
  </w:endnote>
  <w:endnote w:type="continuationSeparator" w:id="0">
    <w:p w:rsidR="00D96D10" w:rsidRDefault="00D96D10" w:rsidP="00995B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rsidP="00D96D1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95BB2" w:rsidRDefault="00995BB2" w:rsidP="00995BB2">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rsidP="00D96D1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9769E">
      <w:rPr>
        <w:rStyle w:val="Sidetal"/>
        <w:noProof/>
      </w:rPr>
      <w:t>2</w:t>
    </w:r>
    <w:r>
      <w:rPr>
        <w:rStyle w:val="Sidetal"/>
      </w:rPr>
      <w:fldChar w:fldCharType="end"/>
    </w:r>
  </w:p>
  <w:p w:rsidR="00995BB2" w:rsidRDefault="00995BB2" w:rsidP="00995BB2">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D10" w:rsidRDefault="00D96D10" w:rsidP="00995BB2">
      <w:r>
        <w:separator/>
      </w:r>
    </w:p>
  </w:footnote>
  <w:footnote w:type="continuationSeparator" w:id="0">
    <w:p w:rsidR="00D96D10" w:rsidRDefault="00D96D10" w:rsidP="00995B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pPr>
      <w:pStyle w:val="Sidehoved"/>
    </w:pPr>
    <w:r>
      <w:t>TRIO Frigivelses information (008.000)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B2" w:rsidRDefault="00995BB2">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31B88"/>
    <w:rsid w:val="00050B42"/>
    <w:rsid w:val="0005669D"/>
    <w:rsid w:val="00080F03"/>
    <w:rsid w:val="00087D72"/>
    <w:rsid w:val="000A1E3E"/>
    <w:rsid w:val="000A699A"/>
    <w:rsid w:val="000C5E09"/>
    <w:rsid w:val="000D41AB"/>
    <w:rsid w:val="000E43D8"/>
    <w:rsid w:val="00116A0C"/>
    <w:rsid w:val="00127B57"/>
    <w:rsid w:val="00183D4B"/>
    <w:rsid w:val="0019769E"/>
    <w:rsid w:val="001A1860"/>
    <w:rsid w:val="001A3C6E"/>
    <w:rsid w:val="001B0247"/>
    <w:rsid w:val="001D6506"/>
    <w:rsid w:val="001E1CE1"/>
    <w:rsid w:val="001E64F5"/>
    <w:rsid w:val="0020637A"/>
    <w:rsid w:val="002400AA"/>
    <w:rsid w:val="00246388"/>
    <w:rsid w:val="0025014F"/>
    <w:rsid w:val="00253B99"/>
    <w:rsid w:val="00271EF8"/>
    <w:rsid w:val="0028210E"/>
    <w:rsid w:val="0028722A"/>
    <w:rsid w:val="002D4719"/>
    <w:rsid w:val="002D63D3"/>
    <w:rsid w:val="002F5435"/>
    <w:rsid w:val="00302CA7"/>
    <w:rsid w:val="00315B30"/>
    <w:rsid w:val="00317625"/>
    <w:rsid w:val="00332D04"/>
    <w:rsid w:val="0033423A"/>
    <w:rsid w:val="00351E7C"/>
    <w:rsid w:val="00361858"/>
    <w:rsid w:val="003B3ED8"/>
    <w:rsid w:val="003C519C"/>
    <w:rsid w:val="004132D0"/>
    <w:rsid w:val="0042130B"/>
    <w:rsid w:val="00433569"/>
    <w:rsid w:val="00471C34"/>
    <w:rsid w:val="004B664A"/>
    <w:rsid w:val="00511AA0"/>
    <w:rsid w:val="00524F72"/>
    <w:rsid w:val="005855DE"/>
    <w:rsid w:val="005B5517"/>
    <w:rsid w:val="005C0AE1"/>
    <w:rsid w:val="005C7672"/>
    <w:rsid w:val="005C7EE9"/>
    <w:rsid w:val="00625C28"/>
    <w:rsid w:val="00680D7B"/>
    <w:rsid w:val="006C3C9B"/>
    <w:rsid w:val="007016D2"/>
    <w:rsid w:val="00706175"/>
    <w:rsid w:val="0075787C"/>
    <w:rsid w:val="00767E50"/>
    <w:rsid w:val="007805EE"/>
    <w:rsid w:val="00786CCF"/>
    <w:rsid w:val="00791C73"/>
    <w:rsid w:val="00795C46"/>
    <w:rsid w:val="007E7F90"/>
    <w:rsid w:val="00813918"/>
    <w:rsid w:val="00824F9F"/>
    <w:rsid w:val="00843FCE"/>
    <w:rsid w:val="00854467"/>
    <w:rsid w:val="00861E15"/>
    <w:rsid w:val="008632B5"/>
    <w:rsid w:val="0086522A"/>
    <w:rsid w:val="008768AC"/>
    <w:rsid w:val="00876EE6"/>
    <w:rsid w:val="008870B5"/>
    <w:rsid w:val="008916D7"/>
    <w:rsid w:val="008C0803"/>
    <w:rsid w:val="008D5A8C"/>
    <w:rsid w:val="008D6B5B"/>
    <w:rsid w:val="008F6887"/>
    <w:rsid w:val="009122E6"/>
    <w:rsid w:val="00935B03"/>
    <w:rsid w:val="009423F7"/>
    <w:rsid w:val="00947A60"/>
    <w:rsid w:val="00947C06"/>
    <w:rsid w:val="00980662"/>
    <w:rsid w:val="00990AD7"/>
    <w:rsid w:val="00995BB2"/>
    <w:rsid w:val="009A650A"/>
    <w:rsid w:val="009C2685"/>
    <w:rsid w:val="00A001C6"/>
    <w:rsid w:val="00A5237B"/>
    <w:rsid w:val="00A9554A"/>
    <w:rsid w:val="00AC1CB5"/>
    <w:rsid w:val="00B07A77"/>
    <w:rsid w:val="00B07B8A"/>
    <w:rsid w:val="00B16EE2"/>
    <w:rsid w:val="00B33545"/>
    <w:rsid w:val="00B409D3"/>
    <w:rsid w:val="00B555E9"/>
    <w:rsid w:val="00B942CB"/>
    <w:rsid w:val="00BE34D4"/>
    <w:rsid w:val="00BF21B6"/>
    <w:rsid w:val="00C32A10"/>
    <w:rsid w:val="00C51738"/>
    <w:rsid w:val="00C60978"/>
    <w:rsid w:val="00C821D9"/>
    <w:rsid w:val="00C85DF5"/>
    <w:rsid w:val="00CD023F"/>
    <w:rsid w:val="00CE2826"/>
    <w:rsid w:val="00CF389F"/>
    <w:rsid w:val="00D02A7D"/>
    <w:rsid w:val="00D1189C"/>
    <w:rsid w:val="00D34815"/>
    <w:rsid w:val="00D50AA0"/>
    <w:rsid w:val="00D62BFB"/>
    <w:rsid w:val="00D96D10"/>
    <w:rsid w:val="00DA014D"/>
    <w:rsid w:val="00DA46D9"/>
    <w:rsid w:val="00DB20E4"/>
    <w:rsid w:val="00DB64E6"/>
    <w:rsid w:val="00E009FF"/>
    <w:rsid w:val="00E26221"/>
    <w:rsid w:val="00E64C42"/>
    <w:rsid w:val="00E679AA"/>
    <w:rsid w:val="00EA2A09"/>
    <w:rsid w:val="00EB3DD9"/>
    <w:rsid w:val="00EB525E"/>
    <w:rsid w:val="00EC1F5B"/>
    <w:rsid w:val="00ED7288"/>
    <w:rsid w:val="00EE5F10"/>
    <w:rsid w:val="00F968AC"/>
    <w:rsid w:val="00F96DCE"/>
    <w:rsid w:val="00FA7C6C"/>
    <w:rsid w:val="00FC3B30"/>
    <w:rsid w:val="00FD0971"/>
    <w:rsid w:val="00FF59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995BB2"/>
    <w:pPr>
      <w:tabs>
        <w:tab w:val="center" w:pos="4986"/>
        <w:tab w:val="right" w:pos="9972"/>
      </w:tabs>
    </w:pPr>
  </w:style>
  <w:style w:type="character" w:customStyle="1" w:styleId="SidehovedTegn">
    <w:name w:val="Sidehoved Tegn"/>
    <w:basedOn w:val="Standardskrifttypeiafsnit"/>
    <w:link w:val="Sidehoved"/>
    <w:rsid w:val="00995BB2"/>
    <w:rPr>
      <w:rFonts w:ascii="Verdana" w:hAnsi="Verdana"/>
      <w:szCs w:val="24"/>
      <w:lang w:val="da-DK" w:eastAsia="da-DK"/>
    </w:rPr>
  </w:style>
  <w:style w:type="paragraph" w:styleId="Sidefod">
    <w:name w:val="footer"/>
    <w:basedOn w:val="Normal"/>
    <w:link w:val="SidefodTegn"/>
    <w:rsid w:val="00995BB2"/>
    <w:pPr>
      <w:tabs>
        <w:tab w:val="center" w:pos="4986"/>
        <w:tab w:val="right" w:pos="9972"/>
      </w:tabs>
    </w:pPr>
  </w:style>
  <w:style w:type="character" w:customStyle="1" w:styleId="SidefodTegn">
    <w:name w:val="Sidefod Tegn"/>
    <w:basedOn w:val="Standardskrifttypeiafsnit"/>
    <w:link w:val="Sidefod"/>
    <w:rsid w:val="00995BB2"/>
    <w:rPr>
      <w:rFonts w:ascii="Verdana" w:hAnsi="Verdana"/>
      <w:szCs w:val="24"/>
      <w:lang w:val="da-DK" w:eastAsia="da-DK"/>
    </w:rPr>
  </w:style>
  <w:style w:type="character" w:styleId="Sidetal">
    <w:name w:val="page number"/>
    <w:basedOn w:val="Standardskrifttypeiafsnit"/>
    <w:rsid w:val="00995B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r08-dan.doc</Template>
  <TotalTime>0</TotalTime>
  <Pages>3</Pages>
  <Words>10421</Words>
  <Characters>59405</Characters>
  <Application>Microsoft Office Word</Application>
  <DocSecurity>0</DocSecurity>
  <Lines>495</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