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F0" w:rsidRDefault="00E018F0" w:rsidP="00791C73">
      <w:pPr>
        <w:pStyle w:val="CodeSample"/>
      </w:pPr>
    </w:p>
    <w:p w:rsidR="00E018F0" w:rsidRDefault="00E018F0" w:rsidP="00E018F0">
      <w:pPr>
        <w:jc w:val="both"/>
      </w:pPr>
    </w:p>
    <w:p w:rsidR="00E018F0" w:rsidRDefault="00E018F0" w:rsidP="00E018F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1.5pt">
            <v:imagedata r:id="rId7" o:title="rd-spa1"/>
          </v:shape>
        </w:pict>
      </w:r>
    </w:p>
    <w:p w:rsidR="00E018F0" w:rsidRDefault="00E018F0" w:rsidP="00E018F0">
      <w:pPr>
        <w:jc w:val="both"/>
      </w:pPr>
    </w:p>
    <w:p w:rsidR="00E018F0" w:rsidRPr="00DE3868" w:rsidRDefault="00E018F0" w:rsidP="00E018F0">
      <w:pPr>
        <w:pStyle w:val="Titel"/>
        <w:rPr>
          <w:lang w:val="en-US"/>
        </w:rPr>
      </w:pPr>
      <w:r w:rsidRPr="00DE3868">
        <w:rPr>
          <w:lang w:val="en-US"/>
        </w:rPr>
        <w:t>Instalacion</w:t>
      </w:r>
    </w:p>
    <w:p w:rsidR="00E018F0" w:rsidRPr="00DE3868" w:rsidRDefault="00E018F0" w:rsidP="00E018F0">
      <w:pPr>
        <w:pStyle w:val="Titel"/>
        <w:rPr>
          <w:lang w:val="en-US"/>
        </w:rPr>
      </w:pPr>
    </w:p>
    <w:p w:rsidR="00650072" w:rsidRPr="00DE3868" w:rsidRDefault="00E018F0" w:rsidP="00E018F0">
      <w:pPr>
        <w:pStyle w:val="Titel"/>
        <w:rPr>
          <w:lang w:val="en-US"/>
        </w:rPr>
      </w:pPr>
      <w:r w:rsidRPr="00DE3868">
        <w:rPr>
          <w:lang w:val="en-US"/>
        </w:rPr>
        <w:t>22/11/01 /  2022-09-01 008.384</w:t>
      </w:r>
    </w:p>
    <w:p w:rsidR="00650072" w:rsidRPr="00DE3868" w:rsidRDefault="00650072" w:rsidP="00650072">
      <w:pPr>
        <w:pStyle w:val="Overskrift1"/>
        <w:rPr>
          <w:lang w:val="en-US"/>
        </w:rPr>
      </w:pPr>
      <w:bookmarkStart w:id="0" w:name="_Toc118088058"/>
      <w:r w:rsidRPr="00DE3868">
        <w:rPr>
          <w:lang w:val="en-US"/>
        </w:rPr>
        <w:lastRenderedPageBreak/>
        <w:t>Contenidos</w:t>
      </w:r>
      <w:bookmarkEnd w:id="0"/>
    </w:p>
    <w:p w:rsidR="00533ED9" w:rsidRDefault="00650072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DE3868">
        <w:rPr>
          <w:lang w:val="en-US"/>
        </w:rPr>
        <w:instrText xml:space="preserve"> TOC \o "1-6" </w:instrText>
      </w:r>
      <w:r>
        <w:fldChar w:fldCharType="separate"/>
      </w:r>
      <w:r w:rsidR="00533ED9" w:rsidRPr="00377D9F">
        <w:rPr>
          <w:noProof/>
          <w:lang w:val="en-US"/>
        </w:rPr>
        <w:t>Contenidos</w:t>
      </w:r>
      <w:r w:rsidR="00533ED9" w:rsidRPr="00533ED9">
        <w:rPr>
          <w:noProof/>
          <w:lang w:val="en-US"/>
        </w:rPr>
        <w:tab/>
      </w:r>
      <w:r w:rsidR="00533ED9">
        <w:rPr>
          <w:noProof/>
        </w:rPr>
        <w:fldChar w:fldCharType="begin"/>
      </w:r>
      <w:r w:rsidR="00533ED9" w:rsidRPr="00533ED9">
        <w:rPr>
          <w:noProof/>
          <w:lang w:val="en-US"/>
        </w:rPr>
        <w:instrText xml:space="preserve"> PAGEREF _Toc118088058 \h </w:instrText>
      </w:r>
      <w:r w:rsidR="00533ED9">
        <w:rPr>
          <w:noProof/>
        </w:rPr>
      </w:r>
      <w:r w:rsidR="00533ED9">
        <w:rPr>
          <w:noProof/>
        </w:rPr>
        <w:fldChar w:fldCharType="separate"/>
      </w:r>
      <w:r w:rsidR="00533ED9" w:rsidRPr="00533ED9">
        <w:rPr>
          <w:noProof/>
          <w:lang w:val="en-US"/>
        </w:rPr>
        <w:t>2</w:t>
      </w:r>
      <w:r w:rsidR="00533ED9"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1. Instalando las ventanas del cliente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_Toc118088059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3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1.1. Instalando las ventanas del cliente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_Toc118088060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1.2. Corriendo TRIO del CD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_Toc118088061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6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1.3. Enttando licencia de informacion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_Toc118088062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7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1.4. Numero de version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_Toc118088063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8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2. Instalar el servidor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_Toc118088064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9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2.1. Windows TCP/IP - \windows\servicios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_Toc118088065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10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2.2. Instalar el UNIX servidor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_Toc118088066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11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2.2.1. UNIX TCP/IP - /etc/servicios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_Toc118088067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12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2.3. Afirmando el UNIX servidor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_Toc118088068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13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2.4. Cierre de servidor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_Toc118088069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14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2.5. El UNIX init guion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_Toc118088070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15</w:t>
      </w:r>
      <w:r>
        <w:rPr>
          <w:noProof/>
        </w:rPr>
        <w:fldChar w:fldCharType="end"/>
      </w:r>
    </w:p>
    <w:p w:rsidR="00533ED9" w:rsidRP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en-US"/>
        </w:rPr>
      </w:pPr>
      <w:r>
        <w:rPr>
          <w:noProof/>
        </w:rPr>
        <w:t>2.5.1. TCP/IP servidor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533ED9" w:rsidRP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en-US"/>
        </w:rPr>
      </w:pPr>
      <w:r>
        <w:rPr>
          <w:noProof/>
        </w:rPr>
        <w:t>2.5.2. LAN lugar de trabajo del servidor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2.6. Notas en diferentes plataformas del hardware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_Toc118088073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18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2.6.1. SCO Unico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_Toc118088074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19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2.6.2. SNI RM400/600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_Toc118088075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20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2.6.3. IBM RS6000 (AIX)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_Toc118088076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21</w:t>
      </w:r>
      <w:r>
        <w:rPr>
          <w:noProof/>
        </w:rPr>
        <w:fldChar w:fldCharType="end"/>
      </w:r>
    </w:p>
    <w:p w:rsidR="00533ED9" w:rsidRP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en-US"/>
        </w:rPr>
      </w:pPr>
      <w:r w:rsidRPr="00533ED9">
        <w:rPr>
          <w:noProof/>
        </w:rPr>
        <w:t>2.7. Opciones del programa del servidor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533ED9" w:rsidRP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en-US"/>
        </w:rPr>
      </w:pPr>
      <w:r>
        <w:rPr>
          <w:noProof/>
        </w:rPr>
        <w:t>2.7.1. El estado del servidor y abrir la fila encima de la 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533ED9" w:rsidRP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en-US"/>
        </w:rPr>
      </w:pPr>
      <w:r>
        <w:rPr>
          <w:noProof/>
        </w:rPr>
        <w:t>2.7.2. Modo del texto del servidor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533ED9" w:rsidRP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en-US"/>
        </w:rPr>
      </w:pPr>
      <w:r>
        <w:rPr>
          <w:noProof/>
        </w:rPr>
        <w:t>2.7.3. Modo del servidor debug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2.7.4. Modo de servidor comprendido - Optima representacion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_Toc118088081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26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2.8. Instalar el Windows 16/32-bit Servidor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_Toc118088082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27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3. Cargando X-BASIC COMET definiciones de la fila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_Toc118088083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28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3.1. Instalar y establecer de la X-BASIC el conductor del sistema de las filas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_Toc118088084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29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3.2. Cargando el COMET de las definiciones de la fila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_Toc118088085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30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3.2.1. Crear y abrir un nuevo subsistema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_Toc118088086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31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3.2.2. Importar la fila definida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_Toc118088087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32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Figura lista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_Toc118088088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33</w:t>
      </w:r>
      <w:r>
        <w:rPr>
          <w:noProof/>
        </w:rPr>
        <w:fldChar w:fldCharType="end"/>
      </w:r>
    </w:p>
    <w:p w:rsidR="00533ED9" w:rsidRDefault="00533ED9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77D9F">
        <w:rPr>
          <w:noProof/>
          <w:lang w:val="en-US"/>
        </w:rPr>
        <w:t>Index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B926CB" w:rsidRPr="00DE3868" w:rsidRDefault="00650072" w:rsidP="00650072">
      <w:pPr>
        <w:rPr>
          <w:lang w:val="en-US"/>
        </w:rPr>
      </w:pPr>
      <w:r>
        <w:fldChar w:fldCharType="end"/>
      </w:r>
    </w:p>
    <w:p w:rsidR="00B926CB" w:rsidRPr="00DE3868" w:rsidRDefault="00B926CB" w:rsidP="00B926CB">
      <w:pPr>
        <w:pStyle w:val="Overskrift1"/>
        <w:rPr>
          <w:lang w:val="en-US"/>
        </w:rPr>
      </w:pPr>
      <w:bookmarkStart w:id="1" w:name="_Toc118088059"/>
      <w:r w:rsidRPr="00DE3868">
        <w:rPr>
          <w:lang w:val="en-US"/>
        </w:rPr>
        <w:lastRenderedPageBreak/>
        <w:t>1. Instalando las ventanas del cliente</w:t>
      </w:r>
      <w:bookmarkEnd w:id="1"/>
    </w:p>
    <w:p w:rsidR="006235B4" w:rsidRPr="00DE3868" w:rsidRDefault="006235B4" w:rsidP="00B926CB">
      <w:pPr>
        <w:rPr>
          <w:lang w:val="en-US"/>
        </w:rPr>
      </w:pPr>
    </w:p>
    <w:p w:rsidR="006235B4" w:rsidRPr="00DE3868" w:rsidRDefault="006235B4" w:rsidP="006235B4">
      <w:pPr>
        <w:pStyle w:val="Overskrift1"/>
        <w:rPr>
          <w:lang w:val="en-US"/>
        </w:rPr>
      </w:pPr>
      <w:bookmarkStart w:id="2" w:name="_Toc118088060"/>
      <w:r w:rsidRPr="00DE3868">
        <w:rPr>
          <w:lang w:val="en-US"/>
        </w:rPr>
        <w:t>1.1. Instalando las ventanas del cliente</w:t>
      </w:r>
      <w:bookmarkEnd w:id="2"/>
    </w:p>
    <w:p w:rsidR="006235B4" w:rsidRDefault="006235B4" w:rsidP="006235B4">
      <w:pPr>
        <w:jc w:val="both"/>
        <w:rPr>
          <w:lang w:val="en-US"/>
        </w:rPr>
      </w:pPr>
      <w:r w:rsidRPr="006235B4">
        <w:rPr>
          <w:lang w:val="en-US"/>
        </w:rPr>
        <w:t>TRIO es ahora distribuido en CD-Rom y el autocorrer facilita que tienen que ser añadidos a instalacion de la pantalla esdo debe de ser una demostracion automaticamente cuando el CD esta montado en una Windows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Windows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6235B4">
        <w:rPr>
          <w:lang w:val="en-US"/>
        </w:rPr>
        <w:t xml:space="preserve"> 95 sistema.</w:t>
      </w:r>
    </w:p>
    <w:p w:rsidR="006235B4" w:rsidRPr="00DE3868" w:rsidRDefault="006235B4" w:rsidP="006235B4">
      <w:pPr>
        <w:jc w:val="both"/>
        <w:rPr>
          <w:lang w:val="en-US"/>
        </w:rPr>
      </w:pPr>
    </w:p>
    <w:p w:rsidR="006235B4" w:rsidRDefault="006235B4" w:rsidP="006235B4">
      <w:pPr>
        <w:jc w:val="center"/>
      </w:pPr>
      <w:r>
        <w:pict>
          <v:shape id="_x0000_i1026" type="#_x0000_t75" style="width:300pt;height:225pt">
            <v:imagedata r:id="rId8" o:title="ins-spa215"/>
          </v:shape>
        </w:pict>
      </w:r>
    </w:p>
    <w:p w:rsidR="006235B4" w:rsidRDefault="006235B4" w:rsidP="006235B4">
      <w:pPr>
        <w:pStyle w:val="Overskrift7"/>
      </w:pPr>
      <w:bookmarkStart w:id="3" w:name="_Toc118088046"/>
      <w:r>
        <w:t>1. El CDMENU seleccion</w:t>
      </w:r>
      <w:bookmarkEnd w:id="3"/>
    </w:p>
    <w:p w:rsidR="006235B4" w:rsidRDefault="006235B4" w:rsidP="006235B4">
      <w:pPr>
        <w:jc w:val="both"/>
      </w:pPr>
      <w:r>
        <w:t>Tu puedes producir diskettes del CD, si esto esta hecha la insertacion del disco 1 en el conductor del disco y seleccionado</w:t>
      </w:r>
    </w:p>
    <w:p w:rsidR="006235B4" w:rsidRDefault="006235B4" w:rsidP="006235B4">
      <w:pPr>
        <w:jc w:val="both"/>
      </w:pPr>
    </w:p>
    <w:p w:rsidR="006235B4" w:rsidRDefault="006235B4" w:rsidP="006235B4">
      <w:pPr>
        <w:jc w:val="center"/>
      </w:pPr>
      <w:r>
        <w:pict>
          <v:shape id="_x0000_i1027" type="#_x0000_t75" style="width:481.5pt;height:124.5pt">
            <v:imagedata r:id="rId9" o:title="ins-spa001"/>
          </v:shape>
        </w:pict>
      </w:r>
    </w:p>
    <w:p w:rsidR="006235B4" w:rsidRDefault="006235B4" w:rsidP="006235B4">
      <w:pPr>
        <w:pStyle w:val="Overskrift7"/>
      </w:pPr>
      <w:bookmarkStart w:id="4" w:name="_Toc118088047"/>
      <w:r>
        <w:t>2. Corriendo la instalacion de Programa Manager</w:t>
      </w:r>
      <w:bookmarkEnd w:id="4"/>
    </w:p>
    <w:p w:rsidR="006235B4" w:rsidRDefault="006235B4" w:rsidP="006235B4">
      <w:pPr>
        <w:jc w:val="both"/>
        <w:rPr>
          <w:lang w:val="en-US"/>
        </w:rPr>
      </w:pPr>
      <w:r>
        <w:t xml:space="preserve">de el Programa Manager fila menu. </w:t>
      </w:r>
      <w:r w:rsidRPr="006235B4">
        <w:rPr>
          <w:lang w:val="en-US"/>
        </w:rPr>
        <w:t>Ahora entras el comando 'A:\INSTALL.EXE'.</w:t>
      </w:r>
    </w:p>
    <w:p w:rsidR="006235B4" w:rsidRDefault="006235B4" w:rsidP="006235B4">
      <w:pPr>
        <w:jc w:val="both"/>
      </w:pPr>
      <w:r>
        <w:t>La instalacion del programa debe de estar sujeta al siguiente directorio para la instalacion:</w:t>
      </w:r>
    </w:p>
    <w:p w:rsidR="006235B4" w:rsidRDefault="006235B4" w:rsidP="006235B4">
      <w:pPr>
        <w:jc w:val="both"/>
      </w:pPr>
    </w:p>
    <w:p w:rsidR="006235B4" w:rsidRDefault="006235B4" w:rsidP="006235B4">
      <w:pPr>
        <w:jc w:val="center"/>
      </w:pPr>
      <w:r>
        <w:pict>
          <v:shape id="_x0000_i1028" type="#_x0000_t75" style="width:400.5pt;height:159pt">
            <v:imagedata r:id="rId10" o:title="ins-spa002"/>
          </v:shape>
        </w:pict>
      </w:r>
    </w:p>
    <w:p w:rsidR="006235B4" w:rsidRDefault="006235B4" w:rsidP="006235B4">
      <w:pPr>
        <w:pStyle w:val="Overskrift7"/>
      </w:pPr>
      <w:bookmarkStart w:id="5" w:name="_Toc118088048"/>
      <w:r>
        <w:t>3. Installar conducto y camino</w:t>
      </w:r>
      <w:bookmarkEnd w:id="5"/>
    </w:p>
    <w:p w:rsidR="006235B4" w:rsidRDefault="006235B4" w:rsidP="006235B4">
      <w:pPr>
        <w:jc w:val="both"/>
      </w:pPr>
      <w:r w:rsidRPr="006235B4">
        <w:rPr>
          <w:lang w:val="en-US"/>
        </w:rPr>
        <w:t xml:space="preserve">Este directorio puede ser cambiado. </w:t>
      </w:r>
      <w:r>
        <w:t>Por ejemplo, instalar el sistema en el conductor D, enter: D:/SWTOOLS</w:t>
      </w:r>
    </w:p>
    <w:p w:rsidR="006235B4" w:rsidRDefault="006235B4" w:rsidP="006235B4">
      <w:pPr>
        <w:jc w:val="both"/>
        <w:rPr>
          <w:lang w:val="en-US"/>
        </w:rPr>
      </w:pPr>
      <w:r w:rsidRPr="006235B4">
        <w:rPr>
          <w:lang w:val="en-US"/>
        </w:rPr>
        <w:t>Click el 'Proximo' boton a afirmar la instalacion.</w:t>
      </w:r>
    </w:p>
    <w:p w:rsidR="006235B4" w:rsidRDefault="006235B4" w:rsidP="006235B4">
      <w:pPr>
        <w:jc w:val="both"/>
        <w:rPr>
          <w:lang w:val="en-US"/>
        </w:rPr>
      </w:pPr>
      <w:r w:rsidRPr="006235B4">
        <w:rPr>
          <w:lang w:val="en-US"/>
        </w:rPr>
        <w:t>Primero la instalacion tiene una posibilidad a seleccionar los productos los cuales estan instalados / ascender al progreso:</w:t>
      </w:r>
    </w:p>
    <w:p w:rsidR="006235B4" w:rsidRDefault="006235B4" w:rsidP="006235B4">
      <w:pPr>
        <w:jc w:val="both"/>
      </w:pPr>
    </w:p>
    <w:p w:rsidR="006235B4" w:rsidRDefault="006235B4" w:rsidP="006235B4">
      <w:pPr>
        <w:jc w:val="center"/>
      </w:pPr>
      <w:r>
        <w:pict>
          <v:shape id="_x0000_i1029" type="#_x0000_t75" style="width:397.5pt;height:156pt">
            <v:imagedata r:id="rId11" o:title="ins-spa065"/>
          </v:shape>
        </w:pict>
      </w:r>
    </w:p>
    <w:p w:rsidR="006235B4" w:rsidRDefault="006235B4" w:rsidP="006235B4">
      <w:pPr>
        <w:pStyle w:val="Overskrift7"/>
      </w:pPr>
      <w:bookmarkStart w:id="6" w:name="_Toc118088049"/>
      <w:r>
        <w:t>4. La instalacion seleccionada</w:t>
      </w:r>
      <w:bookmarkEnd w:id="6"/>
    </w:p>
    <w:p w:rsidR="00C8324B" w:rsidRDefault="006235B4" w:rsidP="006235B4">
      <w:pPr>
        <w:jc w:val="both"/>
        <w:rPr>
          <w:lang w:val="en-US"/>
        </w:rPr>
      </w:pPr>
      <w:r w:rsidRPr="006235B4">
        <w:rPr>
          <w:lang w:val="en-US"/>
        </w:rPr>
        <w:t>Cuando la instalacion se acaba un Programa Manager Grupo llamado SWTOOLS esta creado. Todas las aplicaciones y en-linea manuales estan insertados como iconos en este grupo.</w:t>
      </w:r>
    </w:p>
    <w:p w:rsidR="00C8324B" w:rsidRDefault="00C8324B" w:rsidP="00C8324B">
      <w:pPr>
        <w:pStyle w:val="Overskrift1"/>
        <w:rPr>
          <w:lang w:val="en-US"/>
        </w:rPr>
      </w:pPr>
      <w:bookmarkStart w:id="7" w:name="_Toc118088061"/>
      <w:r>
        <w:rPr>
          <w:lang w:val="en-US"/>
        </w:rPr>
        <w:t>1.2. Corriendo TRIO del CD</w:t>
      </w:r>
      <w:bookmarkEnd w:id="7"/>
    </w:p>
    <w:p w:rsidR="00B53245" w:rsidRDefault="00C8324B" w:rsidP="00C8324B">
      <w:pPr>
        <w:jc w:val="both"/>
      </w:pPr>
      <w:r>
        <w:t>Si tu selccionas el TRIO-CD instalacion en un sistema del demo esto puede ser creado en el disco duro usando un minimo de discos de espacio. Todos los programas y ayuda de los manuales deben de ser tomados del CD.</w:t>
      </w:r>
    </w:p>
    <w:p w:rsidR="00B53245" w:rsidRDefault="00B53245" w:rsidP="00B53245">
      <w:pPr>
        <w:pStyle w:val="Overskrift1"/>
      </w:pPr>
      <w:bookmarkStart w:id="8" w:name="_Toc118088062"/>
      <w:r>
        <w:t>1.3. Enttando licencia de informacion</w:t>
      </w:r>
      <w:bookmarkEnd w:id="8"/>
    </w:p>
    <w:p w:rsidR="00B53245" w:rsidRDefault="00B53245" w:rsidP="00B53245">
      <w:pPr>
        <w:jc w:val="both"/>
      </w:pPr>
    </w:p>
    <w:p w:rsidR="00B53245" w:rsidRDefault="00B53245" w:rsidP="00B53245">
      <w:pPr>
        <w:jc w:val="center"/>
      </w:pPr>
      <w:r>
        <w:pict>
          <v:shape id="_x0000_i1030" type="#_x0000_t75" style="width:345pt;height:69pt">
            <v:imagedata r:id="rId12" o:title="ins-spa004"/>
          </v:shape>
        </w:pict>
      </w:r>
    </w:p>
    <w:p w:rsidR="00B53245" w:rsidRDefault="00B53245" w:rsidP="00B53245">
      <w:pPr>
        <w:pStyle w:val="Overskrift7"/>
      </w:pPr>
      <w:bookmarkStart w:id="9" w:name="_Toc118088050"/>
      <w:r>
        <w:t>5. Licencia programa</w:t>
      </w:r>
      <w:bookmarkEnd w:id="9"/>
    </w:p>
    <w:p w:rsidR="00AA4E7E" w:rsidRDefault="00B53245" w:rsidP="00B53245">
      <w:pPr>
        <w:jc w:val="both"/>
        <w:rPr>
          <w:lang w:val="en-US"/>
        </w:rPr>
      </w:pPr>
      <w:r w:rsidRPr="00B53245">
        <w:rPr>
          <w:lang w:val="en-US"/>
        </w:rPr>
        <w:t>Primero el sistema puede usar un codigo de licencia que esta permitido. Por favor referirse a el 'SW-Tools Licensing' manual.</w:t>
      </w:r>
    </w:p>
    <w:p w:rsidR="00AA4E7E" w:rsidRDefault="00AA4E7E" w:rsidP="00AA4E7E">
      <w:pPr>
        <w:pStyle w:val="Overskrift1"/>
        <w:rPr>
          <w:lang w:val="en-US"/>
        </w:rPr>
      </w:pPr>
      <w:bookmarkStart w:id="10" w:name="_Toc118088063"/>
      <w:r>
        <w:rPr>
          <w:lang w:val="en-US"/>
        </w:rPr>
        <w:t>1.4. Numero de version</w:t>
      </w:r>
      <w:bookmarkEnd w:id="10"/>
    </w:p>
    <w:p w:rsidR="00AA4E7E" w:rsidRDefault="00AA4E7E" w:rsidP="00AA4E7E">
      <w:pPr>
        <w:jc w:val="both"/>
        <w:rPr>
          <w:lang w:val="en-US"/>
        </w:rPr>
      </w:pPr>
      <w:r w:rsidRPr="00AA4E7E">
        <w:rPr>
          <w:lang w:val="en-US"/>
        </w:rPr>
        <w:t>El TRIO numero de version se encuentra en el HELP-ABOUT menu o en alguna marca de la documentacion de TRIO.</w:t>
      </w:r>
    </w:p>
    <w:p w:rsidR="00AA4E7E" w:rsidRDefault="00AA4E7E" w:rsidP="00AA4E7E">
      <w:pPr>
        <w:jc w:val="both"/>
      </w:pPr>
    </w:p>
    <w:p w:rsidR="00AA4E7E" w:rsidRDefault="00AA4E7E" w:rsidP="00AA4E7E">
      <w:pPr>
        <w:jc w:val="center"/>
      </w:pPr>
      <w:r>
        <w:pict>
          <v:shape id="_x0000_i1031" type="#_x0000_t75" style="width:309pt;height:156.75pt">
            <v:imagedata r:id="rId13" o:title="ins-spa218"/>
          </v:shape>
        </w:pict>
      </w:r>
    </w:p>
    <w:p w:rsidR="00AA4E7E" w:rsidRDefault="00AA4E7E" w:rsidP="00AA4E7E">
      <w:pPr>
        <w:pStyle w:val="Overskrift7"/>
      </w:pPr>
      <w:bookmarkStart w:id="11" w:name="_Toc118088051"/>
      <w:r>
        <w:t>6. TRIO Version numero</w:t>
      </w:r>
      <w:bookmarkEnd w:id="11"/>
    </w:p>
    <w:p w:rsidR="00165EA8" w:rsidRDefault="00AA4E7E" w:rsidP="00AA4E7E">
      <w:pPr>
        <w:jc w:val="both"/>
        <w:rPr>
          <w:lang w:val="en-US"/>
        </w:rPr>
      </w:pPr>
      <w:r w:rsidRPr="00AA4E7E">
        <w:rPr>
          <w:lang w:val="en-US"/>
        </w:rPr>
        <w:t>Como demostracion los 32 bit version afirmando 007.3xx como 300 son añadidos al menor numero de version.</w:t>
      </w:r>
    </w:p>
    <w:p w:rsidR="00165EA8" w:rsidRDefault="00165EA8" w:rsidP="00165EA8">
      <w:pPr>
        <w:pStyle w:val="Overskrift1"/>
        <w:rPr>
          <w:lang w:val="en-US"/>
        </w:rPr>
      </w:pPr>
      <w:bookmarkStart w:id="12" w:name="_Toc118088064"/>
      <w:r>
        <w:rPr>
          <w:lang w:val="en-US"/>
        </w:rPr>
        <w:t>2. Instalar el servidor</w:t>
      </w:r>
      <w:bookmarkEnd w:id="12"/>
    </w:p>
    <w:p w:rsidR="00165EA8" w:rsidRDefault="00165EA8" w:rsidP="00165EA8"/>
    <w:p w:rsidR="00165EA8" w:rsidRDefault="00165EA8" w:rsidP="00165EA8">
      <w:pPr>
        <w:jc w:val="both"/>
      </w:pPr>
      <w:r w:rsidRPr="00165EA8">
        <w:rPr>
          <w:lang w:val="en-US"/>
        </w:rPr>
        <w:t>La Fecha-Diccionario prohibe, apartar de ODBC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ODBC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165EA8">
        <w:rPr>
          <w:lang w:val="en-US"/>
        </w:rPr>
        <w:t>, un cliente/servidor interface. Este usuario de interface TCP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TCP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165EA8">
        <w:rPr>
          <w:lang w:val="en-US"/>
        </w:rPr>
        <w:t>/IP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661C19">
        <w:instrText>IP</w:instrText>
      </w:r>
      <w:r w:rsidR="00DE3868">
        <w:instrText>"</w:instrText>
      </w:r>
      <w:r w:rsidR="00DE3868">
        <w:rPr>
          <w:lang w:val="en-US"/>
        </w:rPr>
        <w:instrText xml:space="preserve"> </w:instrText>
      </w:r>
      <w:r w:rsidR="00DE3868">
        <w:rPr>
          <w:lang w:val="en-US"/>
        </w:rPr>
        <w:fldChar w:fldCharType="end"/>
      </w:r>
      <w:r w:rsidRPr="00165EA8">
        <w:rPr>
          <w:lang w:val="en-US"/>
        </w:rPr>
        <w:t xml:space="preserve"> como proximo trabajo accede a UNIX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UNIX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165EA8">
        <w:rPr>
          <w:lang w:val="en-US"/>
        </w:rPr>
        <w:t xml:space="preserve"> maquinas. </w:t>
      </w:r>
      <w:r>
        <w:t>(Microsoft Windows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Windows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Socket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Socket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o Lan Workplace 5.0)</w:t>
      </w:r>
    </w:p>
    <w:p w:rsidR="00165EA8" w:rsidRDefault="00165EA8" w:rsidP="00165EA8">
      <w:pPr>
        <w:jc w:val="both"/>
        <w:rPr>
          <w:lang w:val="en-US"/>
        </w:rPr>
      </w:pPr>
      <w:r w:rsidRPr="00165EA8">
        <w:rPr>
          <w:lang w:val="en-US"/>
        </w:rPr>
        <w:t>Al lado del cliente estan las aplicaciones para Windows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Windows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165EA8">
        <w:rPr>
          <w:lang w:val="en-US"/>
        </w:rPr>
        <w:t xml:space="preserve"> y el UNIX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UNIX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165EA8">
        <w:rPr>
          <w:lang w:val="en-US"/>
        </w:rPr>
        <w:t xml:space="preserve"> al lado esta un servidor applicando con el mismo conducto como de acuerdo con el descrito, excepto para ODBC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ODBC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165EA8">
        <w:rPr>
          <w:lang w:val="en-US"/>
        </w:rPr>
        <w:t>. Estos principales, X-BASIC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661C19">
        <w:instrText>X-BASIC</w:instrText>
      </w:r>
      <w:r w:rsidR="00DE3868">
        <w:instrText>"</w:instrText>
      </w:r>
      <w:r w:rsidR="00DE3868">
        <w:rPr>
          <w:lang w:val="en-US"/>
        </w:rPr>
        <w:instrText xml:space="preserve"> </w:instrText>
      </w:r>
      <w:r w:rsidR="00DE3868">
        <w:rPr>
          <w:lang w:val="en-US"/>
        </w:rPr>
        <w:fldChar w:fldCharType="end"/>
      </w:r>
      <w:r w:rsidRPr="00165EA8">
        <w:rPr>
          <w:lang w:val="en-US"/>
        </w:rPr>
        <w:t xml:space="preserve"> y C-ISAM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C-ISAM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165EA8">
        <w:rPr>
          <w:lang w:val="en-US"/>
        </w:rPr>
        <w:t xml:space="preserve"> filas etc. pueden ser accedidas de el Windows aplicaciones.</w:t>
      </w:r>
    </w:p>
    <w:p w:rsidR="00165EA8" w:rsidRDefault="00165EA8" w:rsidP="00165EA8">
      <w:pPr>
        <w:jc w:val="both"/>
        <w:rPr>
          <w:lang w:val="en-US"/>
        </w:rPr>
      </w:pPr>
      <w:r w:rsidRPr="00165EA8">
        <w:rPr>
          <w:lang w:val="en-US"/>
        </w:rPr>
        <w:t>Hay dos cosas necesarias para usar esta solucion:</w:t>
      </w:r>
    </w:p>
    <w:p w:rsidR="00165EA8" w:rsidRDefault="00165EA8" w:rsidP="00165EA8">
      <w:pPr>
        <w:pStyle w:val="Bloktekst"/>
        <w:rPr>
          <w:lang w:val="en-US"/>
        </w:rPr>
      </w:pPr>
      <w:r w:rsidRPr="00165EA8">
        <w:rPr>
          <w:lang w:val="en-US"/>
        </w:rPr>
        <w:t>1. El Windows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Windows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165EA8">
        <w:rPr>
          <w:lang w:val="en-US"/>
        </w:rPr>
        <w:t xml:space="preserve"> cliente tiene que acceder a TCP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TCP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165EA8">
        <w:rPr>
          <w:lang w:val="en-US"/>
        </w:rPr>
        <w:t>/IP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661C19">
        <w:instrText>IP</w:instrText>
      </w:r>
      <w:r w:rsidR="00DE3868">
        <w:instrText>"</w:instrText>
      </w:r>
      <w:r w:rsidR="00DE3868">
        <w:rPr>
          <w:lang w:val="en-US"/>
        </w:rPr>
        <w:instrText xml:space="preserve"> </w:instrText>
      </w:r>
      <w:r w:rsidR="00DE3868">
        <w:rPr>
          <w:lang w:val="en-US"/>
        </w:rPr>
        <w:fldChar w:fldCharType="end"/>
      </w:r>
    </w:p>
    <w:p w:rsidR="001E2F27" w:rsidRDefault="00165EA8" w:rsidP="00165EA8">
      <w:pPr>
        <w:pStyle w:val="Bloktekst"/>
      </w:pPr>
      <w:r>
        <w:t>2. El UNIX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UNIX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servidor tiene que ser instalado y afirmado</w:t>
      </w:r>
    </w:p>
    <w:p w:rsidR="001E2F27" w:rsidRDefault="001E2F27" w:rsidP="001E2F27">
      <w:pPr>
        <w:pStyle w:val="Overskrift1"/>
      </w:pPr>
      <w:bookmarkStart w:id="13" w:name="_Toc118088065"/>
      <w:r>
        <w:t>2.1. Windows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Windows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TCP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TCP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>/IP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IP</w:instrText>
      </w:r>
      <w:r w:rsidR="00DE3868">
        <w:instrText xml:space="preserve">" </w:instrText>
      </w:r>
      <w:r w:rsidR="00DE3868">
        <w:fldChar w:fldCharType="end"/>
      </w:r>
      <w:r>
        <w:t xml:space="preserve"> - \windows\servicios</w:t>
      </w:r>
      <w:bookmarkEnd w:id="13"/>
    </w:p>
    <w:p w:rsidR="001E2F27" w:rsidRDefault="001E2F27" w:rsidP="001E2F27">
      <w:pPr>
        <w:jc w:val="both"/>
        <w:rPr>
          <w:lang w:val="en-US"/>
        </w:rPr>
      </w:pPr>
      <w:r w:rsidRPr="001E2F27">
        <w:rPr>
          <w:lang w:val="en-US"/>
        </w:rPr>
        <w:t>Primero el cliente puede coger el acceso a el servidor que necesita que tiene que conocer un servicio definido en el</w:t>
      </w:r>
    </w:p>
    <w:p w:rsidR="001E2F27" w:rsidRDefault="001E2F27" w:rsidP="001E2F27">
      <w:pPr>
        <w:pStyle w:val="Bloktekst"/>
      </w:pPr>
      <w:r>
        <w:t>\windows\servicios</w:t>
      </w:r>
    </w:p>
    <w:p w:rsidR="001E2F27" w:rsidRDefault="001E2F27" w:rsidP="001E2F27">
      <w:pPr>
        <w:jc w:val="both"/>
      </w:pPr>
      <w:r w:rsidRPr="001E2F27">
        <w:rPr>
          <w:lang w:val="en-US"/>
        </w:rPr>
        <w:t>fila (\windows\ debe de ser el actual camino donde TCP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TCP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1E2F27">
        <w:rPr>
          <w:lang w:val="en-US"/>
        </w:rPr>
        <w:t xml:space="preserve"> buscar para los servicios fila). </w:t>
      </w:r>
      <w:r>
        <w:t>Usar un editor, por ejemplo 'edit', editar la fila y añadir la siguiente linea:</w:t>
      </w:r>
    </w:p>
    <w:p w:rsidR="001E2F27" w:rsidRDefault="001E2F27" w:rsidP="001E2F27">
      <w:pPr>
        <w:pStyle w:val="Bloktekst"/>
      </w:pPr>
      <w:r>
        <w:t>mosock          2000/tcp     swtoolsclient</w:t>
      </w:r>
    </w:p>
    <w:p w:rsidR="003425CD" w:rsidRDefault="001E2F27" w:rsidP="001E2F27">
      <w:pPr>
        <w:jc w:val="both"/>
        <w:rPr>
          <w:lang w:val="en-US"/>
        </w:rPr>
      </w:pPr>
      <w:r>
        <w:t xml:space="preserve">Esto tiene que ser al menor de espacios de caracteres entre las tres entradas. </w:t>
      </w:r>
      <w:r w:rsidRPr="001E2F27">
        <w:rPr>
          <w:lang w:val="en-US"/>
        </w:rPr>
        <w:t>Si otro numero esta usado en el servidor que port 2000/ el mismo numero es usado aqui.</w:t>
      </w:r>
    </w:p>
    <w:p w:rsidR="003425CD" w:rsidRDefault="003425CD" w:rsidP="003425CD">
      <w:pPr>
        <w:pStyle w:val="Overskrift1"/>
        <w:rPr>
          <w:lang w:val="en-US"/>
        </w:rPr>
      </w:pPr>
      <w:bookmarkStart w:id="14" w:name="_Toc118088066"/>
      <w:r>
        <w:rPr>
          <w:lang w:val="en-US"/>
        </w:rPr>
        <w:t>2.2. Instalar el UNIX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UNIX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>
        <w:rPr>
          <w:lang w:val="en-US"/>
        </w:rPr>
        <w:t xml:space="preserve"> servidor</w:t>
      </w:r>
      <w:bookmarkEnd w:id="14"/>
    </w:p>
    <w:p w:rsidR="003425CD" w:rsidRDefault="003425CD" w:rsidP="003425CD">
      <w:pPr>
        <w:jc w:val="both"/>
      </w:pPr>
      <w:r>
        <w:t>La instalacion ahora tiene que construir FTP acceder para faciles transferencias del servidor del programa en el Unix sistema.</w:t>
      </w:r>
    </w:p>
    <w:p w:rsidR="003425CD" w:rsidRDefault="003425CD" w:rsidP="003425CD">
      <w:pPr>
        <w:jc w:val="both"/>
      </w:pPr>
    </w:p>
    <w:p w:rsidR="003425CD" w:rsidRDefault="003425CD" w:rsidP="003425CD">
      <w:pPr>
        <w:jc w:val="center"/>
      </w:pPr>
      <w:r>
        <w:pict>
          <v:shape id="_x0000_i1032" type="#_x0000_t75" style="width:397.5pt;height:156pt">
            <v:imagedata r:id="rId14" o:title="ins-spa216"/>
          </v:shape>
        </w:pict>
      </w:r>
    </w:p>
    <w:p w:rsidR="003425CD" w:rsidRDefault="003425CD" w:rsidP="003425CD">
      <w:pPr>
        <w:pStyle w:val="Overskrift7"/>
        <w:rPr>
          <w:lang w:val="en-US"/>
        </w:rPr>
      </w:pPr>
      <w:bookmarkStart w:id="15" w:name="_Toc118088052"/>
      <w:r w:rsidRPr="003425CD">
        <w:rPr>
          <w:lang w:val="en-US"/>
        </w:rPr>
        <w:t>7. El FTP especificada por el servidor instalado</w:t>
      </w:r>
      <w:bookmarkEnd w:id="15"/>
    </w:p>
    <w:p w:rsidR="003425CD" w:rsidRDefault="003425CD" w:rsidP="003425CD">
      <w:pPr>
        <w:jc w:val="both"/>
        <w:rPr>
          <w:lang w:val="en-US"/>
        </w:rPr>
      </w:pPr>
      <w:r w:rsidRPr="003425CD">
        <w:rPr>
          <w:lang w:val="en-US"/>
        </w:rPr>
        <w:t>Si el servidor esta repartido en el diskette instalado tu deberias llenar en la UNIX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UNIX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3425CD">
        <w:rPr>
          <w:lang w:val="en-US"/>
        </w:rPr>
        <w:t xml:space="preserve"> maquina y realizar los siguientes comandos:</w:t>
      </w:r>
    </w:p>
    <w:p w:rsidR="003425CD" w:rsidRDefault="003425CD" w:rsidP="003425CD">
      <w:pPr>
        <w:pStyle w:val="Bloktekst"/>
      </w:pPr>
      <w:r>
        <w:t># mkdir /swtools</w:t>
      </w:r>
    </w:p>
    <w:p w:rsidR="003425CD" w:rsidRDefault="003425CD" w:rsidP="003425CD">
      <w:pPr>
        <w:pStyle w:val="Bloktekst"/>
      </w:pPr>
      <w:r>
        <w:t># cd /swtools</w:t>
      </w:r>
    </w:p>
    <w:p w:rsidR="003425CD" w:rsidRDefault="003425CD" w:rsidP="003425CD">
      <w:pPr>
        <w:pStyle w:val="Bloktekst"/>
      </w:pPr>
      <w:r>
        <w:t># cpio -icvB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-icvB</w:instrText>
      </w:r>
      <w:r w:rsidR="00DE3868">
        <w:instrText xml:space="preserve">" </w:instrText>
      </w:r>
      <w:r w:rsidR="00DE3868">
        <w:fldChar w:fldCharType="end"/>
      </w:r>
      <w:r>
        <w:t xml:space="preserve"> -I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-I</w:instrText>
      </w:r>
      <w:r w:rsidR="00DE3868">
        <w:instrText xml:space="preserve">" </w:instrText>
      </w:r>
      <w:r w:rsidR="00DE3868">
        <w:fldChar w:fldCharType="end"/>
      </w:r>
      <w:r>
        <w:t>/dev/floppy</w:t>
      </w:r>
    </w:p>
    <w:p w:rsidR="003425CD" w:rsidRDefault="003425CD" w:rsidP="003425CD">
      <w:pPr>
        <w:pStyle w:val="Bloktekst"/>
      </w:pPr>
      <w:r>
        <w:t># chmod 0777 swtusock</w:t>
      </w:r>
    </w:p>
    <w:p w:rsidR="003425CD" w:rsidRDefault="003425CD" w:rsidP="003425CD">
      <w:pPr>
        <w:jc w:val="both"/>
        <w:rPr>
          <w:lang w:val="en-US"/>
        </w:rPr>
      </w:pPr>
      <w:r w:rsidRPr="003425CD">
        <w:rPr>
          <w:lang w:val="en-US"/>
        </w:rPr>
        <w:t>El /dev/floppy es para ser cambiado a el nombre del mecanismo del floppy conductor.</w:t>
      </w:r>
    </w:p>
    <w:p w:rsidR="008E3719" w:rsidRDefault="003425CD" w:rsidP="003425CD">
      <w:pPr>
        <w:jc w:val="both"/>
      </w:pPr>
      <w:r w:rsidRPr="003425CD">
        <w:rPr>
          <w:lang w:val="en-US"/>
        </w:rPr>
        <w:t xml:space="preserve">El disco fue hecho usando: # ls . </w:t>
      </w:r>
      <w:r>
        <w:t>| cpio -ocvB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-ocvB</w:instrText>
      </w:r>
      <w:r w:rsidR="00DE3868">
        <w:instrText xml:space="preserve">" </w:instrText>
      </w:r>
      <w:r w:rsidR="00DE3868">
        <w:fldChar w:fldCharType="end"/>
      </w:r>
      <w:r>
        <w:t xml:space="preserve"> -O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-O</w:instrText>
      </w:r>
      <w:r w:rsidR="00DE3868">
        <w:instrText xml:space="preserve">" </w:instrText>
      </w:r>
      <w:r w:rsidR="00DE3868">
        <w:fldChar w:fldCharType="end"/>
      </w:r>
      <w:r>
        <w:t>/dev/rfd0135ds18</w:t>
      </w:r>
    </w:p>
    <w:p w:rsidR="008E3719" w:rsidRDefault="008E3719" w:rsidP="008E3719">
      <w:pPr>
        <w:pStyle w:val="Overskrift1"/>
      </w:pPr>
      <w:bookmarkStart w:id="16" w:name="_Toc118088067"/>
      <w:r>
        <w:t>2.2.1. UNIX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UNIX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TCP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TCP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>/IP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IP</w:instrText>
      </w:r>
      <w:r w:rsidR="00DE3868">
        <w:instrText xml:space="preserve">" </w:instrText>
      </w:r>
      <w:r w:rsidR="00DE3868">
        <w:fldChar w:fldCharType="end"/>
      </w:r>
      <w:r>
        <w:t xml:space="preserve"> - /etc/servicios</w:t>
      </w:r>
      <w:bookmarkEnd w:id="16"/>
    </w:p>
    <w:p w:rsidR="008E3719" w:rsidRDefault="008E3719" w:rsidP="008E3719">
      <w:pPr>
        <w:jc w:val="both"/>
      </w:pPr>
      <w:r>
        <w:t>Primero el servidor puede ser afirmado si necesitas tener un conocimiento del servidor definido en el</w:t>
      </w:r>
    </w:p>
    <w:p w:rsidR="008E3719" w:rsidRDefault="008E3719" w:rsidP="008E3719">
      <w:pPr>
        <w:pStyle w:val="Bloktekst"/>
      </w:pPr>
      <w:r>
        <w:t>/etc/servicios</w:t>
      </w:r>
    </w:p>
    <w:p w:rsidR="008E3719" w:rsidRDefault="008E3719" w:rsidP="008E3719">
      <w:pPr>
        <w:jc w:val="both"/>
      </w:pPr>
      <w:r>
        <w:t>fila. Usa un editor, por ejemplo 'vi', editar la fila y añadir la siguiente linea:</w:t>
      </w:r>
    </w:p>
    <w:p w:rsidR="008E3719" w:rsidRDefault="008E3719" w:rsidP="008E3719">
      <w:pPr>
        <w:pStyle w:val="Bloktekst"/>
      </w:pPr>
      <w:r>
        <w:t>mosock          2000/tcp     swtoolsserver</w:t>
      </w:r>
    </w:p>
    <w:p w:rsidR="00743B2D" w:rsidRDefault="008E3719" w:rsidP="008E3719">
      <w:pPr>
        <w:jc w:val="both"/>
      </w:pPr>
      <w:r>
        <w:t>Esto tiene que ser el menor de los espacios de los caracteres entre las tres informaciones. Si port 2000/ esta definido de acuerdo tu deberias elegir otro numero libre justamente acordando que el mismo numero debe de ser usado en el cliente de al lado.</w:t>
      </w:r>
    </w:p>
    <w:p w:rsidR="00743B2D" w:rsidRDefault="00743B2D" w:rsidP="00743B2D">
      <w:pPr>
        <w:pStyle w:val="Overskrift1"/>
      </w:pPr>
      <w:bookmarkStart w:id="17" w:name="_Toc118088068"/>
      <w:r>
        <w:t>2.3. Afirmando el UNIX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UNIX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servidor</w:t>
      </w:r>
      <w:bookmarkEnd w:id="17"/>
    </w:p>
    <w:p w:rsidR="00743B2D" w:rsidRDefault="00743B2D" w:rsidP="00743B2D">
      <w:pPr>
        <w:jc w:val="both"/>
      </w:pPr>
      <w:r>
        <w:t>El servidor puede ser afirmado por justamente:</w:t>
      </w:r>
    </w:p>
    <w:p w:rsidR="009E2109" w:rsidRDefault="00743B2D" w:rsidP="00743B2D">
      <w:pPr>
        <w:pStyle w:val="Bloktekst"/>
      </w:pPr>
      <w:r>
        <w:t># ./swtusock&amp;</w:t>
      </w:r>
    </w:p>
    <w:p w:rsidR="009E2109" w:rsidRDefault="009E2109" w:rsidP="009E2109">
      <w:pPr>
        <w:pStyle w:val="Overskrift1"/>
      </w:pPr>
      <w:bookmarkStart w:id="18" w:name="_Toc118088069"/>
      <w:r>
        <w:t>2.4. Cierre de servidor</w:t>
      </w:r>
      <w:bookmarkEnd w:id="18"/>
    </w:p>
    <w:p w:rsidR="009E2109" w:rsidRDefault="009E2109" w:rsidP="009E2109">
      <w:pPr>
        <w:jc w:val="both"/>
      </w:pPr>
      <w:r>
        <w:t>El servidor puede ser matado o parado con el siguiente comando:</w:t>
      </w:r>
    </w:p>
    <w:p w:rsidR="00D37BDF" w:rsidRDefault="009E2109" w:rsidP="009E2109">
      <w:pPr>
        <w:pStyle w:val="Bloktekst"/>
      </w:pPr>
      <w:r>
        <w:t># swtusock -q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-q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</w:p>
    <w:p w:rsidR="00D37BDF" w:rsidRDefault="00D37BDF" w:rsidP="00D37BDF">
      <w:pPr>
        <w:pStyle w:val="Overskrift1"/>
      </w:pPr>
      <w:bookmarkStart w:id="19" w:name="_Toc118088070"/>
      <w:r>
        <w:t>2.5. El UNIX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UNIX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init guion</w:t>
      </w:r>
      <w:bookmarkEnd w:id="19"/>
    </w:p>
    <w:p w:rsidR="006275A7" w:rsidRDefault="00D37BDF" w:rsidP="00D37BDF">
      <w:pPr>
        <w:jc w:val="both"/>
      </w:pPr>
      <w:r>
        <w:t>El comienzo/dinal del servidor puede ser reemplazado por el sistema del administrador en init guion como el siguiente:</w:t>
      </w:r>
    </w:p>
    <w:p w:rsidR="006275A7" w:rsidRDefault="006275A7" w:rsidP="006275A7">
      <w:pPr>
        <w:pStyle w:val="Overskrift1"/>
      </w:pPr>
      <w:bookmarkStart w:id="20" w:name="_Toc118088071"/>
      <w:r>
        <w:t>2.5.1. TCP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TCP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>/IP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IP</w:instrText>
      </w:r>
      <w:r w:rsidR="00DE3868">
        <w:instrText xml:space="preserve">" </w:instrText>
      </w:r>
      <w:r w:rsidR="00DE3868">
        <w:fldChar w:fldCharType="end"/>
      </w:r>
      <w:r>
        <w:t xml:space="preserve"> servidor</w:t>
      </w:r>
      <w:bookmarkEnd w:id="20"/>
    </w:p>
    <w:p w:rsidR="006275A7" w:rsidRDefault="006275A7" w:rsidP="006275A7">
      <w:pPr>
        <w:jc w:val="both"/>
      </w:pPr>
      <w:r>
        <w:t>En el /etc/tcp fila estas alguna cosa:</w:t>
      </w:r>
    </w:p>
    <w:p w:rsidR="006275A7" w:rsidRDefault="006275A7" w:rsidP="006275A7">
      <w:pPr>
        <w:pStyle w:val="Bloktekst"/>
      </w:pPr>
      <w:r>
        <w:t>....</w:t>
      </w:r>
    </w:p>
    <w:p w:rsidR="006275A7" w:rsidRDefault="006275A7" w:rsidP="006275A7">
      <w:pPr>
        <w:pStyle w:val="Bloktekst"/>
      </w:pPr>
      <w:r>
        <w:t>PATH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PATH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>=....:/swtools</w:t>
      </w:r>
    </w:p>
    <w:p w:rsidR="006275A7" w:rsidRDefault="006275A7" w:rsidP="006275A7">
      <w:pPr>
        <w:pStyle w:val="Bloktekst"/>
      </w:pPr>
      <w:r>
        <w:t>PROCS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PROCS</w:instrText>
      </w:r>
      <w:r w:rsidR="00DE3868">
        <w:instrText xml:space="preserve">" </w:instrText>
      </w:r>
      <w:r w:rsidR="00DE3868">
        <w:fldChar w:fldCharType="end"/>
      </w:r>
      <w:r>
        <w:t>=".... swtusock"</w:t>
      </w:r>
    </w:p>
    <w:p w:rsidR="006275A7" w:rsidRDefault="006275A7" w:rsidP="006275A7">
      <w:pPr>
        <w:pStyle w:val="Bloktekst"/>
      </w:pPr>
      <w:r>
        <w:t>....</w:t>
      </w:r>
    </w:p>
    <w:p w:rsidR="006275A7" w:rsidRDefault="006275A7" w:rsidP="006275A7">
      <w:pPr>
        <w:pStyle w:val="Bloktekst"/>
      </w:pPr>
      <w:r>
        <w:t>swtusock&amp;</w:t>
      </w:r>
    </w:p>
    <w:p w:rsidR="006275A7" w:rsidRDefault="006275A7" w:rsidP="006275A7">
      <w:pPr>
        <w:pStyle w:val="Bloktekst"/>
      </w:pPr>
      <w:r>
        <w:t>echo ""</w:t>
      </w:r>
    </w:p>
    <w:p w:rsidR="006275A7" w:rsidRDefault="006275A7" w:rsidP="006275A7">
      <w:pPr>
        <w:pStyle w:val="Bloktekst"/>
      </w:pPr>
      <w:r>
        <w:t>;;</w:t>
      </w:r>
    </w:p>
    <w:p w:rsidR="006275A7" w:rsidRDefault="006275A7" w:rsidP="006275A7">
      <w:pPr>
        <w:pStyle w:val="Bloktekst"/>
      </w:pPr>
      <w:r>
        <w:t>stop)</w:t>
      </w:r>
    </w:p>
    <w:p w:rsidR="00755D2A" w:rsidRDefault="006275A7" w:rsidP="006275A7">
      <w:pPr>
        <w:pStyle w:val="Bloktekst"/>
      </w:pPr>
      <w:r>
        <w:t>....</w:t>
      </w:r>
    </w:p>
    <w:p w:rsidR="00755D2A" w:rsidRDefault="00755D2A" w:rsidP="00755D2A">
      <w:pPr>
        <w:pStyle w:val="Overskrift1"/>
      </w:pPr>
      <w:bookmarkStart w:id="21" w:name="_Toc118088072"/>
      <w:r>
        <w:t>2.5.2. LAN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LAN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lugar de trabajo del servidor</w:t>
      </w:r>
      <w:bookmarkEnd w:id="21"/>
    </w:p>
    <w:p w:rsidR="00755D2A" w:rsidRDefault="00755D2A" w:rsidP="00755D2A">
      <w:pPr>
        <w:jc w:val="both"/>
      </w:pPr>
      <w:r w:rsidRPr="00755D2A">
        <w:rPr>
          <w:lang w:val="en-US"/>
        </w:rPr>
        <w:t>Un LAN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LAN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755D2A">
        <w:rPr>
          <w:lang w:val="en-US"/>
        </w:rPr>
        <w:t xml:space="preserve"> proximotrabajo esta establecido justamente a un nuevo trabajo que te guste usando el cable de Windows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Windows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755D2A">
        <w:rPr>
          <w:lang w:val="en-US"/>
        </w:rPr>
        <w:t xml:space="preserve">. </w:t>
      </w:r>
      <w:r>
        <w:t>En ele /etc/init filas usando alguna cosa:</w:t>
      </w:r>
    </w:p>
    <w:p w:rsidR="00755D2A" w:rsidRDefault="00755D2A" w:rsidP="00755D2A">
      <w:pPr>
        <w:jc w:val="both"/>
      </w:pPr>
    </w:p>
    <w:p w:rsidR="00755D2A" w:rsidRDefault="00755D2A" w:rsidP="00755D2A">
      <w:pPr>
        <w:jc w:val="center"/>
      </w:pPr>
      <w:r>
        <w:pict>
          <v:shape id="_x0000_i1033" type="#_x0000_t75" style="width:381.75pt;height:404.25pt">
            <v:imagedata r:id="rId15" o:title="ins-spa910"/>
          </v:shape>
        </w:pict>
      </w:r>
    </w:p>
    <w:p w:rsidR="001E4786" w:rsidRDefault="00755D2A" w:rsidP="00755D2A">
      <w:pPr>
        <w:pStyle w:val="Overskrift7"/>
      </w:pPr>
      <w:bookmarkStart w:id="22" w:name="_Toc118088053"/>
      <w:r>
        <w:t>8. Init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Init</w:instrText>
      </w:r>
      <w:r w:rsidR="00DE3868">
        <w:instrText xml:space="preserve">" </w:instrText>
      </w:r>
      <w:r w:rsidR="00DE3868">
        <w:fldChar w:fldCharType="end"/>
      </w:r>
      <w:r>
        <w:t xml:space="preserve"> guion para un LAN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LAN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servidor</w:t>
      </w:r>
      <w:bookmarkEnd w:id="22"/>
    </w:p>
    <w:p w:rsidR="00F54CE6" w:rsidRDefault="001E4786" w:rsidP="001E4786">
      <w:pPr>
        <w:pStyle w:val="Overskrift1"/>
      </w:pPr>
      <w:bookmarkStart w:id="23" w:name="_Toc118088073"/>
      <w:r>
        <w:t>2.6. Notas en diferentes plataformas del hardware</w:t>
      </w:r>
      <w:bookmarkEnd w:id="23"/>
    </w:p>
    <w:p w:rsidR="00F54CE6" w:rsidRDefault="00F54CE6" w:rsidP="00F54CE6">
      <w:pPr>
        <w:pStyle w:val="Overskrift1"/>
      </w:pPr>
      <w:bookmarkStart w:id="24" w:name="_Toc118088074"/>
      <w:r>
        <w:t>2.6.1. SCO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SCO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Unico</w:t>
      </w:r>
      <w:bookmarkEnd w:id="24"/>
    </w:p>
    <w:p w:rsidR="001D08E0" w:rsidRDefault="00F54CE6" w:rsidP="00F54CE6">
      <w:pPr>
        <w:jc w:val="both"/>
        <w:rPr>
          <w:lang w:val="en-US"/>
        </w:rPr>
      </w:pPr>
      <w:r w:rsidRPr="00F54CE6">
        <w:rPr>
          <w:lang w:val="en-US"/>
        </w:rPr>
        <w:t>El floppy aparato es automaticamente llamado /dev/rfd0135ds18</w:t>
      </w:r>
    </w:p>
    <w:p w:rsidR="001D08E0" w:rsidRDefault="001D08E0" w:rsidP="001D08E0">
      <w:pPr>
        <w:pStyle w:val="Overskrift1"/>
        <w:rPr>
          <w:lang w:val="en-US"/>
        </w:rPr>
      </w:pPr>
      <w:bookmarkStart w:id="25" w:name="_Toc118088075"/>
      <w:r>
        <w:rPr>
          <w:lang w:val="en-US"/>
        </w:rPr>
        <w:t>2.6.2. SNI RM400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661C19">
        <w:instrText>RM400</w:instrText>
      </w:r>
      <w:r w:rsidR="00DE3868">
        <w:instrText>"</w:instrText>
      </w:r>
      <w:r w:rsidR="00DE3868">
        <w:rPr>
          <w:lang w:val="en-US"/>
        </w:rPr>
        <w:instrText xml:space="preserve"> </w:instrText>
      </w:r>
      <w:r w:rsidR="00DE3868">
        <w:rPr>
          <w:lang w:val="en-US"/>
        </w:rPr>
        <w:fldChar w:fldCharType="end"/>
      </w:r>
      <w:r>
        <w:rPr>
          <w:lang w:val="en-US"/>
        </w:rPr>
        <w:t>/600</w:t>
      </w:r>
      <w:bookmarkEnd w:id="25"/>
    </w:p>
    <w:p w:rsidR="003E0C92" w:rsidRDefault="001D08E0" w:rsidP="001D08E0">
      <w:pPr>
        <w:jc w:val="both"/>
      </w:pPr>
      <w:r>
        <w:t>El floppy aparato es norlmalmente llamado /dev/at/flp/rf0t</w:t>
      </w:r>
    </w:p>
    <w:p w:rsidR="003E0C92" w:rsidRDefault="003E0C92" w:rsidP="003E0C92">
      <w:pPr>
        <w:pStyle w:val="Overskrift1"/>
      </w:pPr>
      <w:bookmarkStart w:id="26" w:name="_Toc118088076"/>
      <w:r>
        <w:t>2.6.3. IBM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IBM</w:instrText>
      </w:r>
      <w:r w:rsidR="00DE3868">
        <w:instrText xml:space="preserve">" </w:instrText>
      </w:r>
      <w:r w:rsidR="00DE3868">
        <w:fldChar w:fldCharType="end"/>
      </w:r>
      <w:r>
        <w:t xml:space="preserve"> RS6000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RS6000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(AIX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AIX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>)</w:t>
      </w:r>
      <w:bookmarkEnd w:id="26"/>
    </w:p>
    <w:p w:rsidR="006E0FB9" w:rsidRDefault="003E0C92" w:rsidP="003E0C92">
      <w:pPr>
        <w:jc w:val="both"/>
        <w:rPr>
          <w:lang w:val="en-US"/>
        </w:rPr>
      </w:pPr>
      <w:r w:rsidRPr="003E0C92">
        <w:rPr>
          <w:lang w:val="en-US"/>
        </w:rPr>
        <w:t>The floppy aparato es normalmente llamado /dev/rfd0</w:t>
      </w:r>
    </w:p>
    <w:p w:rsidR="005F7255" w:rsidRDefault="006E0FB9" w:rsidP="006E0FB9">
      <w:pPr>
        <w:pStyle w:val="Overskrift1"/>
        <w:rPr>
          <w:lang w:val="en-US"/>
        </w:rPr>
      </w:pPr>
      <w:bookmarkStart w:id="27" w:name="_Toc118088077"/>
      <w:r>
        <w:rPr>
          <w:lang w:val="en-US"/>
        </w:rPr>
        <w:t>2.7. Opciones del programa del servidor</w:t>
      </w:r>
      <w:bookmarkEnd w:id="27"/>
    </w:p>
    <w:p w:rsidR="005F7255" w:rsidRDefault="005F7255" w:rsidP="005F7255">
      <w:pPr>
        <w:pStyle w:val="Overskrift1"/>
      </w:pPr>
      <w:bookmarkStart w:id="28" w:name="_Toc118088078"/>
      <w:r>
        <w:t>2.7.1. El estado del servidor y abrir la fila encima de la vision</w:t>
      </w:r>
      <w:bookmarkEnd w:id="28"/>
    </w:p>
    <w:p w:rsidR="005F7255" w:rsidRDefault="005F7255" w:rsidP="005F7255">
      <w:pPr>
        <w:jc w:val="both"/>
        <w:rPr>
          <w:lang w:val="en-US"/>
        </w:rPr>
      </w:pPr>
      <w:r w:rsidRPr="005F7255">
        <w:rPr>
          <w:lang w:val="en-US"/>
        </w:rPr>
        <w:t>Cuando el programa del servidor esta corriendo tu puedes usar elsiguiente parametro a obtener el estado de clientes conecctados:</w:t>
      </w:r>
    </w:p>
    <w:p w:rsidR="005F7255" w:rsidRDefault="005F7255" w:rsidP="005F7255">
      <w:pPr>
        <w:pStyle w:val="Bloktekst"/>
      </w:pPr>
      <w:r>
        <w:t># swtusock -s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-s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</w:p>
    <w:p w:rsidR="005F7255" w:rsidRDefault="005F7255" w:rsidP="005F7255">
      <w:pPr>
        <w:jc w:val="both"/>
        <w:rPr>
          <w:lang w:val="en-US"/>
        </w:rPr>
      </w:pPr>
      <w:r w:rsidRPr="005F7255">
        <w:rPr>
          <w:lang w:val="en-US"/>
        </w:rPr>
        <w:t>Obtener una vision encima de las filas abiertas:</w:t>
      </w:r>
    </w:p>
    <w:p w:rsidR="008D4E38" w:rsidRDefault="005F7255" w:rsidP="005F7255">
      <w:pPr>
        <w:pStyle w:val="Bloktekst"/>
      </w:pPr>
      <w:r>
        <w:t># swtusock -f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-f</w:instrText>
      </w:r>
      <w:r w:rsidR="00DE3868">
        <w:instrText xml:space="preserve">" </w:instrText>
      </w:r>
      <w:r w:rsidR="00DE3868">
        <w:fldChar w:fldCharType="end"/>
      </w:r>
    </w:p>
    <w:p w:rsidR="008D4E38" w:rsidRDefault="008D4E38" w:rsidP="008D4E38">
      <w:pPr>
        <w:pStyle w:val="Overskrift1"/>
      </w:pPr>
      <w:bookmarkStart w:id="29" w:name="_Toc118088079"/>
      <w:r>
        <w:t>2.7.2. Modo del texto del servidor</w:t>
      </w:r>
      <w:bookmarkEnd w:id="29"/>
    </w:p>
    <w:p w:rsidR="008D4E38" w:rsidRDefault="008D4E38" w:rsidP="008D4E38">
      <w:pPr>
        <w:jc w:val="both"/>
      </w:pPr>
      <w:r>
        <w:t>La aplicacion del servidor puede ser afirmado con el parametro -v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-v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en orden a ponerse prolijo marcado de enviar/recibir paquetes:</w:t>
      </w:r>
    </w:p>
    <w:p w:rsidR="008D4E38" w:rsidRDefault="008D4E38" w:rsidP="008D4E38">
      <w:pPr>
        <w:pStyle w:val="Bloktekst"/>
      </w:pPr>
      <w:r>
        <w:t># swtusock -v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-v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</w:p>
    <w:p w:rsidR="00F46A92" w:rsidRDefault="008D4E38" w:rsidP="008D4E38">
      <w:pPr>
        <w:jc w:val="both"/>
      </w:pPr>
      <w:r>
        <w:t>Este modo prohibee una linea en la afirmacion de salida del la hora del aparato en un cliente esta conectado o enviado un paquete.</w:t>
      </w:r>
    </w:p>
    <w:p w:rsidR="00F46A92" w:rsidRDefault="00F46A92" w:rsidP="00F46A92">
      <w:pPr>
        <w:pStyle w:val="Overskrift1"/>
      </w:pPr>
      <w:bookmarkStart w:id="30" w:name="_Toc118088080"/>
      <w:r>
        <w:t>2.7.3. Modo del servidor debug</w:t>
      </w:r>
      <w:bookmarkEnd w:id="30"/>
    </w:p>
    <w:p w:rsidR="00F46A92" w:rsidRDefault="00F46A92" w:rsidP="00F46A92">
      <w:pPr>
        <w:jc w:val="both"/>
      </w:pPr>
      <w:r>
        <w:t>La aplicacion del servidor puede ser afirmada con el parametro -d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-d</w:instrText>
      </w:r>
      <w:r w:rsidR="00DE3868">
        <w:instrText xml:space="preserve">" </w:instrText>
      </w:r>
      <w:r w:rsidR="00DE3868">
        <w:fldChar w:fldCharType="end"/>
      </w:r>
      <w:r>
        <w:t xml:space="preserve"> en orden a ponerse debug modo abierto de las filas:</w:t>
      </w:r>
    </w:p>
    <w:p w:rsidR="00F46A92" w:rsidRDefault="00F46A92" w:rsidP="00F46A92">
      <w:pPr>
        <w:pStyle w:val="Bloktekst"/>
      </w:pPr>
      <w:r>
        <w:t># swtusock -d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-d</w:instrText>
      </w:r>
      <w:r w:rsidR="00DE3868">
        <w:instrText xml:space="preserve">" </w:instrText>
      </w:r>
      <w:r w:rsidR="00DE3868">
        <w:fldChar w:fldCharType="end"/>
      </w:r>
    </w:p>
    <w:p w:rsidR="008108DB" w:rsidRDefault="00F46A92" w:rsidP="00F46A92">
      <w:pPr>
        <w:jc w:val="both"/>
      </w:pPr>
      <w:r w:rsidRPr="00F46A92">
        <w:rPr>
          <w:lang w:val="en-US"/>
        </w:rPr>
        <w:t xml:space="preserve">Este modo prohibe llenar la vision de la pantalla de las filas abiertas. La funcion esta terminada para acabar el proceso. </w:t>
      </w:r>
      <w:r>
        <w:t>Usar [DEL] o [Ctrl+C] acabarlo.</w:t>
      </w:r>
    </w:p>
    <w:p w:rsidR="008108DB" w:rsidRDefault="008108DB" w:rsidP="008108DB">
      <w:pPr>
        <w:pStyle w:val="Overskrift1"/>
        <w:rPr>
          <w:lang w:val="en-US"/>
        </w:rPr>
      </w:pPr>
      <w:bookmarkStart w:id="31" w:name="_Toc118088081"/>
      <w:r w:rsidRPr="008108DB">
        <w:rPr>
          <w:lang w:val="en-US"/>
        </w:rPr>
        <w:t>2.7.4. Modo de servidor comprendido - Optima representacion</w:t>
      </w:r>
      <w:bookmarkEnd w:id="31"/>
    </w:p>
    <w:p w:rsidR="008108DB" w:rsidRDefault="008108DB" w:rsidP="008108DB">
      <w:pPr>
        <w:jc w:val="both"/>
        <w:rPr>
          <w:lang w:val="en-US"/>
        </w:rPr>
      </w:pPr>
      <w:r w:rsidRPr="008108DB">
        <w:rPr>
          <w:lang w:val="en-US"/>
        </w:rPr>
        <w:t>Las aplicaciones del servidor pueden ser afirmadas con el parametro -c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661C19">
        <w:instrText>-c</w:instrText>
      </w:r>
      <w:r w:rsidR="00DE3868">
        <w:instrText>"</w:instrText>
      </w:r>
      <w:r w:rsidR="00DE3868">
        <w:rPr>
          <w:lang w:val="en-US"/>
        </w:rPr>
        <w:instrText xml:space="preserve"> </w:instrText>
      </w:r>
      <w:r w:rsidR="00DE3868">
        <w:rPr>
          <w:lang w:val="en-US"/>
        </w:rPr>
        <w:fldChar w:fldCharType="end"/>
      </w:r>
      <w:r w:rsidRPr="008108DB">
        <w:rPr>
          <w:lang w:val="en-US"/>
        </w:rPr>
        <w:t xml:space="preserve"> en orden a ponerse a enviar el modo comprendido:</w:t>
      </w:r>
    </w:p>
    <w:p w:rsidR="008108DB" w:rsidRDefault="008108DB" w:rsidP="008108DB">
      <w:pPr>
        <w:pStyle w:val="Bloktekst"/>
      </w:pPr>
      <w:r>
        <w:t># swtusock -c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-c</w:instrText>
      </w:r>
      <w:r w:rsidR="00DE3868">
        <w:instrText xml:space="preserve">" </w:instrText>
      </w:r>
      <w:r w:rsidR="00DE3868">
        <w:fldChar w:fldCharType="end"/>
      </w:r>
      <w:r>
        <w:t xml:space="preserve"> &amp;</w:t>
      </w:r>
    </w:p>
    <w:p w:rsidR="00C57C1F" w:rsidRDefault="008108DB" w:rsidP="008108DB">
      <w:pPr>
        <w:jc w:val="both"/>
      </w:pPr>
      <w:r w:rsidRPr="008108DB">
        <w:rPr>
          <w:lang w:val="en-US"/>
        </w:rPr>
        <w:t xml:space="preserve">Este modelo permite al servidor comprender la fecha primero siendo enviado a el cliente. </w:t>
      </w:r>
      <w:r>
        <w:t>El modo puede optimista la hora usada en el nuevotrabajo por 40 porciento o mas.</w:t>
      </w:r>
    </w:p>
    <w:p w:rsidR="00C57C1F" w:rsidRDefault="00C57C1F" w:rsidP="00C57C1F">
      <w:pPr>
        <w:pStyle w:val="Overskrift1"/>
      </w:pPr>
      <w:bookmarkStart w:id="32" w:name="_Toc118088082"/>
      <w:r>
        <w:t>2.8. Instalar el Windows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Windows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16/32-bit</w:t>
      </w:r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32-bit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  <w:r>
        <w:t xml:space="preserve"> Servidor</w:t>
      </w:r>
      <w:bookmarkEnd w:id="32"/>
    </w:p>
    <w:p w:rsidR="00F22EEB" w:rsidRDefault="00C57C1F" w:rsidP="00C57C1F">
      <w:pPr>
        <w:jc w:val="both"/>
      </w:pPr>
      <w:r>
        <w:t>Instalar el diskette del servidor ejecutado en el comando 'A:\SETUP.EXE' del programa del director.</w:t>
      </w:r>
    </w:p>
    <w:p w:rsidR="00F22EEB" w:rsidRDefault="00F22EEB" w:rsidP="00F22EEB">
      <w:pPr>
        <w:pStyle w:val="Overskrift1"/>
        <w:rPr>
          <w:lang w:val="en-US"/>
        </w:rPr>
      </w:pPr>
      <w:bookmarkStart w:id="33" w:name="_Toc118088083"/>
      <w:r w:rsidRPr="00F22EEB">
        <w:rPr>
          <w:lang w:val="en-US"/>
        </w:rPr>
        <w:t>3. Cargando X-BASIC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661C19">
        <w:instrText>X-BASIC</w:instrText>
      </w:r>
      <w:r w:rsidR="00DE3868">
        <w:instrText>"</w:instrText>
      </w:r>
      <w:r w:rsidR="00DE3868">
        <w:rPr>
          <w:lang w:val="en-US"/>
        </w:rPr>
        <w:instrText xml:space="preserve"> </w:instrText>
      </w:r>
      <w:r w:rsidR="00DE3868">
        <w:rPr>
          <w:lang w:val="en-US"/>
        </w:rPr>
        <w:fldChar w:fldCharType="end"/>
      </w:r>
      <w:r w:rsidRPr="00F22EEB">
        <w:rPr>
          <w:lang w:val="en-US"/>
        </w:rPr>
        <w:t xml:space="preserve"> COMET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COMET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F22EEB">
        <w:rPr>
          <w:lang w:val="en-US"/>
        </w:rPr>
        <w:t xml:space="preserve"> definiciones de la fila</w:t>
      </w:r>
      <w:bookmarkEnd w:id="33"/>
    </w:p>
    <w:p w:rsidR="004A0203" w:rsidRDefault="004A0203" w:rsidP="00F22EEB"/>
    <w:p w:rsidR="004A0203" w:rsidRDefault="004A0203" w:rsidP="004A0203">
      <w:pPr>
        <w:pStyle w:val="Overskrift1"/>
      </w:pPr>
      <w:bookmarkStart w:id="34" w:name="_Toc118088084"/>
      <w:r>
        <w:t>3.1. Instalar y establecer de la X-BASIC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X-BASIC</w:instrText>
      </w:r>
      <w:r w:rsidR="00DE3868">
        <w:instrText xml:space="preserve">" </w:instrText>
      </w:r>
      <w:r w:rsidR="00DE3868">
        <w:fldChar w:fldCharType="end"/>
      </w:r>
      <w:r>
        <w:t xml:space="preserve"> el conductor del sistema de las filas</w:t>
      </w:r>
      <w:bookmarkEnd w:id="34"/>
    </w:p>
    <w:p w:rsidR="004A0203" w:rsidRDefault="004A0203" w:rsidP="004A0203">
      <w:pPr>
        <w:jc w:val="both"/>
      </w:pPr>
    </w:p>
    <w:p w:rsidR="004A0203" w:rsidRDefault="004A0203" w:rsidP="004A0203">
      <w:pPr>
        <w:jc w:val="center"/>
      </w:pPr>
      <w:r>
        <w:pict>
          <v:shape id="_x0000_i1034" type="#_x0000_t75" style="width:481.5pt;height:159.75pt">
            <v:imagedata r:id="rId16" o:title="ins-spa005"/>
          </v:shape>
        </w:pict>
      </w:r>
    </w:p>
    <w:p w:rsidR="004A0203" w:rsidRDefault="004A0203" w:rsidP="004A0203">
      <w:pPr>
        <w:pStyle w:val="Overskrift7"/>
      </w:pPr>
      <w:bookmarkStart w:id="35" w:name="_Toc118088054"/>
      <w:r>
        <w:t>9. Instalar X-BASIC</w:t>
      </w:r>
      <w:r w:rsidR="00DE3868">
        <w:fldChar w:fldCharType="begin"/>
      </w:r>
      <w:r w:rsidR="00DE3868">
        <w:instrText xml:space="preserve"> XE "</w:instrText>
      </w:r>
      <w:r w:rsidR="00DE3868" w:rsidRPr="00661C19">
        <w:instrText>X-BASIC</w:instrText>
      </w:r>
      <w:r w:rsidR="00DE3868">
        <w:instrText xml:space="preserve">" </w:instrText>
      </w:r>
      <w:r w:rsidR="00DE3868">
        <w:fldChar w:fldCharType="end"/>
      </w:r>
      <w:r>
        <w:t xml:space="preserve"> conductor</w:t>
      </w:r>
      <w:bookmarkEnd w:id="35"/>
    </w:p>
    <w:p w:rsidR="004A0203" w:rsidRDefault="004A0203" w:rsidP="004A0203">
      <w:pPr>
        <w:jc w:val="both"/>
        <w:rPr>
          <w:lang w:val="en-US"/>
        </w:rPr>
      </w:pPr>
      <w:r w:rsidRPr="004A0203">
        <w:rPr>
          <w:lang w:val="en-US"/>
        </w:rPr>
        <w:t>Primero el X-BASIC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661C19">
        <w:instrText>X-BASIC</w:instrText>
      </w:r>
      <w:r w:rsidR="00DE3868">
        <w:instrText>"</w:instrText>
      </w:r>
      <w:r w:rsidR="00DE3868">
        <w:rPr>
          <w:lang w:val="en-US"/>
        </w:rPr>
        <w:instrText xml:space="preserve"> </w:instrText>
      </w:r>
      <w:r w:rsidR="00DE3868">
        <w:rPr>
          <w:lang w:val="en-US"/>
        </w:rPr>
        <w:fldChar w:fldCharType="end"/>
      </w:r>
      <w:r w:rsidRPr="004A0203">
        <w:rPr>
          <w:lang w:val="en-US"/>
        </w:rPr>
        <w:t xml:space="preserve"> las filas del sistema pueden ser usadas, esto es instalado como un conductor en el SW-Tools 'Fecha-Diccionario'. El conductor puede ser instalado es llamado 'X-Basic' o para leer/escribir acceder 'Ctras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Ctras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4A0203">
        <w:rPr>
          <w:lang w:val="en-US"/>
        </w:rPr>
        <w:t xml:space="preserve"> Quattro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661C19">
        <w:instrText>Quattro</w:instrText>
      </w:r>
      <w:r w:rsidR="00DE3868">
        <w:instrText>"</w:instrText>
      </w:r>
      <w:r w:rsidR="00DE3868">
        <w:rPr>
          <w:lang w:val="en-US"/>
        </w:rPr>
        <w:instrText xml:space="preserve"> </w:instrText>
      </w:r>
      <w:r w:rsidR="00DE3868">
        <w:rPr>
          <w:lang w:val="en-US"/>
        </w:rPr>
        <w:fldChar w:fldCharType="end"/>
      </w:r>
      <w:r w:rsidRPr="004A0203">
        <w:rPr>
          <w:lang w:val="en-US"/>
        </w:rPr>
        <w:t>/Sinix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Sinix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4A0203">
        <w:rPr>
          <w:lang w:val="en-US"/>
        </w:rPr>
        <w:t>'. Por favor referirse a el 'SW-Tools Fecha-Diccionario' manual 'Capitulo 2', 'Capitulo 3' y 'Capitulo 12'.</w:t>
      </w:r>
    </w:p>
    <w:p w:rsidR="00076A86" w:rsidRDefault="004A0203" w:rsidP="004A0203">
      <w:pPr>
        <w:jc w:val="both"/>
        <w:rPr>
          <w:lang w:val="en-US"/>
        </w:rPr>
      </w:pPr>
      <w:r w:rsidRPr="004A0203">
        <w:rPr>
          <w:lang w:val="en-US"/>
        </w:rPr>
        <w:t>Si tu estas trabajando con un Quattro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661C19">
        <w:instrText>Quattro</w:instrText>
      </w:r>
      <w:r w:rsidR="00DE3868">
        <w:instrText>"</w:instrText>
      </w:r>
      <w:r w:rsidR="00DE3868">
        <w:rPr>
          <w:lang w:val="en-US"/>
        </w:rPr>
        <w:instrText xml:space="preserve"> </w:instrText>
      </w:r>
      <w:r w:rsidR="00DE3868">
        <w:rPr>
          <w:lang w:val="en-US"/>
        </w:rPr>
        <w:fldChar w:fldCharType="end"/>
      </w:r>
      <w:r w:rsidRPr="004A0203">
        <w:rPr>
          <w:lang w:val="en-US"/>
        </w:rPr>
        <w:t xml:space="preserve"> sistema instalado de un UNIX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UNIX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4A0203">
        <w:rPr>
          <w:lang w:val="en-US"/>
        </w:rPr>
        <w:t xml:space="preserve"> X-BASIC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661C19">
        <w:instrText>X-BASIC</w:instrText>
      </w:r>
      <w:r w:rsidR="00DE3868">
        <w:instrText>"</w:instrText>
      </w:r>
      <w:r w:rsidR="00DE3868">
        <w:rPr>
          <w:lang w:val="en-US"/>
        </w:rPr>
        <w:instrText xml:space="preserve"> </w:instrText>
      </w:r>
      <w:r w:rsidR="00DE3868">
        <w:rPr>
          <w:lang w:val="en-US"/>
        </w:rPr>
        <w:fldChar w:fldCharType="end"/>
      </w:r>
      <w:r w:rsidRPr="004A0203">
        <w:rPr>
          <w:lang w:val="en-US"/>
        </w:rPr>
        <w:t xml:space="preserve"> sistema, tu instalas el 'Ctras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Ctras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4A0203">
        <w:rPr>
          <w:lang w:val="en-US"/>
        </w:rPr>
        <w:t xml:space="preserve"> Quattro/Sinix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Sinix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4A0203">
        <w:rPr>
          <w:lang w:val="en-US"/>
        </w:rPr>
        <w:t>' conductor.  Por favor referirse a el 'SW-Tools Fecha-Diccionario' manual 'Capitulo 2', 'Capitulo 3' y 'Capitulo 12.5'.</w:t>
      </w:r>
    </w:p>
    <w:p w:rsidR="00076A86" w:rsidRDefault="00076A86" w:rsidP="00076A86">
      <w:pPr>
        <w:pStyle w:val="Overskrift1"/>
        <w:rPr>
          <w:lang w:val="en-US"/>
        </w:rPr>
      </w:pPr>
      <w:bookmarkStart w:id="36" w:name="_Toc118088085"/>
      <w:r>
        <w:rPr>
          <w:lang w:val="en-US"/>
        </w:rPr>
        <w:t>3.2. Cargando el COMET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COMET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>
        <w:rPr>
          <w:lang w:val="en-US"/>
        </w:rPr>
        <w:t xml:space="preserve"> de las definiciones de la fila</w:t>
      </w:r>
      <w:bookmarkEnd w:id="36"/>
    </w:p>
    <w:p w:rsidR="009A746C" w:rsidRDefault="00076A86" w:rsidP="00076A86">
      <w:pPr>
        <w:jc w:val="both"/>
        <w:rPr>
          <w:lang w:val="en-US"/>
        </w:rPr>
      </w:pPr>
      <w:r w:rsidRPr="00076A86">
        <w:rPr>
          <w:lang w:val="en-US"/>
        </w:rPr>
        <w:t>Cuando estas usando COMET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COMET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076A86">
        <w:rPr>
          <w:lang w:val="en-US"/>
        </w:rPr>
        <w:t xml:space="preserve"> version 3.1 (o el mas alto) o si tu tienes COMET VIEW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BF2305">
        <w:rPr>
          <w:lang w:val="en-US"/>
        </w:rPr>
        <w:instrText>VIEW</w:instrText>
      </w:r>
      <w:r w:rsidR="00DE3868">
        <w:rPr>
          <w:lang w:val="en-US"/>
        </w:rPr>
        <w:instrText xml:space="preserve">" </w:instrText>
      </w:r>
      <w:r w:rsidR="00DE3868">
        <w:rPr>
          <w:lang w:val="en-US"/>
        </w:rPr>
        <w:fldChar w:fldCharType="end"/>
      </w:r>
      <w:r w:rsidRPr="00076A86">
        <w:rPr>
          <w:lang w:val="en-US"/>
        </w:rPr>
        <w:t xml:space="preserve"> instalado el COMET ssistema contiene las definiciones de todas las filas, igual como clientes, articulos etc. En orden cargar esto por favor el siguiente y proxima seccion paso-por-paso.</w:t>
      </w:r>
    </w:p>
    <w:p w:rsidR="009A746C" w:rsidRDefault="009A746C" w:rsidP="009A746C">
      <w:pPr>
        <w:pStyle w:val="Overskrift1"/>
        <w:rPr>
          <w:lang w:val="en-US"/>
        </w:rPr>
      </w:pPr>
      <w:bookmarkStart w:id="37" w:name="_Toc118088086"/>
      <w:r>
        <w:rPr>
          <w:lang w:val="en-US"/>
        </w:rPr>
        <w:t>3.2.1. Crear y abrir un nuevo subsistema</w:t>
      </w:r>
      <w:bookmarkEnd w:id="37"/>
    </w:p>
    <w:p w:rsidR="009A746C" w:rsidRDefault="009A746C" w:rsidP="009A746C">
      <w:pPr>
        <w:jc w:val="both"/>
      </w:pPr>
    </w:p>
    <w:p w:rsidR="009A746C" w:rsidRDefault="009A746C" w:rsidP="009A746C">
      <w:pPr>
        <w:jc w:val="center"/>
      </w:pPr>
      <w:r>
        <w:pict>
          <v:shape id="_x0000_i1035" type="#_x0000_t75" style="width:481.5pt;height:210.75pt">
            <v:imagedata r:id="rId17" o:title="ins-spa006"/>
          </v:shape>
        </w:pict>
      </w:r>
    </w:p>
    <w:p w:rsidR="009A746C" w:rsidRDefault="009A746C" w:rsidP="009A746C">
      <w:pPr>
        <w:pStyle w:val="Overskrift7"/>
        <w:rPr>
          <w:lang w:val="en-US"/>
        </w:rPr>
      </w:pPr>
      <w:bookmarkStart w:id="38" w:name="_Toc118088055"/>
      <w:r w:rsidRPr="009A746C">
        <w:rPr>
          <w:lang w:val="en-US"/>
        </w:rPr>
        <w:t>10. Fecha-Diccionario menu para subsistemas creadas</w:t>
      </w:r>
      <w:bookmarkEnd w:id="38"/>
    </w:p>
    <w:p w:rsidR="009A746C" w:rsidRDefault="009A746C" w:rsidP="009A746C">
      <w:pPr>
        <w:jc w:val="both"/>
      </w:pPr>
      <w:r w:rsidRPr="009A746C">
        <w:rPr>
          <w:lang w:val="en-US"/>
        </w:rPr>
        <w:t>Tambien tu no puedes escribir encima el SW-Tools demo sistema, crear un nuevo subsistema. El subsistema tiene un propio directorio del local para la fila-d</w:t>
      </w:r>
      <w:r w:rsidR="00DE3868">
        <w:rPr>
          <w:lang w:val="en-US"/>
        </w:rPr>
        <w:fldChar w:fldCharType="begin"/>
      </w:r>
      <w:r w:rsidR="00DE3868">
        <w:rPr>
          <w:lang w:val="en-US"/>
        </w:rPr>
        <w:instrText xml:space="preserve"> XE "</w:instrText>
      </w:r>
      <w:r w:rsidR="00DE3868" w:rsidRPr="00661C19">
        <w:instrText>-d</w:instrText>
      </w:r>
      <w:r w:rsidR="00DE3868">
        <w:instrText>"</w:instrText>
      </w:r>
      <w:r w:rsidR="00DE3868">
        <w:rPr>
          <w:lang w:val="en-US"/>
        </w:rPr>
        <w:instrText xml:space="preserve"> </w:instrText>
      </w:r>
      <w:r w:rsidR="00DE3868">
        <w:rPr>
          <w:lang w:val="en-US"/>
        </w:rPr>
        <w:fldChar w:fldCharType="end"/>
      </w:r>
      <w:r w:rsidRPr="009A746C">
        <w:rPr>
          <w:lang w:val="en-US"/>
        </w:rPr>
        <w:t xml:space="preserve">efiniciones y registros. </w:t>
      </w:r>
      <w:r>
        <w:t>Por ejemplo:</w:t>
      </w:r>
    </w:p>
    <w:p w:rsidR="009A746C" w:rsidRDefault="009A746C" w:rsidP="009A746C">
      <w:pPr>
        <w:jc w:val="both"/>
      </w:pPr>
    </w:p>
    <w:p w:rsidR="009A746C" w:rsidRDefault="009A746C" w:rsidP="009A746C">
      <w:pPr>
        <w:jc w:val="center"/>
      </w:pPr>
      <w:r>
        <w:pict>
          <v:shape id="_x0000_i1036" type="#_x0000_t75" style="width:384pt;height:267.75pt">
            <v:imagedata r:id="rId18" o:title="ins-spa003"/>
          </v:shape>
        </w:pict>
      </w:r>
    </w:p>
    <w:p w:rsidR="009A746C" w:rsidRDefault="009A746C" w:rsidP="009A746C">
      <w:pPr>
        <w:pStyle w:val="Overskrift7"/>
      </w:pPr>
      <w:bookmarkStart w:id="39" w:name="_Toc118088056"/>
      <w:r>
        <w:t>11. Crear un subsistema para COMET</w:t>
      </w:r>
      <w:bookmarkEnd w:id="39"/>
      <w:r w:rsidR="00DE3868">
        <w:fldChar w:fldCharType="begin"/>
      </w:r>
      <w:r w:rsidR="00DE3868">
        <w:instrText xml:space="preserve"> XE "</w:instrText>
      </w:r>
      <w:r w:rsidR="00DE3868" w:rsidRPr="00BF2305">
        <w:rPr>
          <w:lang w:val="en-US"/>
        </w:rPr>
        <w:instrText>COMET</w:instrText>
      </w:r>
      <w:r w:rsidR="00DE3868">
        <w:rPr>
          <w:lang w:val="en-US"/>
        </w:rPr>
        <w:instrText>"</w:instrText>
      </w:r>
      <w:r w:rsidR="00DE3868">
        <w:instrText xml:space="preserve"> </w:instrText>
      </w:r>
      <w:r w:rsidR="00DE3868">
        <w:fldChar w:fldCharType="end"/>
      </w:r>
    </w:p>
    <w:p w:rsidR="001A528E" w:rsidRDefault="009A746C" w:rsidP="009A746C">
      <w:pPr>
        <w:jc w:val="both"/>
        <w:rPr>
          <w:lang w:val="en-US"/>
        </w:rPr>
      </w:pPr>
      <w:r w:rsidRPr="009A746C">
        <w:rPr>
          <w:lang w:val="en-US"/>
        </w:rPr>
        <w:t>Para mas informacion por favor referirse a 'SW-Tools Fecha-Diccionario' manual 'Capitulo 11'.</w:t>
      </w:r>
    </w:p>
    <w:p w:rsidR="001A528E" w:rsidRDefault="001A528E" w:rsidP="001A528E">
      <w:pPr>
        <w:pStyle w:val="Overskrift1"/>
        <w:rPr>
          <w:lang w:val="en-US"/>
        </w:rPr>
      </w:pPr>
      <w:bookmarkStart w:id="40" w:name="_Toc118088087"/>
      <w:r>
        <w:rPr>
          <w:lang w:val="en-US"/>
        </w:rPr>
        <w:t>3.2.2. Importar la fila definida</w:t>
      </w:r>
      <w:bookmarkEnd w:id="40"/>
    </w:p>
    <w:p w:rsidR="001A528E" w:rsidRDefault="001A528E" w:rsidP="001A528E">
      <w:pPr>
        <w:jc w:val="both"/>
      </w:pPr>
    </w:p>
    <w:p w:rsidR="001A528E" w:rsidRDefault="001A528E" w:rsidP="001A528E">
      <w:pPr>
        <w:jc w:val="center"/>
      </w:pPr>
      <w:r>
        <w:pict>
          <v:shape id="_x0000_i1037" type="#_x0000_t75" style="width:481.5pt;height:96.75pt">
            <v:imagedata r:id="rId19" o:title="ins-spa007"/>
          </v:shape>
        </w:pict>
      </w:r>
    </w:p>
    <w:p w:rsidR="001A528E" w:rsidRDefault="001A528E" w:rsidP="001A528E">
      <w:pPr>
        <w:pStyle w:val="Overskrift7"/>
        <w:rPr>
          <w:lang w:val="en-US"/>
        </w:rPr>
      </w:pPr>
      <w:bookmarkStart w:id="41" w:name="_Toc118088057"/>
      <w:r w:rsidRPr="001A528E">
        <w:rPr>
          <w:lang w:val="en-US"/>
        </w:rPr>
        <w:t>12. Fecha-Diccionario menu para fila definicion importada</w:t>
      </w:r>
      <w:bookmarkEnd w:id="41"/>
    </w:p>
    <w:p w:rsidR="00DE3868" w:rsidRDefault="001A528E" w:rsidP="001A528E">
      <w:pPr>
        <w:jc w:val="both"/>
        <w:rPr>
          <w:lang w:val="en-US"/>
        </w:rPr>
      </w:pPr>
      <w:r w:rsidRPr="001A528E">
        <w:rPr>
          <w:lang w:val="en-US"/>
        </w:rPr>
        <w:t>Tu puedes ahora importar todas las fils definiadas. Por favor referencia a el 'SW-Tools Fecha-Diccionario' manual 'Capitulo 12.3'.</w:t>
      </w:r>
    </w:p>
    <w:p w:rsidR="00DE3868" w:rsidRDefault="00DE3868" w:rsidP="00DE3868">
      <w:pPr>
        <w:pStyle w:val="Overskrift1"/>
        <w:rPr>
          <w:lang w:val="en-US"/>
        </w:rPr>
      </w:pPr>
      <w:bookmarkStart w:id="42" w:name="_Toc118088088"/>
      <w:r>
        <w:rPr>
          <w:lang w:val="en-US"/>
        </w:rPr>
        <w:t>Figura lista</w:t>
      </w:r>
      <w:bookmarkEnd w:id="42"/>
    </w:p>
    <w:p w:rsidR="00DE3868" w:rsidRDefault="00DE3868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533ED9">
        <w:rPr>
          <w:lang w:val="en-US"/>
        </w:rPr>
        <w:instrText xml:space="preserve"> TOC \o "7-7" \c "Figure" </w:instrText>
      </w:r>
      <w:r>
        <w:fldChar w:fldCharType="separate"/>
      </w:r>
      <w:r w:rsidRPr="00533ED9">
        <w:rPr>
          <w:noProof/>
          <w:lang w:val="en-US"/>
        </w:rPr>
        <w:t>1. El CDMENU seleccion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_Toc118088046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DE3868" w:rsidRDefault="00DE3868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2. Corriendo la instalacion de Programa Manager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_Toc118088047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DE3868" w:rsidRDefault="00DE3868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3. Installar conducto y camino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_Toc118088048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5</w:t>
      </w:r>
      <w:r>
        <w:rPr>
          <w:noProof/>
        </w:rPr>
        <w:fldChar w:fldCharType="end"/>
      </w:r>
    </w:p>
    <w:p w:rsidR="00DE3868" w:rsidRDefault="00DE3868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4. La instalacion seleccionada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_Toc118088049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5</w:t>
      </w:r>
      <w:r>
        <w:rPr>
          <w:noProof/>
        </w:rPr>
        <w:fldChar w:fldCharType="end"/>
      </w:r>
    </w:p>
    <w:p w:rsidR="00DE3868" w:rsidRDefault="00DE3868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5. Licencia programa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_Toc118088050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7</w:t>
      </w:r>
      <w:r>
        <w:rPr>
          <w:noProof/>
        </w:rPr>
        <w:fldChar w:fldCharType="end"/>
      </w:r>
    </w:p>
    <w:p w:rsidR="00DE3868" w:rsidRDefault="00DE3868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6. TRIO Version numero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_Toc118088051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8</w:t>
      </w:r>
      <w:r>
        <w:rPr>
          <w:noProof/>
        </w:rPr>
        <w:fldChar w:fldCharType="end"/>
      </w:r>
    </w:p>
    <w:p w:rsidR="00DE3868" w:rsidRDefault="00DE3868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44B62">
        <w:rPr>
          <w:noProof/>
          <w:lang w:val="en-US"/>
        </w:rPr>
        <w:t>7. El FTP especificada por el servidor instalado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_Toc118088052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11</w:t>
      </w:r>
      <w:r>
        <w:rPr>
          <w:noProof/>
        </w:rPr>
        <w:fldChar w:fldCharType="end"/>
      </w:r>
    </w:p>
    <w:p w:rsidR="00DE3868" w:rsidRPr="00533ED9" w:rsidRDefault="00DE3868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en-US"/>
        </w:rPr>
      </w:pPr>
      <w:r>
        <w:rPr>
          <w:noProof/>
        </w:rPr>
        <w:t>8. Init</w:t>
      </w:r>
      <w:r>
        <w:rPr>
          <w:noProof/>
        </w:rPr>
        <w:fldChar w:fldCharType="begin"/>
      </w:r>
      <w:r>
        <w:rPr>
          <w:noProof/>
        </w:rPr>
        <w:instrText xml:space="preserve"> XE "</w:instrText>
      </w:r>
      <w:r w:rsidRPr="00661C19">
        <w:instrText>Init</w:instrText>
      </w:r>
      <w:r>
        <w:instrText>"</w:instrText>
      </w:r>
      <w:r>
        <w:rPr>
          <w:noProof/>
        </w:rPr>
        <w:instrText xml:space="preserve"> </w:instrText>
      </w:r>
      <w:r>
        <w:rPr>
          <w:noProof/>
        </w:rPr>
        <w:fldChar w:fldCharType="end"/>
      </w:r>
      <w:r>
        <w:rPr>
          <w:noProof/>
        </w:rPr>
        <w:t xml:space="preserve"> guion para un LAN</w:t>
      </w:r>
      <w:r>
        <w:rPr>
          <w:noProof/>
        </w:rPr>
        <w:fldChar w:fldCharType="begin"/>
      </w:r>
      <w:r>
        <w:rPr>
          <w:noProof/>
        </w:rPr>
        <w:instrText xml:space="preserve"> XE "</w:instrText>
      </w:r>
      <w:r w:rsidRPr="00533ED9">
        <w:instrText>LAN"</w:instrText>
      </w:r>
      <w:r>
        <w:rPr>
          <w:noProof/>
        </w:rPr>
        <w:instrText xml:space="preserve"> </w:instrText>
      </w:r>
      <w:r>
        <w:rPr>
          <w:noProof/>
        </w:rPr>
        <w:fldChar w:fldCharType="end"/>
      </w:r>
      <w:r>
        <w:rPr>
          <w:noProof/>
        </w:rPr>
        <w:t xml:space="preserve"> servidor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DE3868" w:rsidRDefault="00DE3868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9. Instalar X-BASIC</w:t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XE "</w:instrText>
      </w:r>
      <w:r w:rsidRPr="00533ED9">
        <w:rPr>
          <w:lang w:val="en-US"/>
        </w:rPr>
        <w:instrText>X-BASIC"</w:instrText>
      </w:r>
      <w:r w:rsidRPr="00533ED9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33ED9">
        <w:rPr>
          <w:noProof/>
          <w:lang w:val="en-US"/>
        </w:rPr>
        <w:t xml:space="preserve"> conductor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_Toc118088054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29</w:t>
      </w:r>
      <w:r>
        <w:rPr>
          <w:noProof/>
        </w:rPr>
        <w:fldChar w:fldCharType="end"/>
      </w:r>
    </w:p>
    <w:p w:rsidR="00DE3868" w:rsidRDefault="00DE3868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44B62">
        <w:rPr>
          <w:noProof/>
          <w:lang w:val="en-US"/>
        </w:rPr>
        <w:t>10. Fecha-Diccionario menu para subsistemas creadas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_Toc118088055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31</w:t>
      </w:r>
      <w:r>
        <w:rPr>
          <w:noProof/>
        </w:rPr>
        <w:fldChar w:fldCharType="end"/>
      </w:r>
    </w:p>
    <w:p w:rsidR="00DE3868" w:rsidRDefault="00DE3868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533ED9">
        <w:rPr>
          <w:noProof/>
          <w:lang w:val="en-US"/>
        </w:rPr>
        <w:t>11. Crear un subsistema para COMET</w:t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XE "</w:instrText>
      </w:r>
      <w:r w:rsidRPr="00BF2305">
        <w:rPr>
          <w:lang w:val="en-US"/>
        </w:rPr>
        <w:instrText>COMET</w:instrText>
      </w:r>
      <w:r>
        <w:rPr>
          <w:lang w:val="en-US"/>
        </w:rPr>
        <w:instrText>"</w:instrText>
      </w:r>
      <w:r w:rsidRPr="00533ED9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_Toc118088056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31</w:t>
      </w:r>
      <w:r>
        <w:rPr>
          <w:noProof/>
        </w:rPr>
        <w:fldChar w:fldCharType="end"/>
      </w:r>
    </w:p>
    <w:p w:rsidR="00DE3868" w:rsidRDefault="00DE3868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44B62">
        <w:rPr>
          <w:noProof/>
          <w:lang w:val="en-US"/>
        </w:rPr>
        <w:t>12. Fecha-Diccionario menu para fila definicion importada</w:t>
      </w:r>
      <w:r w:rsidRPr="00533ED9">
        <w:rPr>
          <w:noProof/>
          <w:lang w:val="en-US"/>
        </w:rPr>
        <w:tab/>
      </w:r>
      <w:r>
        <w:rPr>
          <w:noProof/>
        </w:rPr>
        <w:fldChar w:fldCharType="begin"/>
      </w:r>
      <w:r w:rsidRPr="00533ED9">
        <w:rPr>
          <w:noProof/>
          <w:lang w:val="en-US"/>
        </w:rPr>
        <w:instrText xml:space="preserve"> PAGEREF _Toc118088057 \h </w:instrText>
      </w:r>
      <w:r>
        <w:rPr>
          <w:noProof/>
        </w:rPr>
      </w:r>
      <w:r>
        <w:rPr>
          <w:noProof/>
        </w:rPr>
        <w:fldChar w:fldCharType="separate"/>
      </w:r>
      <w:r w:rsidRPr="00533ED9">
        <w:rPr>
          <w:noProof/>
          <w:lang w:val="en-US"/>
        </w:rPr>
        <w:t>32</w:t>
      </w:r>
      <w:r>
        <w:rPr>
          <w:noProof/>
        </w:rPr>
        <w:fldChar w:fldCharType="end"/>
      </w:r>
    </w:p>
    <w:p w:rsidR="00533ED9" w:rsidRPr="00533ED9" w:rsidRDefault="00DE3868" w:rsidP="00DE3868">
      <w:pPr>
        <w:rPr>
          <w:lang w:val="en-US"/>
        </w:rPr>
      </w:pPr>
      <w:r>
        <w:fldChar w:fldCharType="end"/>
      </w:r>
    </w:p>
    <w:p w:rsidR="00533ED9" w:rsidRDefault="00533ED9" w:rsidP="00533ED9">
      <w:pPr>
        <w:pStyle w:val="Overskrift1"/>
        <w:rPr>
          <w:lang w:val="en-US"/>
        </w:rPr>
      </w:pPr>
      <w:bookmarkStart w:id="43" w:name="_Toc118088089"/>
      <w:r>
        <w:rPr>
          <w:lang w:val="en-US"/>
        </w:rPr>
        <w:t>Index</w:t>
      </w:r>
      <w:bookmarkEnd w:id="43"/>
    </w:p>
    <w:p w:rsidR="00533ED9" w:rsidRDefault="00533ED9" w:rsidP="00533ED9">
      <w:pPr>
        <w:rPr>
          <w:noProof/>
        </w:rPr>
        <w:sectPr w:rsidR="00533ED9" w:rsidSect="00533ED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  <w:r>
        <w:fldChar w:fldCharType="begin"/>
      </w:r>
      <w:r>
        <w:instrText xml:space="preserve"> INDEX \a \e "</w:instrText>
      </w:r>
      <w:r>
        <w:tab/>
        <w:instrText xml:space="preserve">" \c "2" \h "A" \z "1033"  </w:instrText>
      </w:r>
      <w:r>
        <w:fldChar w:fldCharType="separate"/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3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32-bit</w:t>
      </w:r>
      <w:r>
        <w:rPr>
          <w:noProof/>
        </w:rPr>
        <w:tab/>
        <w:t>27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A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AIX</w:t>
      </w:r>
      <w:r>
        <w:rPr>
          <w:noProof/>
        </w:rPr>
        <w:tab/>
        <w:t>21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C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-c</w:t>
      </w:r>
      <w:r>
        <w:rPr>
          <w:noProof/>
        </w:rPr>
        <w:tab/>
        <w:t>26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C-ISAM</w:t>
      </w:r>
      <w:r>
        <w:rPr>
          <w:noProof/>
        </w:rPr>
        <w:tab/>
        <w:t>9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COMET</w:t>
      </w:r>
      <w:r>
        <w:rPr>
          <w:noProof/>
        </w:rPr>
        <w:tab/>
        <w:t>28;30;31;33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Ctras</w:t>
      </w:r>
      <w:r>
        <w:rPr>
          <w:noProof/>
        </w:rPr>
        <w:tab/>
        <w:t>29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D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-d</w:t>
      </w:r>
      <w:r>
        <w:rPr>
          <w:noProof/>
        </w:rPr>
        <w:tab/>
        <w:t>25;31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F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-f</w:t>
      </w:r>
      <w:r>
        <w:rPr>
          <w:noProof/>
        </w:rPr>
        <w:tab/>
        <w:t>23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I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-I</w:t>
      </w:r>
      <w:r>
        <w:rPr>
          <w:noProof/>
        </w:rPr>
        <w:tab/>
        <w:t>11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IBM</w:t>
      </w:r>
      <w:r>
        <w:rPr>
          <w:noProof/>
        </w:rPr>
        <w:tab/>
        <w:t>21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-icvB</w:t>
      </w:r>
      <w:r>
        <w:rPr>
          <w:noProof/>
        </w:rPr>
        <w:tab/>
        <w:t>11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Init</w:t>
      </w:r>
      <w:r>
        <w:rPr>
          <w:noProof/>
        </w:rPr>
        <w:tab/>
        <w:t>17;33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IP</w:t>
      </w:r>
      <w:r>
        <w:rPr>
          <w:noProof/>
        </w:rPr>
        <w:tab/>
        <w:t>9;10;12;16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L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LAN</w:t>
      </w:r>
      <w:r>
        <w:rPr>
          <w:noProof/>
        </w:rPr>
        <w:tab/>
        <w:t>17;33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O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-O</w:t>
      </w:r>
      <w:r>
        <w:rPr>
          <w:noProof/>
        </w:rPr>
        <w:tab/>
        <w:t>11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-ocvB</w:t>
      </w:r>
      <w:r>
        <w:rPr>
          <w:noProof/>
        </w:rPr>
        <w:tab/>
        <w:t>11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ODBC</w:t>
      </w:r>
      <w:r>
        <w:rPr>
          <w:noProof/>
        </w:rPr>
        <w:tab/>
        <w:t>9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P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PATH</w:t>
      </w:r>
      <w:r>
        <w:rPr>
          <w:noProof/>
        </w:rPr>
        <w:tab/>
        <w:t>16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PROCS</w:t>
      </w:r>
      <w:r>
        <w:rPr>
          <w:noProof/>
        </w:rPr>
        <w:tab/>
        <w:t>16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Q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-q</w:t>
      </w:r>
      <w:r>
        <w:rPr>
          <w:noProof/>
        </w:rPr>
        <w:tab/>
        <w:t>14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Quattro</w:t>
      </w:r>
      <w:r>
        <w:rPr>
          <w:noProof/>
        </w:rPr>
        <w:tab/>
        <w:t>29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R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RM400</w:t>
      </w:r>
      <w:r>
        <w:rPr>
          <w:noProof/>
        </w:rPr>
        <w:tab/>
        <w:t>20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RS6000</w:t>
      </w:r>
      <w:r>
        <w:rPr>
          <w:noProof/>
        </w:rPr>
        <w:tab/>
        <w:t>21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S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-s</w:t>
      </w:r>
      <w:r>
        <w:rPr>
          <w:noProof/>
        </w:rPr>
        <w:tab/>
        <w:t>23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SCO</w:t>
      </w:r>
      <w:r>
        <w:rPr>
          <w:noProof/>
        </w:rPr>
        <w:tab/>
        <w:t>19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Sinix</w:t>
      </w:r>
      <w:r>
        <w:rPr>
          <w:noProof/>
        </w:rPr>
        <w:tab/>
        <w:t>29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Socket</w:t>
      </w:r>
      <w:r>
        <w:rPr>
          <w:noProof/>
        </w:rPr>
        <w:tab/>
        <w:t>9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T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TCP</w:t>
      </w:r>
      <w:r>
        <w:rPr>
          <w:noProof/>
        </w:rPr>
        <w:tab/>
        <w:t>9;10;12;16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U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UNIX</w:t>
      </w:r>
      <w:r>
        <w:rPr>
          <w:noProof/>
        </w:rPr>
        <w:tab/>
        <w:t>9;11;12;13;15;29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V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-v</w:t>
      </w:r>
      <w:r>
        <w:rPr>
          <w:noProof/>
        </w:rPr>
        <w:tab/>
        <w:t>24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VIEW</w:t>
      </w:r>
      <w:r>
        <w:rPr>
          <w:noProof/>
        </w:rPr>
        <w:tab/>
        <w:t>30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W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Windows</w:t>
      </w:r>
      <w:r>
        <w:rPr>
          <w:noProof/>
        </w:rPr>
        <w:tab/>
        <w:t>4;9;10;17;27</w:t>
      </w:r>
    </w:p>
    <w:p w:rsidR="00533ED9" w:rsidRDefault="00533ED9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X</w:t>
      </w:r>
    </w:p>
    <w:p w:rsidR="00533ED9" w:rsidRDefault="00533ED9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X-BASIC</w:t>
      </w:r>
      <w:r>
        <w:rPr>
          <w:noProof/>
        </w:rPr>
        <w:tab/>
        <w:t>9;28;29;33</w:t>
      </w:r>
    </w:p>
    <w:p w:rsidR="00533ED9" w:rsidRDefault="00533ED9" w:rsidP="00533ED9">
      <w:pPr>
        <w:rPr>
          <w:noProof/>
        </w:rPr>
        <w:sectPr w:rsidR="00533ED9" w:rsidSect="00533ED9">
          <w:type w:val="continuous"/>
          <w:pgSz w:w="11906" w:h="16838"/>
          <w:pgMar w:top="1701" w:right="1134" w:bottom="1701" w:left="1134" w:header="708" w:footer="708" w:gutter="0"/>
          <w:cols w:num="2" w:space="720"/>
          <w:titlePg/>
          <w:docGrid w:linePitch="360"/>
        </w:sectPr>
      </w:pPr>
    </w:p>
    <w:p w:rsidR="005855DE" w:rsidRPr="00533ED9" w:rsidRDefault="00533ED9" w:rsidP="00533ED9">
      <w:r>
        <w:fldChar w:fldCharType="end"/>
      </w:r>
    </w:p>
    <w:sectPr w:rsidR="005855DE" w:rsidRPr="00533ED9" w:rsidSect="00533ED9">
      <w:type w:val="continuous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5A" w:rsidRDefault="00D3035A" w:rsidP="00E018F0">
      <w:r>
        <w:separator/>
      </w:r>
    </w:p>
  </w:endnote>
  <w:endnote w:type="continuationSeparator" w:id="0">
    <w:p w:rsidR="00D3035A" w:rsidRDefault="00D3035A" w:rsidP="00E0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F0" w:rsidRDefault="00E018F0" w:rsidP="00D3035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018F0" w:rsidRDefault="00E018F0" w:rsidP="00E018F0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F0" w:rsidRDefault="00E018F0" w:rsidP="00D3035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D6F28">
      <w:rPr>
        <w:rStyle w:val="Sidetal"/>
        <w:noProof/>
      </w:rPr>
      <w:t>2</w:t>
    </w:r>
    <w:r>
      <w:rPr>
        <w:rStyle w:val="Sidetal"/>
      </w:rPr>
      <w:fldChar w:fldCharType="end"/>
    </w:r>
  </w:p>
  <w:p w:rsidR="00E018F0" w:rsidRDefault="00E018F0" w:rsidP="00E018F0">
    <w:pPr>
      <w:pStyle w:val="Sidefod"/>
      <w:ind w:right="360"/>
    </w:pPr>
    <w:r>
      <w:t>22/11/01 /  2022-09-01 008.384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F0" w:rsidRDefault="00E018F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5A" w:rsidRDefault="00D3035A" w:rsidP="00E018F0">
      <w:r>
        <w:separator/>
      </w:r>
    </w:p>
  </w:footnote>
  <w:footnote w:type="continuationSeparator" w:id="0">
    <w:p w:rsidR="00D3035A" w:rsidRDefault="00D3035A" w:rsidP="00E01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F0" w:rsidRDefault="00E018F0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F0" w:rsidRDefault="00E018F0">
    <w:pPr>
      <w:pStyle w:val="Sidehoved"/>
    </w:pPr>
    <w:r>
      <w:t>Instalacion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F0" w:rsidRDefault="00E018F0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D43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848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92F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CE7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029C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F85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C0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020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26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9E6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C73"/>
    <w:rsid w:val="00076A86"/>
    <w:rsid w:val="000D41AB"/>
    <w:rsid w:val="00165EA8"/>
    <w:rsid w:val="001A528E"/>
    <w:rsid w:val="001D08E0"/>
    <w:rsid w:val="001E2F27"/>
    <w:rsid w:val="001E4786"/>
    <w:rsid w:val="0028210E"/>
    <w:rsid w:val="0028722A"/>
    <w:rsid w:val="003425CD"/>
    <w:rsid w:val="003E0C92"/>
    <w:rsid w:val="004A0203"/>
    <w:rsid w:val="00511AA0"/>
    <w:rsid w:val="00533ED9"/>
    <w:rsid w:val="005855DE"/>
    <w:rsid w:val="005F7255"/>
    <w:rsid w:val="006235B4"/>
    <w:rsid w:val="006275A7"/>
    <w:rsid w:val="00650072"/>
    <w:rsid w:val="006E0FB9"/>
    <w:rsid w:val="00743B2D"/>
    <w:rsid w:val="00755D2A"/>
    <w:rsid w:val="00791C73"/>
    <w:rsid w:val="008108DB"/>
    <w:rsid w:val="008D4E38"/>
    <w:rsid w:val="008D5A8C"/>
    <w:rsid w:val="008E3719"/>
    <w:rsid w:val="009122E6"/>
    <w:rsid w:val="00980662"/>
    <w:rsid w:val="00990AD7"/>
    <w:rsid w:val="009A746C"/>
    <w:rsid w:val="009D6F28"/>
    <w:rsid w:val="009E2109"/>
    <w:rsid w:val="00AA4E7E"/>
    <w:rsid w:val="00B53245"/>
    <w:rsid w:val="00B926CB"/>
    <w:rsid w:val="00C57C1F"/>
    <w:rsid w:val="00C8324B"/>
    <w:rsid w:val="00CD023F"/>
    <w:rsid w:val="00D3035A"/>
    <w:rsid w:val="00D37BDF"/>
    <w:rsid w:val="00DE3868"/>
    <w:rsid w:val="00E018F0"/>
    <w:rsid w:val="00EC1F5B"/>
    <w:rsid w:val="00EE5F10"/>
    <w:rsid w:val="00F22EEB"/>
    <w:rsid w:val="00F46A92"/>
    <w:rsid w:val="00F5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index heading" w:uiPriority="99"/>
    <w:lsdException w:name="caption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662"/>
    <w:rPr>
      <w:rFonts w:ascii="Verdana" w:hAnsi="Verdana"/>
      <w:szCs w:val="24"/>
      <w:lang w:val="da-DK" w:eastAsia="da-DK"/>
    </w:rPr>
  </w:style>
  <w:style w:type="paragraph" w:styleId="Overskrift1">
    <w:name w:val="heading 1"/>
    <w:basedOn w:val="Normal"/>
    <w:next w:val="Normal"/>
    <w:qFormat/>
    <w:rsid w:val="0028210E"/>
    <w:pPr>
      <w:pageBreakBefore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C1F5B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C1F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C1F5B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Overskrift5">
    <w:name w:val="heading 5"/>
    <w:basedOn w:val="Normal"/>
    <w:next w:val="Normal"/>
    <w:qFormat/>
    <w:rsid w:val="00EC1F5B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Overskrift6">
    <w:name w:val="heading 6"/>
    <w:basedOn w:val="Normal"/>
    <w:next w:val="Normal"/>
    <w:qFormat/>
    <w:rsid w:val="00EC1F5B"/>
    <w:pPr>
      <w:spacing w:before="240" w:after="60"/>
      <w:outlineLvl w:val="5"/>
    </w:pPr>
    <w:rPr>
      <w:b/>
      <w:bCs/>
      <w:sz w:val="24"/>
      <w:szCs w:val="22"/>
    </w:rPr>
  </w:style>
  <w:style w:type="paragraph" w:styleId="Overskrift7">
    <w:name w:val="heading 7"/>
    <w:basedOn w:val="Normal"/>
    <w:next w:val="Normal"/>
    <w:qFormat/>
    <w:rsid w:val="00980662"/>
    <w:pPr>
      <w:spacing w:before="80" w:after="320"/>
      <w:jc w:val="center"/>
      <w:outlineLvl w:val="6"/>
    </w:pPr>
    <w:rPr>
      <w:b/>
      <w:i/>
      <w:sz w:val="24"/>
    </w:rPr>
  </w:style>
  <w:style w:type="character" w:default="1" w:styleId="Standardskrifttypeiafsnit">
    <w:name w:val="Default Paragraph Font"/>
  </w:style>
  <w:style w:type="table" w:default="1" w:styleId="Tabel-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</w:style>
  <w:style w:type="paragraph" w:styleId="Bloktekst">
    <w:name w:val="Block Text"/>
    <w:basedOn w:val="Normal"/>
    <w:rsid w:val="00980662"/>
    <w:pPr>
      <w:ind w:left="851"/>
    </w:pPr>
    <w:rPr>
      <w:b/>
    </w:rPr>
  </w:style>
  <w:style w:type="paragraph" w:styleId="Titel">
    <w:name w:val="Title"/>
    <w:basedOn w:val="Normal"/>
    <w:qFormat/>
    <w:rsid w:val="00CD023F"/>
    <w:pPr>
      <w:spacing w:before="240" w:after="60"/>
      <w:jc w:val="center"/>
    </w:pPr>
    <w:rPr>
      <w:rFonts w:cs="Arial"/>
      <w:b/>
      <w:bCs/>
      <w:kern w:val="28"/>
      <w:sz w:val="44"/>
      <w:szCs w:val="32"/>
    </w:rPr>
  </w:style>
  <w:style w:type="paragraph" w:styleId="Markeringsbobletekst">
    <w:name w:val="Balloon Text"/>
    <w:basedOn w:val="Normal"/>
    <w:rsid w:val="0028210E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qFormat/>
    <w:rsid w:val="0028210E"/>
    <w:rPr>
      <w:b/>
      <w:bCs/>
      <w:szCs w:val="20"/>
    </w:rPr>
  </w:style>
  <w:style w:type="character" w:styleId="Kommentarhenvisning">
    <w:name w:val="annotation reference"/>
    <w:basedOn w:val="Standardskrifttypeiafsnit"/>
    <w:rsid w:val="0028210E"/>
    <w:rPr>
      <w:sz w:val="16"/>
      <w:szCs w:val="16"/>
    </w:rPr>
  </w:style>
  <w:style w:type="paragraph" w:styleId="Kommentartekst">
    <w:name w:val="annotation text"/>
    <w:basedOn w:val="Normal"/>
    <w:rsid w:val="0028210E"/>
    <w:rPr>
      <w:szCs w:val="20"/>
    </w:rPr>
  </w:style>
  <w:style w:type="paragraph" w:styleId="Kommentaremne">
    <w:name w:val="annotation subject"/>
    <w:basedOn w:val="Kommentartekst"/>
    <w:next w:val="Kommentartekst"/>
    <w:rsid w:val="0028210E"/>
    <w:rPr>
      <w:b/>
      <w:bCs/>
    </w:rPr>
  </w:style>
  <w:style w:type="paragraph" w:styleId="Dokumentoversigt">
    <w:name w:val="Document Map"/>
    <w:basedOn w:val="Normal"/>
    <w:rsid w:val="0028210E"/>
    <w:pPr>
      <w:shd w:val="clear" w:color="auto" w:fill="000080"/>
    </w:pPr>
    <w:rPr>
      <w:rFonts w:ascii="Tahoma" w:hAnsi="Tahoma" w:cs="Tahoma"/>
      <w:szCs w:val="20"/>
    </w:rPr>
  </w:style>
  <w:style w:type="character" w:styleId="Slutnotehenvisning">
    <w:name w:val="endnote reference"/>
    <w:basedOn w:val="Standardskrifttypeiafsnit"/>
    <w:rsid w:val="0028210E"/>
    <w:rPr>
      <w:vertAlign w:val="superscript"/>
    </w:rPr>
  </w:style>
  <w:style w:type="paragraph" w:styleId="Slutnotetekst">
    <w:name w:val="endnote text"/>
    <w:basedOn w:val="Normal"/>
    <w:rsid w:val="0028210E"/>
    <w:rPr>
      <w:szCs w:val="20"/>
    </w:rPr>
  </w:style>
  <w:style w:type="character" w:styleId="Fodnotehenvisning">
    <w:name w:val="footnote reference"/>
    <w:basedOn w:val="Standardskrifttypeiafsnit"/>
    <w:rsid w:val="0028210E"/>
    <w:rPr>
      <w:vertAlign w:val="superscript"/>
    </w:rPr>
  </w:style>
  <w:style w:type="paragraph" w:styleId="Fodnotetekst">
    <w:name w:val="footnote text"/>
    <w:basedOn w:val="Normal"/>
    <w:rsid w:val="0028210E"/>
    <w:rPr>
      <w:szCs w:val="20"/>
    </w:rPr>
  </w:style>
  <w:style w:type="paragraph" w:styleId="Indeks1">
    <w:name w:val="index 1"/>
    <w:basedOn w:val="Normal"/>
    <w:next w:val="Normal"/>
    <w:autoRedefine/>
    <w:uiPriority w:val="99"/>
    <w:rsid w:val="0028210E"/>
    <w:pPr>
      <w:ind w:left="200" w:hanging="200"/>
    </w:pPr>
  </w:style>
  <w:style w:type="paragraph" w:styleId="Indeks2">
    <w:name w:val="index 2"/>
    <w:basedOn w:val="Normal"/>
    <w:next w:val="Normal"/>
    <w:autoRedefine/>
    <w:rsid w:val="0028210E"/>
    <w:pPr>
      <w:ind w:left="400" w:hanging="200"/>
    </w:pPr>
  </w:style>
  <w:style w:type="paragraph" w:styleId="Indeks3">
    <w:name w:val="index 3"/>
    <w:basedOn w:val="Normal"/>
    <w:next w:val="Normal"/>
    <w:autoRedefine/>
    <w:rsid w:val="0028210E"/>
    <w:pPr>
      <w:ind w:left="600" w:hanging="200"/>
    </w:pPr>
  </w:style>
  <w:style w:type="paragraph" w:styleId="Indeks4">
    <w:name w:val="index 4"/>
    <w:basedOn w:val="Normal"/>
    <w:next w:val="Normal"/>
    <w:autoRedefine/>
    <w:rsid w:val="0028210E"/>
    <w:pPr>
      <w:ind w:left="800" w:hanging="200"/>
    </w:pPr>
  </w:style>
  <w:style w:type="paragraph" w:styleId="Indeks5">
    <w:name w:val="index 5"/>
    <w:basedOn w:val="Normal"/>
    <w:next w:val="Normal"/>
    <w:autoRedefine/>
    <w:rsid w:val="0028210E"/>
    <w:pPr>
      <w:ind w:left="1000" w:hanging="200"/>
    </w:pPr>
  </w:style>
  <w:style w:type="paragraph" w:styleId="Indeks6">
    <w:name w:val="index 6"/>
    <w:basedOn w:val="Normal"/>
    <w:next w:val="Normal"/>
    <w:autoRedefine/>
    <w:rsid w:val="0028210E"/>
    <w:pPr>
      <w:ind w:left="1200" w:hanging="200"/>
    </w:pPr>
  </w:style>
  <w:style w:type="paragraph" w:styleId="Indeks7">
    <w:name w:val="index 7"/>
    <w:basedOn w:val="Normal"/>
    <w:next w:val="Normal"/>
    <w:autoRedefine/>
    <w:rsid w:val="0028210E"/>
    <w:pPr>
      <w:ind w:left="1400" w:hanging="200"/>
    </w:pPr>
  </w:style>
  <w:style w:type="paragraph" w:styleId="Indeks8">
    <w:name w:val="index 8"/>
    <w:basedOn w:val="Normal"/>
    <w:next w:val="Normal"/>
    <w:autoRedefine/>
    <w:rsid w:val="0028210E"/>
    <w:pPr>
      <w:ind w:left="1600" w:hanging="200"/>
    </w:pPr>
  </w:style>
  <w:style w:type="paragraph" w:styleId="Indeks9">
    <w:name w:val="index 9"/>
    <w:basedOn w:val="Normal"/>
    <w:next w:val="Normal"/>
    <w:autoRedefine/>
    <w:rsid w:val="0028210E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rsid w:val="0028210E"/>
    <w:rPr>
      <w:rFonts w:cs="Arial"/>
      <w:b/>
      <w:bCs/>
      <w:sz w:val="24"/>
    </w:rPr>
  </w:style>
  <w:style w:type="paragraph" w:styleId="Makrotekst">
    <w:name w:val="macro"/>
    <w:rsid w:val="00282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a-DK" w:eastAsia="da-DK"/>
    </w:rPr>
  </w:style>
  <w:style w:type="paragraph" w:styleId="Citatsamling">
    <w:name w:val="table of authorities"/>
    <w:basedOn w:val="Normal"/>
    <w:next w:val="Normal"/>
    <w:rsid w:val="0028210E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rsid w:val="0028210E"/>
  </w:style>
  <w:style w:type="paragraph" w:styleId="Citatoverskrift">
    <w:name w:val="toa heading"/>
    <w:basedOn w:val="Normal"/>
    <w:next w:val="Normal"/>
    <w:rsid w:val="0028210E"/>
    <w:pPr>
      <w:spacing w:before="120"/>
    </w:pPr>
    <w:rPr>
      <w:rFonts w:ascii="Arial" w:hAnsi="Arial" w:cs="Arial"/>
      <w:b/>
      <w:bCs/>
      <w:sz w:val="24"/>
    </w:rPr>
  </w:style>
  <w:style w:type="paragraph" w:styleId="Indholdsfortegnelse1">
    <w:name w:val="toc 1"/>
    <w:basedOn w:val="Normal"/>
    <w:next w:val="Normal"/>
    <w:autoRedefine/>
    <w:uiPriority w:val="39"/>
    <w:rsid w:val="0028210E"/>
  </w:style>
  <w:style w:type="paragraph" w:styleId="Indholdsfortegnelse2">
    <w:name w:val="toc 2"/>
    <w:basedOn w:val="Normal"/>
    <w:next w:val="Normal"/>
    <w:autoRedefine/>
    <w:rsid w:val="0028210E"/>
    <w:pPr>
      <w:ind w:left="200"/>
    </w:pPr>
  </w:style>
  <w:style w:type="paragraph" w:styleId="Indholdsfortegnelse3">
    <w:name w:val="toc 3"/>
    <w:basedOn w:val="Normal"/>
    <w:next w:val="Normal"/>
    <w:autoRedefine/>
    <w:rsid w:val="0028210E"/>
    <w:pPr>
      <w:ind w:left="400"/>
    </w:pPr>
  </w:style>
  <w:style w:type="paragraph" w:styleId="Indholdsfortegnelse4">
    <w:name w:val="toc 4"/>
    <w:basedOn w:val="Normal"/>
    <w:next w:val="Normal"/>
    <w:autoRedefine/>
    <w:rsid w:val="0028210E"/>
    <w:pPr>
      <w:ind w:left="600"/>
    </w:pPr>
  </w:style>
  <w:style w:type="paragraph" w:styleId="Indholdsfortegnelse5">
    <w:name w:val="toc 5"/>
    <w:basedOn w:val="Normal"/>
    <w:next w:val="Normal"/>
    <w:autoRedefine/>
    <w:rsid w:val="0028210E"/>
    <w:pPr>
      <w:ind w:left="800"/>
    </w:pPr>
  </w:style>
  <w:style w:type="paragraph" w:styleId="Indholdsfortegnelse6">
    <w:name w:val="toc 6"/>
    <w:basedOn w:val="Normal"/>
    <w:next w:val="Normal"/>
    <w:autoRedefine/>
    <w:rsid w:val="0028210E"/>
    <w:pPr>
      <w:ind w:left="1000"/>
    </w:pPr>
  </w:style>
  <w:style w:type="paragraph" w:styleId="Indholdsfortegnelse7">
    <w:name w:val="toc 7"/>
    <w:basedOn w:val="Normal"/>
    <w:next w:val="Normal"/>
    <w:autoRedefine/>
    <w:rsid w:val="0028210E"/>
    <w:pPr>
      <w:ind w:left="1200"/>
    </w:pPr>
  </w:style>
  <w:style w:type="paragraph" w:styleId="Indholdsfortegnelse8">
    <w:name w:val="toc 8"/>
    <w:basedOn w:val="Normal"/>
    <w:next w:val="Normal"/>
    <w:autoRedefine/>
    <w:rsid w:val="0028210E"/>
    <w:pPr>
      <w:ind w:left="1400"/>
    </w:pPr>
  </w:style>
  <w:style w:type="paragraph" w:styleId="Indholdsfortegnelse9">
    <w:name w:val="toc 9"/>
    <w:basedOn w:val="Normal"/>
    <w:next w:val="Normal"/>
    <w:autoRedefine/>
    <w:rsid w:val="0028210E"/>
    <w:pPr>
      <w:ind w:left="1600"/>
    </w:pPr>
  </w:style>
  <w:style w:type="paragraph" w:styleId="Noteoverskrift">
    <w:name w:val="Note Heading"/>
    <w:basedOn w:val="Normal"/>
    <w:next w:val="Normal"/>
    <w:rsid w:val="009122E6"/>
  </w:style>
  <w:style w:type="paragraph" w:styleId="Almindeligtekst">
    <w:name w:val="Plain Text"/>
    <w:basedOn w:val="Normal"/>
    <w:rsid w:val="009122E6"/>
    <w:rPr>
      <w:rFonts w:cs="Courier New"/>
      <w:szCs w:val="20"/>
    </w:rPr>
  </w:style>
  <w:style w:type="paragraph" w:customStyle="1" w:styleId="CodeSample">
    <w:name w:val="Code Sample"/>
    <w:basedOn w:val="Almindeligtekst"/>
    <w:rsid w:val="00791C73"/>
    <w:rPr>
      <w:rFonts w:ascii="Courier New" w:hAnsi="Courier New"/>
    </w:rPr>
  </w:style>
  <w:style w:type="paragraph" w:customStyle="1" w:styleId="SingleLine">
    <w:name w:val="Single Line"/>
    <w:basedOn w:val="Normal"/>
    <w:next w:val="Normal"/>
    <w:qFormat/>
    <w:rsid w:val="000D41AB"/>
  </w:style>
  <w:style w:type="paragraph" w:styleId="Sidehoved">
    <w:name w:val="header"/>
    <w:basedOn w:val="Normal"/>
    <w:link w:val="SidehovedTegn"/>
    <w:rsid w:val="00E018F0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rsid w:val="00E018F0"/>
    <w:rPr>
      <w:rFonts w:ascii="Verdana" w:hAnsi="Verdana"/>
      <w:szCs w:val="24"/>
      <w:lang w:val="da-DK" w:eastAsia="da-DK"/>
    </w:rPr>
  </w:style>
  <w:style w:type="paragraph" w:styleId="Sidefod">
    <w:name w:val="footer"/>
    <w:basedOn w:val="Normal"/>
    <w:link w:val="SidefodTegn"/>
    <w:rsid w:val="00E018F0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rsid w:val="00E018F0"/>
    <w:rPr>
      <w:rFonts w:ascii="Verdana" w:hAnsi="Verdana"/>
      <w:szCs w:val="24"/>
      <w:lang w:val="da-DK" w:eastAsia="da-DK"/>
    </w:rPr>
  </w:style>
  <w:style w:type="character" w:styleId="Sidetal">
    <w:name w:val="page number"/>
    <w:basedOn w:val="Standardskrifttypeiafsnit"/>
    <w:rsid w:val="00E01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ins-spa.doc</Template>
  <TotalTime>0</TotalTime>
  <Pages>3</Pages>
  <Words>1929</Words>
  <Characters>10996</Characters>
  <Application>Microsoft Office Word</Application>
  <DocSecurity>0</DocSecurity>
  <Lines>91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Hanson</dc:creator>
  <cp:keywords/>
  <cp:lastModifiedBy>Windows User</cp:lastModifiedBy>
  <cp:revision>2</cp:revision>
  <dcterms:created xsi:type="dcterms:W3CDTF">2022-10-31T05:00:00Z</dcterms:created>
  <dcterms:modified xsi:type="dcterms:W3CDTF">2022-10-31T05:00:00Z</dcterms:modified>
</cp:coreProperties>
</file>