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EA" w:rsidRDefault="00AC4AEA" w:rsidP="00791C73">
      <w:pPr>
        <w:pStyle w:val="CodeSample"/>
      </w:pPr>
    </w:p>
    <w:p w:rsidR="00AC4AEA" w:rsidRDefault="00AC4AEA" w:rsidP="00AC4AEA">
      <w:pPr>
        <w:jc w:val="both"/>
      </w:pPr>
    </w:p>
    <w:p w:rsidR="00AC4AEA" w:rsidRDefault="00AC4AEA" w:rsidP="00AC4AE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AC4AEA" w:rsidRDefault="00AC4AEA" w:rsidP="00AC4AEA">
      <w:pPr>
        <w:jc w:val="both"/>
      </w:pPr>
    </w:p>
    <w:p w:rsidR="00AC4AEA" w:rsidRPr="001000AF" w:rsidRDefault="00AC4AEA" w:rsidP="00AC4AEA">
      <w:pPr>
        <w:pStyle w:val="Titel"/>
        <w:rPr>
          <w:lang w:val="en-US"/>
        </w:rPr>
      </w:pPr>
      <w:r w:rsidRPr="001000AF">
        <w:rPr>
          <w:lang w:val="en-US"/>
        </w:rPr>
        <w:t>Global</w:t>
      </w:r>
      <w:r w:rsidR="001000AF">
        <w:fldChar w:fldCharType="begin"/>
      </w:r>
      <w:r w:rsidR="001000AF" w:rsidRPr="001000AF">
        <w:rPr>
          <w:lang w:val="en-US"/>
        </w:rPr>
        <w:instrText xml:space="preserve"> XE "</w:instrText>
      </w:r>
      <w:r w:rsidR="001000AF" w:rsidRPr="002E41DC">
        <w:rPr>
          <w:lang w:val="en-US"/>
        </w:rPr>
        <w:instrText>Global</w:instrText>
      </w:r>
      <w:r w:rsidR="001000AF">
        <w:rPr>
          <w:lang w:val="en-US"/>
        </w:rPr>
        <w:instrText>"</w:instrText>
      </w:r>
      <w:r w:rsidR="001000AF" w:rsidRPr="001000AF">
        <w:rPr>
          <w:lang w:val="en-US"/>
        </w:rPr>
        <w:instrText xml:space="preserve"> </w:instrText>
      </w:r>
      <w:r w:rsidR="001000AF">
        <w:fldChar w:fldCharType="end"/>
      </w:r>
      <w:r w:rsidRPr="001000AF">
        <w:rPr>
          <w:lang w:val="en-US"/>
        </w:rPr>
        <w:t xml:space="preserve"> 2000</w:t>
      </w:r>
    </w:p>
    <w:p w:rsidR="00AC4AEA" w:rsidRPr="001000AF" w:rsidRDefault="00AC4AEA" w:rsidP="00AC4AEA">
      <w:pPr>
        <w:pStyle w:val="Titel"/>
        <w:rPr>
          <w:lang w:val="en-US"/>
        </w:rPr>
      </w:pPr>
    </w:p>
    <w:p w:rsidR="00F12342" w:rsidRPr="001000AF" w:rsidRDefault="00AC4AEA" w:rsidP="00AC4AEA">
      <w:pPr>
        <w:pStyle w:val="Titel"/>
        <w:rPr>
          <w:lang w:val="en-US"/>
        </w:rPr>
      </w:pPr>
      <w:r w:rsidRPr="001000AF">
        <w:rPr>
          <w:lang w:val="en-US"/>
        </w:rPr>
        <w:t>22/11/01 /  2022-09-01 008.384</w:t>
      </w:r>
    </w:p>
    <w:p w:rsidR="00F12342" w:rsidRPr="001000AF" w:rsidRDefault="00F12342" w:rsidP="00F12342">
      <w:pPr>
        <w:pStyle w:val="Overskrift1"/>
        <w:rPr>
          <w:lang w:val="en-US"/>
        </w:rPr>
      </w:pPr>
      <w:bookmarkStart w:id="0" w:name="_Toc118103104"/>
      <w:r w:rsidRPr="001000AF">
        <w:rPr>
          <w:lang w:val="en-US"/>
        </w:rPr>
        <w:lastRenderedPageBreak/>
        <w:t>Contents</w:t>
      </w:r>
      <w:bookmarkEnd w:id="0"/>
    </w:p>
    <w:p w:rsidR="000D56E0" w:rsidRDefault="00F12342">
      <w:pPr>
        <w:pStyle w:val="Indholdsfortegnelse1"/>
        <w:tabs>
          <w:tab w:val="right" w:leader="dot" w:pos="9628"/>
        </w:tabs>
        <w:rPr>
          <w:rFonts w:ascii="Calibri" w:hAnsi="Calibri"/>
          <w:noProof/>
          <w:sz w:val="22"/>
          <w:szCs w:val="22"/>
          <w:lang w:val="en-US" w:eastAsia="en-US"/>
        </w:rPr>
      </w:pPr>
      <w:r>
        <w:fldChar w:fldCharType="begin"/>
      </w:r>
      <w:r w:rsidRPr="001000AF">
        <w:rPr>
          <w:lang w:val="en-US"/>
        </w:rPr>
        <w:instrText xml:space="preserve"> TOC \o "1-6" </w:instrText>
      </w:r>
      <w:r>
        <w:fldChar w:fldCharType="separate"/>
      </w:r>
      <w:r w:rsidR="000D56E0" w:rsidRPr="008879F0">
        <w:rPr>
          <w:noProof/>
          <w:lang w:val="en-US"/>
        </w:rPr>
        <w:t>Contents</w:t>
      </w:r>
      <w:r w:rsidR="000D56E0" w:rsidRPr="000D56E0">
        <w:rPr>
          <w:noProof/>
          <w:lang w:val="en-US"/>
        </w:rPr>
        <w:tab/>
      </w:r>
      <w:r w:rsidR="000D56E0">
        <w:rPr>
          <w:noProof/>
        </w:rPr>
        <w:fldChar w:fldCharType="begin"/>
      </w:r>
      <w:r w:rsidR="000D56E0" w:rsidRPr="000D56E0">
        <w:rPr>
          <w:noProof/>
          <w:lang w:val="en-US"/>
        </w:rPr>
        <w:instrText xml:space="preserve"> PAGEREF _Toc118103104 \h </w:instrText>
      </w:r>
      <w:r w:rsidR="000D56E0">
        <w:rPr>
          <w:noProof/>
        </w:rPr>
      </w:r>
      <w:r w:rsidR="000D56E0">
        <w:rPr>
          <w:noProof/>
        </w:rPr>
        <w:fldChar w:fldCharType="separate"/>
      </w:r>
      <w:r w:rsidR="000D56E0" w:rsidRPr="000D56E0">
        <w:rPr>
          <w:noProof/>
          <w:lang w:val="en-US"/>
        </w:rPr>
        <w:t>2</w:t>
      </w:r>
      <w:r w:rsidR="000D56E0">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1. Support</w:t>
      </w:r>
      <w:r w:rsidRPr="000D56E0">
        <w:rPr>
          <w:noProof/>
          <w:lang w:val="en-US"/>
        </w:rPr>
        <w:tab/>
      </w:r>
      <w:r>
        <w:rPr>
          <w:noProof/>
        </w:rPr>
        <w:fldChar w:fldCharType="begin"/>
      </w:r>
      <w:r w:rsidRPr="000D56E0">
        <w:rPr>
          <w:noProof/>
          <w:lang w:val="en-US"/>
        </w:rPr>
        <w:instrText xml:space="preserve"> PAGEREF _Toc118103105 \h </w:instrText>
      </w:r>
      <w:r>
        <w:rPr>
          <w:noProof/>
        </w:rPr>
      </w:r>
      <w:r>
        <w:rPr>
          <w:noProof/>
        </w:rPr>
        <w:fldChar w:fldCharType="separate"/>
      </w:r>
      <w:r w:rsidRPr="000D56E0">
        <w:rPr>
          <w:noProof/>
          <w:lang w:val="en-US"/>
        </w:rPr>
        <w:t>3</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1.1. Scope</w:t>
      </w:r>
      <w:r w:rsidRPr="000D56E0">
        <w:rPr>
          <w:noProof/>
          <w:lang w:val="en-US"/>
        </w:rPr>
        <w:tab/>
      </w:r>
      <w:r>
        <w:rPr>
          <w:noProof/>
        </w:rPr>
        <w:fldChar w:fldCharType="begin"/>
      </w:r>
      <w:r w:rsidRPr="000D56E0">
        <w:rPr>
          <w:noProof/>
          <w:lang w:val="en-US"/>
        </w:rPr>
        <w:instrText xml:space="preserve"> PAGEREF _Toc118103106 \h </w:instrText>
      </w:r>
      <w:r>
        <w:rPr>
          <w:noProof/>
        </w:rPr>
      </w:r>
      <w:r>
        <w:rPr>
          <w:noProof/>
        </w:rPr>
        <w:fldChar w:fldCharType="separate"/>
      </w:r>
      <w:r w:rsidRPr="000D56E0">
        <w:rPr>
          <w:noProof/>
          <w:lang w:val="en-US"/>
        </w:rPr>
        <w:t>4</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 Setup</w:t>
      </w:r>
      <w:r w:rsidRPr="000D56E0">
        <w:rPr>
          <w:noProof/>
          <w:lang w:val="en-US"/>
        </w:rPr>
        <w:tab/>
      </w:r>
      <w:r>
        <w:rPr>
          <w:noProof/>
        </w:rPr>
        <w:fldChar w:fldCharType="begin"/>
      </w:r>
      <w:r w:rsidRPr="000D56E0">
        <w:rPr>
          <w:noProof/>
          <w:lang w:val="en-US"/>
        </w:rPr>
        <w:instrText xml:space="preserve"> PAGEREF _Toc118103107 \h </w:instrText>
      </w:r>
      <w:r>
        <w:rPr>
          <w:noProof/>
        </w:rPr>
      </w:r>
      <w:r>
        <w:rPr>
          <w:noProof/>
        </w:rPr>
        <w:fldChar w:fldCharType="separate"/>
      </w:r>
      <w:r w:rsidRPr="000D56E0">
        <w:rPr>
          <w:noProof/>
          <w:lang w:val="en-US"/>
        </w:rPr>
        <w:t>5</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2.1. Creating a new subsystem</w:t>
      </w:r>
      <w:r w:rsidRPr="000D56E0">
        <w:rPr>
          <w:noProof/>
          <w:lang w:val="en-US"/>
        </w:rPr>
        <w:tab/>
      </w:r>
      <w:r>
        <w:rPr>
          <w:noProof/>
        </w:rPr>
        <w:fldChar w:fldCharType="begin"/>
      </w:r>
      <w:r w:rsidRPr="000D56E0">
        <w:rPr>
          <w:noProof/>
          <w:lang w:val="en-US"/>
        </w:rPr>
        <w:instrText xml:space="preserve"> PAGEREF _Toc118103108 \h </w:instrText>
      </w:r>
      <w:r>
        <w:rPr>
          <w:noProof/>
        </w:rPr>
      </w:r>
      <w:r>
        <w:rPr>
          <w:noProof/>
        </w:rPr>
        <w:fldChar w:fldCharType="separate"/>
      </w:r>
      <w:r w:rsidRPr="000D56E0">
        <w:rPr>
          <w:noProof/>
          <w:lang w:val="en-US"/>
        </w:rPr>
        <w:t>6</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2.2. Installing the driver for Global-2000</w:t>
      </w:r>
      <w:r w:rsidRPr="000D56E0">
        <w:rPr>
          <w:noProof/>
          <w:lang w:val="en-US"/>
        </w:rPr>
        <w:tab/>
      </w:r>
      <w:r>
        <w:rPr>
          <w:noProof/>
        </w:rPr>
        <w:fldChar w:fldCharType="begin"/>
      </w:r>
      <w:r w:rsidRPr="000D56E0">
        <w:rPr>
          <w:noProof/>
          <w:lang w:val="en-US"/>
        </w:rPr>
        <w:instrText xml:space="preserve"> PAGEREF _Toc118103109 \h </w:instrText>
      </w:r>
      <w:r>
        <w:rPr>
          <w:noProof/>
        </w:rPr>
      </w:r>
      <w:r>
        <w:rPr>
          <w:noProof/>
        </w:rPr>
        <w:fldChar w:fldCharType="separate"/>
      </w:r>
      <w:r w:rsidRPr="000D56E0">
        <w:rPr>
          <w:noProof/>
          <w:lang w:val="en-US"/>
        </w:rPr>
        <w:t>8</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2.3. Global-2000 interface adjustments</w:t>
      </w:r>
      <w:r w:rsidRPr="000D56E0">
        <w:rPr>
          <w:noProof/>
          <w:lang w:val="en-US"/>
        </w:rPr>
        <w:tab/>
      </w:r>
      <w:r>
        <w:rPr>
          <w:noProof/>
        </w:rPr>
        <w:fldChar w:fldCharType="begin"/>
      </w:r>
      <w:r w:rsidRPr="000D56E0">
        <w:rPr>
          <w:noProof/>
          <w:lang w:val="en-US"/>
        </w:rPr>
        <w:instrText xml:space="preserve"> PAGEREF _Toc118103110 \h </w:instrText>
      </w:r>
      <w:r>
        <w:rPr>
          <w:noProof/>
        </w:rPr>
      </w:r>
      <w:r>
        <w:rPr>
          <w:noProof/>
        </w:rPr>
        <w:fldChar w:fldCharType="separate"/>
      </w:r>
      <w:r w:rsidRPr="000D56E0">
        <w:rPr>
          <w:noProof/>
          <w:lang w:val="en-US"/>
        </w:rPr>
        <w:t>10</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2.3.1. Initial changes to the interface</w:t>
      </w:r>
      <w:r w:rsidRPr="000D56E0">
        <w:rPr>
          <w:noProof/>
          <w:lang w:val="en-US"/>
        </w:rPr>
        <w:tab/>
      </w:r>
      <w:r>
        <w:rPr>
          <w:noProof/>
        </w:rPr>
        <w:fldChar w:fldCharType="begin"/>
      </w:r>
      <w:r w:rsidRPr="000D56E0">
        <w:rPr>
          <w:noProof/>
          <w:lang w:val="en-US"/>
        </w:rPr>
        <w:instrText xml:space="preserve"> PAGEREF _Toc118103111 \h </w:instrText>
      </w:r>
      <w:r>
        <w:rPr>
          <w:noProof/>
        </w:rPr>
      </w:r>
      <w:r>
        <w:rPr>
          <w:noProof/>
        </w:rPr>
        <w:fldChar w:fldCharType="separate"/>
      </w:r>
      <w:r w:rsidRPr="000D56E0">
        <w:rPr>
          <w:noProof/>
          <w:lang w:val="en-US"/>
        </w:rPr>
        <w:t>11</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2.3.2. Creating the unit table</w:t>
      </w:r>
      <w:r w:rsidRPr="000D56E0">
        <w:rPr>
          <w:noProof/>
          <w:lang w:val="en-US"/>
        </w:rPr>
        <w:tab/>
      </w:r>
      <w:r>
        <w:rPr>
          <w:noProof/>
        </w:rPr>
        <w:fldChar w:fldCharType="begin"/>
      </w:r>
      <w:r w:rsidRPr="000D56E0">
        <w:rPr>
          <w:noProof/>
          <w:lang w:val="en-US"/>
        </w:rPr>
        <w:instrText xml:space="preserve"> PAGEREF _Toc118103112 \h </w:instrText>
      </w:r>
      <w:r>
        <w:rPr>
          <w:noProof/>
        </w:rPr>
      </w:r>
      <w:r>
        <w:rPr>
          <w:noProof/>
        </w:rPr>
        <w:fldChar w:fldCharType="separate"/>
      </w:r>
      <w:r w:rsidRPr="000D56E0">
        <w:rPr>
          <w:noProof/>
          <w:lang w:val="en-US"/>
        </w:rPr>
        <w:t>12</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2.3.2.1. Changing units and the unit assignment file</w:t>
      </w:r>
      <w:r w:rsidRPr="000D56E0">
        <w:rPr>
          <w:noProof/>
          <w:lang w:val="en-US"/>
        </w:rPr>
        <w:tab/>
      </w:r>
      <w:r>
        <w:rPr>
          <w:noProof/>
        </w:rPr>
        <w:fldChar w:fldCharType="begin"/>
      </w:r>
      <w:r w:rsidRPr="000D56E0">
        <w:rPr>
          <w:noProof/>
          <w:lang w:val="en-US"/>
        </w:rPr>
        <w:instrText xml:space="preserve"> PAGEREF _Toc118103113 \h </w:instrText>
      </w:r>
      <w:r>
        <w:rPr>
          <w:noProof/>
        </w:rPr>
      </w:r>
      <w:r>
        <w:rPr>
          <w:noProof/>
        </w:rPr>
        <w:fldChar w:fldCharType="separate"/>
      </w:r>
      <w:r w:rsidRPr="000D56E0">
        <w:rPr>
          <w:noProof/>
          <w:lang w:val="en-US"/>
        </w:rPr>
        <w:t>13</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2.3.2.2. Use of the unit-table during loading of copybooks</w:t>
      </w:r>
      <w:r w:rsidRPr="000D56E0">
        <w:rPr>
          <w:noProof/>
          <w:lang w:val="en-US"/>
        </w:rPr>
        <w:tab/>
      </w:r>
      <w:r>
        <w:rPr>
          <w:noProof/>
        </w:rPr>
        <w:fldChar w:fldCharType="begin"/>
      </w:r>
      <w:r w:rsidRPr="000D56E0">
        <w:rPr>
          <w:noProof/>
          <w:lang w:val="en-US"/>
        </w:rPr>
        <w:instrText xml:space="preserve"> PAGEREF _Toc118103114 \h </w:instrText>
      </w:r>
      <w:r>
        <w:rPr>
          <w:noProof/>
        </w:rPr>
      </w:r>
      <w:r>
        <w:rPr>
          <w:noProof/>
        </w:rPr>
        <w:fldChar w:fldCharType="separate"/>
      </w:r>
      <w:r w:rsidRPr="000D56E0">
        <w:rPr>
          <w:noProof/>
          <w:lang w:val="en-US"/>
        </w:rPr>
        <w:t>14</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 Import of the copybooks to SW-Tools Dictionary</w:t>
      </w:r>
      <w:r w:rsidRPr="000D56E0">
        <w:rPr>
          <w:noProof/>
          <w:lang w:val="en-US"/>
        </w:rPr>
        <w:tab/>
      </w:r>
      <w:r>
        <w:rPr>
          <w:noProof/>
        </w:rPr>
        <w:fldChar w:fldCharType="begin"/>
      </w:r>
      <w:r w:rsidRPr="000D56E0">
        <w:rPr>
          <w:noProof/>
          <w:lang w:val="en-US"/>
        </w:rPr>
        <w:instrText xml:space="preserve"> PAGEREF _Toc118103115 \h </w:instrText>
      </w:r>
      <w:r>
        <w:rPr>
          <w:noProof/>
        </w:rPr>
      </w:r>
      <w:r>
        <w:rPr>
          <w:noProof/>
        </w:rPr>
        <w:fldChar w:fldCharType="separate"/>
      </w:r>
      <w:r w:rsidRPr="000D56E0">
        <w:rPr>
          <w:noProof/>
          <w:lang w:val="en-US"/>
        </w:rPr>
        <w:t>15</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3.1. Filename</w:t>
      </w:r>
      <w:r w:rsidRPr="000D56E0">
        <w:rPr>
          <w:noProof/>
          <w:lang w:val="en-US"/>
        </w:rPr>
        <w:tab/>
      </w:r>
      <w:r>
        <w:rPr>
          <w:noProof/>
        </w:rPr>
        <w:fldChar w:fldCharType="begin"/>
      </w:r>
      <w:r w:rsidRPr="000D56E0">
        <w:rPr>
          <w:noProof/>
          <w:lang w:val="en-US"/>
        </w:rPr>
        <w:instrText xml:space="preserve"> PAGEREF _Toc118103116 \h </w:instrText>
      </w:r>
      <w:r>
        <w:rPr>
          <w:noProof/>
        </w:rPr>
      </w:r>
      <w:r>
        <w:rPr>
          <w:noProof/>
        </w:rPr>
        <w:fldChar w:fldCharType="separate"/>
      </w:r>
      <w:r w:rsidRPr="000D56E0">
        <w:rPr>
          <w:noProof/>
          <w:lang w:val="en-US"/>
        </w:rPr>
        <w:t>17</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3.2. Standard ID</w:t>
      </w:r>
      <w:r w:rsidRPr="000D56E0">
        <w:rPr>
          <w:noProof/>
          <w:lang w:val="en-US"/>
        </w:rPr>
        <w:tab/>
      </w:r>
      <w:r>
        <w:rPr>
          <w:noProof/>
        </w:rPr>
        <w:fldChar w:fldCharType="begin"/>
      </w:r>
      <w:r w:rsidRPr="000D56E0">
        <w:rPr>
          <w:noProof/>
          <w:lang w:val="en-US"/>
        </w:rPr>
        <w:instrText xml:space="preserve"> PAGEREF _Toc118103117 \h </w:instrText>
      </w:r>
      <w:r>
        <w:rPr>
          <w:noProof/>
        </w:rPr>
      </w:r>
      <w:r>
        <w:rPr>
          <w:noProof/>
        </w:rPr>
        <w:fldChar w:fldCharType="separate"/>
      </w:r>
      <w:r w:rsidRPr="000D56E0">
        <w:rPr>
          <w:noProof/>
          <w:lang w:val="en-US"/>
        </w:rPr>
        <w:t>18</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3.3. Keyfields</w:t>
      </w:r>
      <w:r w:rsidRPr="000D56E0">
        <w:rPr>
          <w:noProof/>
          <w:lang w:val="en-US"/>
        </w:rPr>
        <w:tab/>
      </w:r>
      <w:r>
        <w:rPr>
          <w:noProof/>
        </w:rPr>
        <w:fldChar w:fldCharType="begin"/>
      </w:r>
      <w:r w:rsidRPr="000D56E0">
        <w:rPr>
          <w:noProof/>
          <w:lang w:val="en-US"/>
        </w:rPr>
        <w:instrText xml:space="preserve"> PAGEREF _Toc118103118 \h </w:instrText>
      </w:r>
      <w:r>
        <w:rPr>
          <w:noProof/>
        </w:rPr>
      </w:r>
      <w:r>
        <w:rPr>
          <w:noProof/>
        </w:rPr>
        <w:fldChar w:fldCharType="separate"/>
      </w:r>
      <w:r w:rsidRPr="000D56E0">
        <w:rPr>
          <w:noProof/>
          <w:lang w:val="en-US"/>
        </w:rPr>
        <w:t>19</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3.3.1. RSAM file indexes</w:t>
      </w:r>
      <w:r w:rsidRPr="000D56E0">
        <w:rPr>
          <w:noProof/>
          <w:lang w:val="en-US"/>
        </w:rPr>
        <w:tab/>
      </w:r>
      <w:r>
        <w:rPr>
          <w:noProof/>
        </w:rPr>
        <w:fldChar w:fldCharType="begin"/>
      </w:r>
      <w:r w:rsidRPr="000D56E0">
        <w:rPr>
          <w:noProof/>
          <w:lang w:val="en-US"/>
        </w:rPr>
        <w:instrText xml:space="preserve"> PAGEREF _Toc118103119 \h </w:instrText>
      </w:r>
      <w:r>
        <w:rPr>
          <w:noProof/>
        </w:rPr>
      </w:r>
      <w:r>
        <w:rPr>
          <w:noProof/>
        </w:rPr>
        <w:fldChar w:fldCharType="separate"/>
      </w:r>
      <w:r w:rsidRPr="000D56E0">
        <w:rPr>
          <w:noProof/>
          <w:lang w:val="en-US"/>
        </w:rPr>
        <w:t>20</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3.3.2. DMAM file indexes</w:t>
      </w:r>
      <w:r w:rsidRPr="000D56E0">
        <w:rPr>
          <w:noProof/>
          <w:lang w:val="en-US"/>
        </w:rPr>
        <w:tab/>
      </w:r>
      <w:r>
        <w:rPr>
          <w:noProof/>
        </w:rPr>
        <w:fldChar w:fldCharType="begin"/>
      </w:r>
      <w:r w:rsidRPr="000D56E0">
        <w:rPr>
          <w:noProof/>
          <w:lang w:val="en-US"/>
        </w:rPr>
        <w:instrText xml:space="preserve"> PAGEREF _Toc118103120 \h </w:instrText>
      </w:r>
      <w:r>
        <w:rPr>
          <w:noProof/>
        </w:rPr>
      </w:r>
      <w:r>
        <w:rPr>
          <w:noProof/>
        </w:rPr>
        <w:fldChar w:fldCharType="separate"/>
      </w:r>
      <w:r w:rsidRPr="000D56E0">
        <w:rPr>
          <w:noProof/>
          <w:lang w:val="en-US"/>
        </w:rPr>
        <w:t>21</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3.3.3. DMAM file indexes and the ODBC driver</w:t>
      </w:r>
      <w:r w:rsidRPr="000D56E0">
        <w:rPr>
          <w:noProof/>
          <w:lang w:val="en-US"/>
        </w:rPr>
        <w:tab/>
      </w:r>
      <w:r>
        <w:rPr>
          <w:noProof/>
        </w:rPr>
        <w:fldChar w:fldCharType="begin"/>
      </w:r>
      <w:r w:rsidRPr="000D56E0">
        <w:rPr>
          <w:noProof/>
          <w:lang w:val="en-US"/>
        </w:rPr>
        <w:instrText xml:space="preserve"> PAGEREF _Toc118103121 \h </w:instrText>
      </w:r>
      <w:r>
        <w:rPr>
          <w:noProof/>
        </w:rPr>
      </w:r>
      <w:r>
        <w:rPr>
          <w:noProof/>
        </w:rPr>
        <w:fldChar w:fldCharType="separate"/>
      </w:r>
      <w:r w:rsidRPr="000D56E0">
        <w:rPr>
          <w:noProof/>
          <w:lang w:val="en-US"/>
        </w:rPr>
        <w:t>22</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3.4. Field packtypes</w:t>
      </w:r>
      <w:r w:rsidRPr="000D56E0">
        <w:rPr>
          <w:noProof/>
          <w:lang w:val="en-US"/>
        </w:rPr>
        <w:tab/>
      </w:r>
      <w:r>
        <w:rPr>
          <w:noProof/>
        </w:rPr>
        <w:fldChar w:fldCharType="begin"/>
      </w:r>
      <w:r w:rsidRPr="000D56E0">
        <w:rPr>
          <w:noProof/>
          <w:lang w:val="en-US"/>
        </w:rPr>
        <w:instrText xml:space="preserve"> PAGEREF _Toc118103122 \h </w:instrText>
      </w:r>
      <w:r>
        <w:rPr>
          <w:noProof/>
        </w:rPr>
      </w:r>
      <w:r>
        <w:rPr>
          <w:noProof/>
        </w:rPr>
        <w:fldChar w:fldCharType="separate"/>
      </w:r>
      <w:r w:rsidRPr="000D56E0">
        <w:rPr>
          <w:noProof/>
          <w:lang w:val="en-US"/>
        </w:rPr>
        <w:t>23</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 Scanning of the copybook</w:t>
      </w:r>
      <w:r w:rsidRPr="000D56E0">
        <w:rPr>
          <w:noProof/>
          <w:lang w:val="en-US"/>
        </w:rPr>
        <w:tab/>
      </w:r>
      <w:r>
        <w:rPr>
          <w:noProof/>
        </w:rPr>
        <w:fldChar w:fldCharType="begin"/>
      </w:r>
      <w:r w:rsidRPr="000D56E0">
        <w:rPr>
          <w:noProof/>
          <w:lang w:val="en-US"/>
        </w:rPr>
        <w:instrText xml:space="preserve"> PAGEREF _Toc118103123 \h </w:instrText>
      </w:r>
      <w:r>
        <w:rPr>
          <w:noProof/>
        </w:rPr>
      </w:r>
      <w:r>
        <w:rPr>
          <w:noProof/>
        </w:rPr>
        <w:fldChar w:fldCharType="separate"/>
      </w:r>
      <w:r w:rsidRPr="000D56E0">
        <w:rPr>
          <w:noProof/>
          <w:lang w:val="en-US"/>
        </w:rPr>
        <w:t>24</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4.1. Multiple copybooks</w:t>
      </w:r>
      <w:r w:rsidRPr="000D56E0">
        <w:rPr>
          <w:noProof/>
          <w:lang w:val="en-US"/>
        </w:rPr>
        <w:tab/>
      </w:r>
      <w:r>
        <w:rPr>
          <w:noProof/>
        </w:rPr>
        <w:fldChar w:fldCharType="begin"/>
      </w:r>
      <w:r w:rsidRPr="000D56E0">
        <w:rPr>
          <w:noProof/>
          <w:lang w:val="en-US"/>
        </w:rPr>
        <w:instrText xml:space="preserve"> PAGEREF _Toc118103124 \h </w:instrText>
      </w:r>
      <w:r>
        <w:rPr>
          <w:noProof/>
        </w:rPr>
      </w:r>
      <w:r>
        <w:rPr>
          <w:noProof/>
        </w:rPr>
        <w:fldChar w:fldCharType="separate"/>
      </w:r>
      <w:r w:rsidRPr="000D56E0">
        <w:rPr>
          <w:noProof/>
          <w:lang w:val="en-US"/>
        </w:rPr>
        <w:t>25</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4.2. A copybook example</w:t>
      </w:r>
      <w:r w:rsidRPr="000D56E0">
        <w:rPr>
          <w:noProof/>
          <w:lang w:val="en-US"/>
        </w:rPr>
        <w:tab/>
      </w:r>
      <w:r>
        <w:rPr>
          <w:noProof/>
        </w:rPr>
        <w:fldChar w:fldCharType="begin"/>
      </w:r>
      <w:r w:rsidRPr="000D56E0">
        <w:rPr>
          <w:noProof/>
          <w:lang w:val="en-US"/>
        </w:rPr>
        <w:instrText xml:space="preserve"> PAGEREF _Toc118103125 \h </w:instrText>
      </w:r>
      <w:r>
        <w:rPr>
          <w:noProof/>
        </w:rPr>
      </w:r>
      <w:r>
        <w:rPr>
          <w:noProof/>
        </w:rPr>
        <w:fldChar w:fldCharType="separate"/>
      </w:r>
      <w:r w:rsidRPr="000D56E0">
        <w:rPr>
          <w:noProof/>
          <w:lang w:val="en-US"/>
        </w:rPr>
        <w:t>26</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4.3. Filename</w:t>
      </w:r>
      <w:r w:rsidRPr="000D56E0">
        <w:rPr>
          <w:noProof/>
          <w:lang w:val="en-US"/>
        </w:rPr>
        <w:tab/>
      </w:r>
      <w:r>
        <w:rPr>
          <w:noProof/>
        </w:rPr>
        <w:fldChar w:fldCharType="begin"/>
      </w:r>
      <w:r w:rsidRPr="000D56E0">
        <w:rPr>
          <w:noProof/>
          <w:lang w:val="en-US"/>
        </w:rPr>
        <w:instrText xml:space="preserve"> PAGEREF _Toc118103126 \h </w:instrText>
      </w:r>
      <w:r>
        <w:rPr>
          <w:noProof/>
        </w:rPr>
      </w:r>
      <w:r>
        <w:rPr>
          <w:noProof/>
        </w:rPr>
        <w:fldChar w:fldCharType="separate"/>
      </w:r>
      <w:r w:rsidRPr="000D56E0">
        <w:rPr>
          <w:noProof/>
          <w:lang w:val="en-US"/>
        </w:rPr>
        <w:t>27</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4.4. Filetext</w:t>
      </w:r>
      <w:r w:rsidRPr="000D56E0">
        <w:rPr>
          <w:noProof/>
          <w:lang w:val="en-US"/>
        </w:rPr>
        <w:tab/>
      </w:r>
      <w:r>
        <w:rPr>
          <w:noProof/>
        </w:rPr>
        <w:fldChar w:fldCharType="begin"/>
      </w:r>
      <w:r w:rsidRPr="000D56E0">
        <w:rPr>
          <w:noProof/>
          <w:lang w:val="en-US"/>
        </w:rPr>
        <w:instrText xml:space="preserve"> PAGEREF _Toc118103127 \h </w:instrText>
      </w:r>
      <w:r>
        <w:rPr>
          <w:noProof/>
        </w:rPr>
      </w:r>
      <w:r>
        <w:rPr>
          <w:noProof/>
        </w:rPr>
        <w:fldChar w:fldCharType="separate"/>
      </w:r>
      <w:r w:rsidRPr="000D56E0">
        <w:rPr>
          <w:noProof/>
          <w:lang w:val="en-US"/>
        </w:rPr>
        <w:t>28</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4.5. Record type</w:t>
      </w:r>
      <w:r w:rsidRPr="000D56E0">
        <w:rPr>
          <w:noProof/>
          <w:lang w:val="en-US"/>
        </w:rPr>
        <w:tab/>
      </w:r>
      <w:r>
        <w:rPr>
          <w:noProof/>
        </w:rPr>
        <w:fldChar w:fldCharType="begin"/>
      </w:r>
      <w:r w:rsidRPr="000D56E0">
        <w:rPr>
          <w:noProof/>
          <w:lang w:val="en-US"/>
        </w:rPr>
        <w:instrText xml:space="preserve"> PAGEREF _Toc118103128 \h </w:instrText>
      </w:r>
      <w:r>
        <w:rPr>
          <w:noProof/>
        </w:rPr>
      </w:r>
      <w:r>
        <w:rPr>
          <w:noProof/>
        </w:rPr>
        <w:fldChar w:fldCharType="separate"/>
      </w:r>
      <w:r w:rsidRPr="000D56E0">
        <w:rPr>
          <w:noProof/>
          <w:lang w:val="en-US"/>
        </w:rPr>
        <w:t>29</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4.6. Numeric fields</w:t>
      </w:r>
      <w:r w:rsidRPr="000D56E0">
        <w:rPr>
          <w:noProof/>
          <w:lang w:val="en-US"/>
        </w:rPr>
        <w:tab/>
      </w:r>
      <w:r>
        <w:rPr>
          <w:noProof/>
        </w:rPr>
        <w:fldChar w:fldCharType="begin"/>
      </w:r>
      <w:r w:rsidRPr="000D56E0">
        <w:rPr>
          <w:noProof/>
          <w:lang w:val="en-US"/>
        </w:rPr>
        <w:instrText xml:space="preserve"> PAGEREF _Toc118103129 \h </w:instrText>
      </w:r>
      <w:r>
        <w:rPr>
          <w:noProof/>
        </w:rPr>
      </w:r>
      <w:r>
        <w:rPr>
          <w:noProof/>
        </w:rPr>
        <w:fldChar w:fldCharType="separate"/>
      </w:r>
      <w:r w:rsidRPr="000D56E0">
        <w:rPr>
          <w:noProof/>
          <w:lang w:val="en-US"/>
        </w:rPr>
        <w:t>30</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4.7. Date fields</w:t>
      </w:r>
      <w:r w:rsidRPr="000D56E0">
        <w:rPr>
          <w:noProof/>
          <w:lang w:val="en-US"/>
        </w:rPr>
        <w:tab/>
      </w:r>
      <w:r>
        <w:rPr>
          <w:noProof/>
        </w:rPr>
        <w:fldChar w:fldCharType="begin"/>
      </w:r>
      <w:r w:rsidRPr="000D56E0">
        <w:rPr>
          <w:noProof/>
          <w:lang w:val="en-US"/>
        </w:rPr>
        <w:instrText xml:space="preserve"> PAGEREF _Toc118103130 \h </w:instrText>
      </w:r>
      <w:r>
        <w:rPr>
          <w:noProof/>
        </w:rPr>
      </w:r>
      <w:r>
        <w:rPr>
          <w:noProof/>
        </w:rPr>
        <w:fldChar w:fldCharType="separate"/>
      </w:r>
      <w:r w:rsidRPr="000D56E0">
        <w:rPr>
          <w:noProof/>
          <w:lang w:val="en-US"/>
        </w:rPr>
        <w:t>31</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4.7.1. Year 2000</w:t>
      </w:r>
      <w:r w:rsidRPr="000D56E0">
        <w:rPr>
          <w:noProof/>
          <w:lang w:val="en-US"/>
        </w:rPr>
        <w:tab/>
      </w:r>
      <w:r>
        <w:rPr>
          <w:noProof/>
        </w:rPr>
        <w:fldChar w:fldCharType="begin"/>
      </w:r>
      <w:r w:rsidRPr="000D56E0">
        <w:rPr>
          <w:noProof/>
          <w:lang w:val="en-US"/>
        </w:rPr>
        <w:instrText xml:space="preserve"> PAGEREF _Toc118103131 \h </w:instrText>
      </w:r>
      <w:r>
        <w:rPr>
          <w:noProof/>
        </w:rPr>
      </w:r>
      <w:r>
        <w:rPr>
          <w:noProof/>
        </w:rPr>
        <w:fldChar w:fldCharType="separate"/>
      </w:r>
      <w:r w:rsidRPr="000D56E0">
        <w:rPr>
          <w:noProof/>
          <w:lang w:val="en-US"/>
        </w:rPr>
        <w:t>32</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4.8. Field occurences</w:t>
      </w:r>
      <w:r w:rsidRPr="000D56E0">
        <w:rPr>
          <w:noProof/>
          <w:lang w:val="en-US"/>
        </w:rPr>
        <w:tab/>
      </w:r>
      <w:r>
        <w:rPr>
          <w:noProof/>
        </w:rPr>
        <w:fldChar w:fldCharType="begin"/>
      </w:r>
      <w:r w:rsidRPr="000D56E0">
        <w:rPr>
          <w:noProof/>
          <w:lang w:val="en-US"/>
        </w:rPr>
        <w:instrText xml:space="preserve"> PAGEREF _Toc118103132 \h </w:instrText>
      </w:r>
      <w:r>
        <w:rPr>
          <w:noProof/>
        </w:rPr>
      </w:r>
      <w:r>
        <w:rPr>
          <w:noProof/>
        </w:rPr>
        <w:fldChar w:fldCharType="separate"/>
      </w:r>
      <w:r w:rsidRPr="000D56E0">
        <w:rPr>
          <w:noProof/>
          <w:lang w:val="en-US"/>
        </w:rPr>
        <w:t>33</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4.9. Remarks as help text</w:t>
      </w:r>
      <w:r w:rsidRPr="000D56E0">
        <w:rPr>
          <w:noProof/>
          <w:lang w:val="en-US"/>
        </w:rPr>
        <w:tab/>
      </w:r>
      <w:r>
        <w:rPr>
          <w:noProof/>
        </w:rPr>
        <w:fldChar w:fldCharType="begin"/>
      </w:r>
      <w:r w:rsidRPr="000D56E0">
        <w:rPr>
          <w:noProof/>
          <w:lang w:val="en-US"/>
        </w:rPr>
        <w:instrText xml:space="preserve"> PAGEREF _Toc118103133 \h </w:instrText>
      </w:r>
      <w:r>
        <w:rPr>
          <w:noProof/>
        </w:rPr>
      </w:r>
      <w:r>
        <w:rPr>
          <w:noProof/>
        </w:rPr>
        <w:fldChar w:fldCharType="separate"/>
      </w:r>
      <w:r w:rsidRPr="000D56E0">
        <w:rPr>
          <w:noProof/>
          <w:lang w:val="en-US"/>
        </w:rPr>
        <w:t>34</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4.10. Copying definitions</w:t>
      </w:r>
      <w:r w:rsidRPr="000D56E0">
        <w:rPr>
          <w:noProof/>
          <w:lang w:val="en-US"/>
        </w:rPr>
        <w:tab/>
      </w:r>
      <w:r>
        <w:rPr>
          <w:noProof/>
        </w:rPr>
        <w:fldChar w:fldCharType="begin"/>
      </w:r>
      <w:r w:rsidRPr="000D56E0">
        <w:rPr>
          <w:noProof/>
          <w:lang w:val="en-US"/>
        </w:rPr>
        <w:instrText xml:space="preserve"> PAGEREF _Toc118103134 \h </w:instrText>
      </w:r>
      <w:r>
        <w:rPr>
          <w:noProof/>
        </w:rPr>
      </w:r>
      <w:r>
        <w:rPr>
          <w:noProof/>
        </w:rPr>
        <w:fldChar w:fldCharType="separate"/>
      </w:r>
      <w:r w:rsidRPr="000D56E0">
        <w:rPr>
          <w:noProof/>
          <w:lang w:val="en-US"/>
        </w:rPr>
        <w:t>35</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4.11. Redefinitions</w:t>
      </w:r>
      <w:r w:rsidRPr="000D56E0">
        <w:rPr>
          <w:noProof/>
          <w:lang w:val="en-US"/>
        </w:rPr>
        <w:tab/>
      </w:r>
      <w:r>
        <w:rPr>
          <w:noProof/>
        </w:rPr>
        <w:fldChar w:fldCharType="begin"/>
      </w:r>
      <w:r w:rsidRPr="000D56E0">
        <w:rPr>
          <w:noProof/>
          <w:lang w:val="en-US"/>
        </w:rPr>
        <w:instrText xml:space="preserve"> PAGEREF _Toc118103135 \h </w:instrText>
      </w:r>
      <w:r>
        <w:rPr>
          <w:noProof/>
        </w:rPr>
      </w:r>
      <w:r>
        <w:rPr>
          <w:noProof/>
        </w:rPr>
        <w:fldChar w:fldCharType="separate"/>
      </w:r>
      <w:r w:rsidRPr="000D56E0">
        <w:rPr>
          <w:noProof/>
          <w:lang w:val="en-US"/>
        </w:rPr>
        <w:t>36</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4.12. Example of Date, Occurs and Redefines loading</w:t>
      </w:r>
      <w:r w:rsidRPr="000D56E0">
        <w:rPr>
          <w:noProof/>
          <w:lang w:val="en-US"/>
        </w:rPr>
        <w:tab/>
      </w:r>
      <w:r>
        <w:rPr>
          <w:noProof/>
        </w:rPr>
        <w:fldChar w:fldCharType="begin"/>
      </w:r>
      <w:r w:rsidRPr="000D56E0">
        <w:rPr>
          <w:noProof/>
          <w:lang w:val="en-US"/>
        </w:rPr>
        <w:instrText xml:space="preserve"> PAGEREF _Toc118103136 \h </w:instrText>
      </w:r>
      <w:r>
        <w:rPr>
          <w:noProof/>
        </w:rPr>
      </w:r>
      <w:r>
        <w:rPr>
          <w:noProof/>
        </w:rPr>
        <w:fldChar w:fldCharType="separate"/>
      </w:r>
      <w:r w:rsidRPr="000D56E0">
        <w:rPr>
          <w:noProof/>
          <w:lang w:val="en-US"/>
        </w:rPr>
        <w:t>37</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sidRPr="008879F0">
        <w:rPr>
          <w:noProof/>
          <w:lang w:val="en-US"/>
        </w:rPr>
        <w:t>Figure list</w:t>
      </w:r>
      <w:r>
        <w:rPr>
          <w:noProof/>
        </w:rPr>
        <w:tab/>
      </w:r>
      <w:r>
        <w:rPr>
          <w:noProof/>
        </w:rPr>
        <w:fldChar w:fldCharType="begin"/>
      </w:r>
      <w:r>
        <w:rPr>
          <w:noProof/>
        </w:rPr>
        <w:instrText xml:space="preserve"> PAGEREF _Toc118103137 \h </w:instrText>
      </w:r>
      <w:r>
        <w:rPr>
          <w:noProof/>
        </w:rPr>
      </w:r>
      <w:r>
        <w:rPr>
          <w:noProof/>
        </w:rPr>
        <w:fldChar w:fldCharType="separate"/>
      </w:r>
      <w:r>
        <w:rPr>
          <w:noProof/>
        </w:rPr>
        <w:t>39</w:t>
      </w:r>
      <w:r>
        <w:rPr>
          <w:noProof/>
        </w:rPr>
        <w:fldChar w:fldCharType="end"/>
      </w:r>
    </w:p>
    <w:p w:rsidR="000D56E0" w:rsidRDefault="000D56E0">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_Toc118103138 \h </w:instrText>
      </w:r>
      <w:r>
        <w:rPr>
          <w:noProof/>
        </w:rPr>
      </w:r>
      <w:r>
        <w:rPr>
          <w:noProof/>
        </w:rPr>
        <w:fldChar w:fldCharType="separate"/>
      </w:r>
      <w:r>
        <w:rPr>
          <w:noProof/>
        </w:rPr>
        <w:t>40</w:t>
      </w:r>
      <w:r>
        <w:rPr>
          <w:noProof/>
        </w:rPr>
        <w:fldChar w:fldCharType="end"/>
      </w:r>
    </w:p>
    <w:p w:rsidR="00CE64B8" w:rsidRPr="001000AF" w:rsidRDefault="00F12342" w:rsidP="00F12342">
      <w:pPr>
        <w:rPr>
          <w:lang w:val="en-US"/>
        </w:rPr>
      </w:pPr>
      <w:r>
        <w:fldChar w:fldCharType="end"/>
      </w:r>
    </w:p>
    <w:p w:rsidR="00CE64B8" w:rsidRPr="001000AF" w:rsidRDefault="00CE64B8" w:rsidP="00CE64B8">
      <w:pPr>
        <w:pStyle w:val="Overskrift1"/>
        <w:rPr>
          <w:lang w:val="en-US"/>
        </w:rPr>
      </w:pPr>
      <w:bookmarkStart w:id="1" w:name="_Toc118103105"/>
      <w:r w:rsidRPr="001000AF">
        <w:rPr>
          <w:lang w:val="en-US"/>
        </w:rPr>
        <w:lastRenderedPageBreak/>
        <w:t>1. Support</w:t>
      </w:r>
      <w:bookmarkEnd w:id="1"/>
    </w:p>
    <w:p w:rsidR="00CE64B8" w:rsidRPr="001000AF" w:rsidRDefault="00CE64B8" w:rsidP="00CE64B8">
      <w:pPr>
        <w:rPr>
          <w:lang w:val="en-US"/>
        </w:rPr>
      </w:pPr>
    </w:p>
    <w:p w:rsidR="00F74731" w:rsidRDefault="00CE64B8" w:rsidP="00CE64B8">
      <w:pPr>
        <w:jc w:val="both"/>
        <w:rPr>
          <w:lang w:val="en-US"/>
        </w:rPr>
      </w:pPr>
      <w:r w:rsidRPr="00CE64B8">
        <w:rPr>
          <w:lang w:val="en-US"/>
        </w:rPr>
        <w:t>Whilst this product is supported under the normal TIS Software terms and conditions, a sufficient level of knowledge in the importing applications is required.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CE64B8">
        <w:rPr>
          <w:lang w:val="en-US"/>
        </w:rPr>
        <w:t xml:space="preserve"> support department will only deal with problems with the TRIO</w:t>
      </w:r>
      <w:r w:rsidR="001000AF">
        <w:rPr>
          <w:lang w:val="en-US"/>
        </w:rPr>
        <w:fldChar w:fldCharType="begin"/>
      </w:r>
      <w:r w:rsidR="001000AF">
        <w:rPr>
          <w:lang w:val="en-US"/>
        </w:rPr>
        <w:instrText xml:space="preserve"> XE "</w:instrText>
      </w:r>
      <w:r w:rsidR="001000AF" w:rsidRPr="002E41DC">
        <w:rPr>
          <w:lang w:val="en-US"/>
        </w:rPr>
        <w:instrText>TRIO</w:instrText>
      </w:r>
      <w:r w:rsidR="001000AF">
        <w:rPr>
          <w:lang w:val="en-US"/>
        </w:rPr>
        <w:instrText xml:space="preserve">" </w:instrText>
      </w:r>
      <w:r w:rsidR="001000AF">
        <w:rPr>
          <w:lang w:val="en-US"/>
        </w:rPr>
        <w:fldChar w:fldCharType="end"/>
      </w:r>
      <w:r w:rsidRPr="00CE64B8">
        <w:rPr>
          <w:lang w:val="en-US"/>
        </w:rPr>
        <w:t xml:space="preserve"> software, and do not provide support for the host products (Microsoft Excel etc.).</w:t>
      </w:r>
    </w:p>
    <w:p w:rsidR="00F74731" w:rsidRDefault="00F74731" w:rsidP="00F74731">
      <w:pPr>
        <w:pStyle w:val="Overskrift1"/>
        <w:rPr>
          <w:lang w:val="en-US"/>
        </w:rPr>
      </w:pPr>
      <w:bookmarkStart w:id="2" w:name="_Toc118103106"/>
      <w:r>
        <w:rPr>
          <w:lang w:val="en-US"/>
        </w:rPr>
        <w:t>1.1. Scope</w:t>
      </w:r>
      <w:bookmarkEnd w:id="2"/>
    </w:p>
    <w:p w:rsidR="00F74731" w:rsidRDefault="00F74731" w:rsidP="00F74731">
      <w:pPr>
        <w:jc w:val="both"/>
        <w:rPr>
          <w:lang w:val="en-US"/>
        </w:rPr>
      </w:pPr>
      <w:r w:rsidRPr="00F74731">
        <w:rPr>
          <w:lang w:val="en-US"/>
        </w:rPr>
        <w:t>The system supports the following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F74731">
        <w:rPr>
          <w:lang w:val="en-US"/>
        </w:rPr>
        <w:t>-2000 filetypes stored in .SVL files:</w:t>
      </w:r>
    </w:p>
    <w:p w:rsidR="00F74731" w:rsidRDefault="00F74731" w:rsidP="00F74731">
      <w:pPr>
        <w:pStyle w:val="Bloktekst"/>
        <w:rPr>
          <w:lang w:val="en-US"/>
        </w:rPr>
      </w:pPr>
      <w:r w:rsidRPr="00F74731">
        <w:rPr>
          <w:lang w:val="en-US"/>
        </w:rPr>
        <w:t>RSAM</w:t>
      </w:r>
      <w:r w:rsidR="001000AF">
        <w:rPr>
          <w:lang w:val="en-US"/>
        </w:rPr>
        <w:fldChar w:fldCharType="begin"/>
      </w:r>
      <w:r w:rsidR="001000AF">
        <w:rPr>
          <w:lang w:val="en-US"/>
        </w:rPr>
        <w:instrText xml:space="preserve"> XE "</w:instrText>
      </w:r>
      <w:r w:rsidR="001000AF" w:rsidRPr="002E41DC">
        <w:rPr>
          <w:lang w:val="en-US"/>
        </w:rPr>
        <w:instrText>RSAM</w:instrText>
      </w:r>
      <w:r w:rsidR="001000AF">
        <w:rPr>
          <w:lang w:val="en-US"/>
        </w:rPr>
        <w:instrText xml:space="preserve">" </w:instrText>
      </w:r>
      <w:r w:rsidR="001000AF">
        <w:rPr>
          <w:lang w:val="en-US"/>
        </w:rPr>
        <w:fldChar w:fldCharType="end"/>
      </w:r>
      <w:r w:rsidRPr="00F74731">
        <w:rPr>
          <w:lang w:val="en-US"/>
        </w:rPr>
        <w:t xml:space="preserve">    Relative Sequential (Non-Indexed) files</w:t>
      </w:r>
    </w:p>
    <w:p w:rsidR="00F74731" w:rsidRDefault="00F74731" w:rsidP="00F74731">
      <w:pPr>
        <w:pStyle w:val="Bloktekst"/>
        <w:rPr>
          <w:lang w:val="en-US"/>
        </w:rPr>
      </w:pPr>
      <w:r w:rsidRPr="00F74731">
        <w:rPr>
          <w:lang w:val="en-US"/>
        </w:rPr>
        <w:t>ISAM</w:t>
      </w:r>
      <w:r w:rsidR="001000AF">
        <w:rPr>
          <w:lang w:val="en-US"/>
        </w:rPr>
        <w:fldChar w:fldCharType="begin"/>
      </w:r>
      <w:r w:rsidR="001000AF">
        <w:rPr>
          <w:lang w:val="en-US"/>
        </w:rPr>
        <w:instrText xml:space="preserve"> XE "</w:instrText>
      </w:r>
      <w:r w:rsidR="001000AF" w:rsidRPr="002E41DC">
        <w:rPr>
          <w:lang w:val="en-US"/>
        </w:rPr>
        <w:instrText>ISAM</w:instrText>
      </w:r>
      <w:r w:rsidR="001000AF">
        <w:rPr>
          <w:lang w:val="en-US"/>
        </w:rPr>
        <w:instrText xml:space="preserve">" </w:instrText>
      </w:r>
      <w:r w:rsidR="001000AF">
        <w:rPr>
          <w:lang w:val="en-US"/>
        </w:rPr>
        <w:fldChar w:fldCharType="end"/>
      </w:r>
      <w:r w:rsidRPr="00F74731">
        <w:rPr>
          <w:lang w:val="en-US"/>
        </w:rPr>
        <w:t xml:space="preserve">    Indexed files (1 index only)</w:t>
      </w:r>
    </w:p>
    <w:p w:rsidR="00902D82" w:rsidRPr="001000AF" w:rsidRDefault="00F74731" w:rsidP="00F74731">
      <w:pPr>
        <w:pStyle w:val="Bloktekst"/>
        <w:rPr>
          <w:lang w:val="en-US"/>
        </w:rPr>
      </w:pPr>
      <w:r w:rsidRPr="001000AF">
        <w:rPr>
          <w:lang w:val="en-US"/>
        </w:rPr>
        <w:t>DMAM</w:t>
      </w:r>
      <w:r w:rsidR="001000AF">
        <w:fldChar w:fldCharType="begin"/>
      </w:r>
      <w:r w:rsidR="001000AF" w:rsidRPr="001000AF">
        <w:rPr>
          <w:lang w:val="en-US"/>
        </w:rPr>
        <w:instrText xml:space="preserve"> XE "</w:instrText>
      </w:r>
      <w:r w:rsidR="001000AF" w:rsidRPr="002E41DC">
        <w:rPr>
          <w:lang w:val="en-US"/>
        </w:rPr>
        <w:instrText>DMAM</w:instrText>
      </w:r>
      <w:r w:rsidR="001000AF">
        <w:rPr>
          <w:lang w:val="en-US"/>
        </w:rPr>
        <w:instrText>"</w:instrText>
      </w:r>
      <w:r w:rsidR="001000AF" w:rsidRPr="001000AF">
        <w:rPr>
          <w:lang w:val="en-US"/>
        </w:rPr>
        <w:instrText xml:space="preserve"> </w:instrText>
      </w:r>
      <w:r w:rsidR="001000AF">
        <w:fldChar w:fldCharType="end"/>
      </w:r>
      <w:r w:rsidRPr="001000AF">
        <w:rPr>
          <w:lang w:val="en-US"/>
        </w:rPr>
        <w:t xml:space="preserve">    Indexed files</w:t>
      </w:r>
    </w:p>
    <w:p w:rsidR="00902D82" w:rsidRPr="001000AF" w:rsidRDefault="00902D82" w:rsidP="00902D82">
      <w:pPr>
        <w:pStyle w:val="Overskrift1"/>
        <w:rPr>
          <w:lang w:val="en-US"/>
        </w:rPr>
      </w:pPr>
      <w:bookmarkStart w:id="3" w:name="_Toc118103107"/>
      <w:r w:rsidRPr="001000AF">
        <w:rPr>
          <w:lang w:val="en-US"/>
        </w:rPr>
        <w:t>2. Setup</w:t>
      </w:r>
      <w:bookmarkEnd w:id="3"/>
      <w:r w:rsidR="001000AF">
        <w:fldChar w:fldCharType="begin"/>
      </w:r>
      <w:r w:rsidR="001000AF" w:rsidRPr="001000AF">
        <w:rPr>
          <w:lang w:val="en-US"/>
        </w:rPr>
        <w:instrText xml:space="preserve"> XE "</w:instrText>
      </w:r>
      <w:r w:rsidR="001000AF" w:rsidRPr="002E41DC">
        <w:rPr>
          <w:lang w:val="en-US"/>
        </w:rPr>
        <w:instrText>Setup</w:instrText>
      </w:r>
      <w:r w:rsidR="001000AF">
        <w:rPr>
          <w:lang w:val="en-US"/>
        </w:rPr>
        <w:instrText>"</w:instrText>
      </w:r>
      <w:r w:rsidR="001000AF" w:rsidRPr="001000AF">
        <w:rPr>
          <w:lang w:val="en-US"/>
        </w:rPr>
        <w:instrText xml:space="preserve"> </w:instrText>
      </w:r>
      <w:r w:rsidR="001000AF">
        <w:fldChar w:fldCharType="end"/>
      </w:r>
    </w:p>
    <w:p w:rsidR="00902D82" w:rsidRPr="001000AF" w:rsidRDefault="00902D82" w:rsidP="00902D82">
      <w:pPr>
        <w:rPr>
          <w:lang w:val="en-US"/>
        </w:rPr>
      </w:pPr>
    </w:p>
    <w:p w:rsidR="00902D82" w:rsidRDefault="00902D82" w:rsidP="00902D82">
      <w:pPr>
        <w:jc w:val="both"/>
        <w:rPr>
          <w:lang w:val="en-US"/>
        </w:rPr>
      </w:pPr>
      <w:r w:rsidRPr="00902D82">
        <w:rPr>
          <w:lang w:val="en-US"/>
        </w:rPr>
        <w:t>After TRIO</w:t>
      </w:r>
      <w:r w:rsidR="001000AF">
        <w:rPr>
          <w:lang w:val="en-US"/>
        </w:rPr>
        <w:fldChar w:fldCharType="begin"/>
      </w:r>
      <w:r w:rsidR="001000AF">
        <w:rPr>
          <w:lang w:val="en-US"/>
        </w:rPr>
        <w:instrText xml:space="preserve"> XE "</w:instrText>
      </w:r>
      <w:r w:rsidR="001000AF" w:rsidRPr="002E41DC">
        <w:rPr>
          <w:lang w:val="en-US"/>
        </w:rPr>
        <w:instrText>TRIO</w:instrText>
      </w:r>
      <w:r w:rsidR="001000AF">
        <w:rPr>
          <w:lang w:val="en-US"/>
        </w:rPr>
        <w:instrText xml:space="preserve">" </w:instrText>
      </w:r>
      <w:r w:rsidR="001000AF">
        <w:rPr>
          <w:lang w:val="en-US"/>
        </w:rPr>
        <w:fldChar w:fldCharType="end"/>
      </w:r>
      <w:r w:rsidRPr="00902D82">
        <w:rPr>
          <w:lang w:val="en-US"/>
        </w:rPr>
        <w:t xml:space="preserve"> and the ODBC</w:t>
      </w:r>
      <w:r w:rsidR="001000AF">
        <w:rPr>
          <w:lang w:val="en-US"/>
        </w:rPr>
        <w:fldChar w:fldCharType="begin"/>
      </w:r>
      <w:r w:rsidR="001000AF">
        <w:rPr>
          <w:lang w:val="en-US"/>
        </w:rPr>
        <w:instrText xml:space="preserve"> XE "</w:instrText>
      </w:r>
      <w:r w:rsidR="001000AF" w:rsidRPr="002E41DC">
        <w:rPr>
          <w:lang w:val="en-US"/>
        </w:rPr>
        <w:instrText>ODBC</w:instrText>
      </w:r>
      <w:r w:rsidR="001000AF">
        <w:rPr>
          <w:lang w:val="en-US"/>
        </w:rPr>
        <w:instrText xml:space="preserve">" </w:instrText>
      </w:r>
      <w:r w:rsidR="001000AF">
        <w:rPr>
          <w:lang w:val="en-US"/>
        </w:rPr>
        <w:fldChar w:fldCharType="end"/>
      </w:r>
      <w:r w:rsidRPr="00902D82">
        <w:rPr>
          <w:lang w:val="en-US"/>
        </w:rPr>
        <w:t xml:space="preserve"> driver have been installed you must setup the following:</w:t>
      </w:r>
    </w:p>
    <w:p w:rsidR="00902D82" w:rsidRDefault="00902D82" w:rsidP="00902D82">
      <w:pPr>
        <w:pStyle w:val="Bloktekst"/>
        <w:rPr>
          <w:lang w:val="en-US"/>
        </w:rPr>
      </w:pPr>
      <w:r w:rsidRPr="00902D82">
        <w:rPr>
          <w:lang w:val="en-US"/>
        </w:rPr>
        <w:t>- A subsystem containing the Data dictionary for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p>
    <w:p w:rsidR="00902D82" w:rsidRDefault="00902D82" w:rsidP="00902D82">
      <w:pPr>
        <w:pStyle w:val="Bloktekst"/>
        <w:rPr>
          <w:lang w:val="en-US"/>
        </w:rPr>
      </w:pPr>
      <w:r w:rsidRPr="00902D82">
        <w:rPr>
          <w:lang w:val="en-US"/>
        </w:rPr>
        <w:t>- A driver for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902D82">
        <w:rPr>
          <w:lang w:val="en-US"/>
        </w:rPr>
        <w:t>-2000 file system</w:t>
      </w:r>
    </w:p>
    <w:p w:rsidR="00660882" w:rsidRDefault="00902D82" w:rsidP="00902D82">
      <w:pPr>
        <w:jc w:val="both"/>
        <w:rPr>
          <w:lang w:val="en-US"/>
        </w:rPr>
      </w:pPr>
      <w:r w:rsidRPr="00902D82">
        <w:rPr>
          <w:lang w:val="en-US"/>
        </w:rPr>
        <w:t>The setup is made using the 'Data Dictionary</w:t>
      </w:r>
      <w:r w:rsidR="001000AF">
        <w:rPr>
          <w:lang w:val="en-US"/>
        </w:rPr>
        <w:fldChar w:fldCharType="begin"/>
      </w:r>
      <w:r w:rsidR="001000AF">
        <w:rPr>
          <w:lang w:val="en-US"/>
        </w:rPr>
        <w:instrText xml:space="preserve"> XE "</w:instrText>
      </w:r>
      <w:r w:rsidR="001000AF" w:rsidRPr="002E41DC">
        <w:rPr>
          <w:lang w:val="en-US"/>
        </w:rPr>
        <w:instrText>Dictionary</w:instrText>
      </w:r>
      <w:r w:rsidR="001000AF">
        <w:rPr>
          <w:lang w:val="en-US"/>
        </w:rPr>
        <w:instrText xml:space="preserve">" </w:instrText>
      </w:r>
      <w:r w:rsidR="001000AF">
        <w:rPr>
          <w:lang w:val="en-US"/>
        </w:rPr>
        <w:fldChar w:fldCharType="end"/>
      </w:r>
      <w:r w:rsidRPr="00902D82">
        <w:rPr>
          <w:lang w:val="en-US"/>
        </w:rPr>
        <w:t>', which can be started from the program group SWTOOLS.</w:t>
      </w:r>
    </w:p>
    <w:p w:rsidR="00660882" w:rsidRDefault="00660882" w:rsidP="00660882">
      <w:pPr>
        <w:pStyle w:val="Overskrift1"/>
        <w:rPr>
          <w:lang w:val="en-US"/>
        </w:rPr>
      </w:pPr>
      <w:bookmarkStart w:id="4" w:name="_Toc118103108"/>
      <w:r>
        <w:rPr>
          <w:lang w:val="en-US"/>
        </w:rPr>
        <w:t>2.1. Creating a new subsystem</w:t>
      </w:r>
      <w:bookmarkEnd w:id="4"/>
    </w:p>
    <w:p w:rsidR="00660882" w:rsidRDefault="00660882" w:rsidP="00660882">
      <w:pPr>
        <w:jc w:val="both"/>
        <w:rPr>
          <w:lang w:val="en-US"/>
        </w:rPr>
      </w:pPr>
      <w:r w:rsidRPr="00660882">
        <w:rPr>
          <w:lang w:val="en-US"/>
        </w:rPr>
        <w:t>The subsystem is created by selecting the following function from the menu 'File':</w:t>
      </w:r>
    </w:p>
    <w:p w:rsidR="00660882" w:rsidRPr="001000AF" w:rsidRDefault="00660882" w:rsidP="00660882">
      <w:pPr>
        <w:jc w:val="both"/>
        <w:rPr>
          <w:lang w:val="en-US"/>
        </w:rPr>
      </w:pPr>
    </w:p>
    <w:p w:rsidR="00660882" w:rsidRDefault="00660882" w:rsidP="00660882">
      <w:pPr>
        <w:jc w:val="center"/>
      </w:pPr>
      <w:r>
        <w:pict>
          <v:shape id="_x0000_i1026" type="#_x0000_t75" style="width:259.5pt;height:258.75pt">
            <v:imagedata r:id="rId8" o:title="gs2-eng101"/>
          </v:shape>
        </w:pict>
      </w:r>
    </w:p>
    <w:p w:rsidR="00660882" w:rsidRPr="001000AF" w:rsidRDefault="00660882" w:rsidP="00660882">
      <w:pPr>
        <w:pStyle w:val="Overskrift7"/>
        <w:rPr>
          <w:lang w:val="en-US"/>
        </w:rPr>
      </w:pPr>
      <w:bookmarkStart w:id="5" w:name="_Toc118103093"/>
      <w:r w:rsidRPr="001000AF">
        <w:rPr>
          <w:lang w:val="en-US"/>
        </w:rPr>
        <w:t>1. Creating a new subsystem</w:t>
      </w:r>
      <w:bookmarkEnd w:id="5"/>
    </w:p>
    <w:p w:rsidR="00660882" w:rsidRDefault="00660882" w:rsidP="00660882">
      <w:pPr>
        <w:jc w:val="both"/>
        <w:rPr>
          <w:lang w:val="en-US"/>
        </w:rPr>
      </w:pPr>
      <w:r w:rsidRPr="00660882">
        <w:rPr>
          <w:lang w:val="en-US"/>
        </w:rPr>
        <w:t>The most important information for the subsystem is the fields</w:t>
      </w:r>
    </w:p>
    <w:p w:rsidR="00660882" w:rsidRPr="001000AF" w:rsidRDefault="00660882" w:rsidP="00660882">
      <w:pPr>
        <w:pStyle w:val="Bloktekst"/>
        <w:rPr>
          <w:lang w:val="en-US"/>
        </w:rPr>
      </w:pPr>
      <w:r w:rsidRPr="001000AF">
        <w:rPr>
          <w:lang w:val="en-US"/>
        </w:rPr>
        <w:t>- file definitions</w:t>
      </w:r>
    </w:p>
    <w:p w:rsidR="00660882" w:rsidRPr="001000AF" w:rsidRDefault="00660882" w:rsidP="00660882">
      <w:pPr>
        <w:pStyle w:val="Bloktekst"/>
        <w:rPr>
          <w:lang w:val="en-US"/>
        </w:rPr>
      </w:pPr>
      <w:r w:rsidRPr="001000AF">
        <w:rPr>
          <w:lang w:val="en-US"/>
        </w:rPr>
        <w:t>- reports</w:t>
      </w:r>
    </w:p>
    <w:p w:rsidR="00660882" w:rsidRDefault="00660882" w:rsidP="00660882">
      <w:pPr>
        <w:jc w:val="both"/>
        <w:rPr>
          <w:lang w:val="en-US"/>
        </w:rPr>
      </w:pPr>
      <w:r w:rsidRPr="00660882">
        <w:rPr>
          <w:lang w:val="en-US"/>
        </w:rPr>
        <w:t>These fields must be a path, local or on a network, where the data dictionary can be saved. If a non-existent path is entered it will automatically be created.</w:t>
      </w:r>
    </w:p>
    <w:p w:rsidR="00660882" w:rsidRPr="001000AF" w:rsidRDefault="00660882" w:rsidP="00660882">
      <w:pPr>
        <w:jc w:val="both"/>
        <w:rPr>
          <w:lang w:val="en-US"/>
        </w:rPr>
      </w:pPr>
    </w:p>
    <w:p w:rsidR="00660882" w:rsidRDefault="00660882" w:rsidP="00660882">
      <w:pPr>
        <w:jc w:val="center"/>
      </w:pPr>
      <w:r>
        <w:pict>
          <v:shape id="_x0000_i1027" type="#_x0000_t75" style="width:384pt;height:267.75pt">
            <v:imagedata r:id="rId9" o:title="gs2-eng102"/>
          </v:shape>
        </w:pict>
      </w:r>
    </w:p>
    <w:p w:rsidR="00660882" w:rsidRPr="001000AF" w:rsidRDefault="00660882" w:rsidP="00660882">
      <w:pPr>
        <w:pStyle w:val="Overskrift7"/>
        <w:rPr>
          <w:lang w:val="en-US"/>
        </w:rPr>
      </w:pPr>
      <w:bookmarkStart w:id="6" w:name="_Toc118103094"/>
      <w:r w:rsidRPr="001000AF">
        <w:rPr>
          <w:lang w:val="en-US"/>
        </w:rPr>
        <w:t>2. Important information on the subsystem</w:t>
      </w:r>
      <w:bookmarkEnd w:id="6"/>
    </w:p>
    <w:p w:rsidR="001F6B5F" w:rsidRDefault="00660882" w:rsidP="00660882">
      <w:pPr>
        <w:jc w:val="both"/>
        <w:rPr>
          <w:lang w:val="en-US"/>
        </w:rPr>
      </w:pPr>
      <w:r w:rsidRPr="00660882">
        <w:rPr>
          <w:lang w:val="en-US"/>
        </w:rPr>
        <w:t>The field 'name' is used to give the system a logical and understandable name. The 'description' is free text. It will only be displayed when the mouse cursor is moved over the system name in the other TRIO</w:t>
      </w:r>
      <w:r w:rsidR="001000AF">
        <w:rPr>
          <w:lang w:val="en-US"/>
        </w:rPr>
        <w:fldChar w:fldCharType="begin"/>
      </w:r>
      <w:r w:rsidR="001000AF">
        <w:rPr>
          <w:lang w:val="en-US"/>
        </w:rPr>
        <w:instrText xml:space="preserve"> XE "</w:instrText>
      </w:r>
      <w:r w:rsidR="001000AF" w:rsidRPr="002E41DC">
        <w:rPr>
          <w:lang w:val="en-US"/>
        </w:rPr>
        <w:instrText>TRIO</w:instrText>
      </w:r>
      <w:r w:rsidR="001000AF">
        <w:rPr>
          <w:lang w:val="en-US"/>
        </w:rPr>
        <w:instrText xml:space="preserve">" </w:instrText>
      </w:r>
      <w:r w:rsidR="001000AF">
        <w:rPr>
          <w:lang w:val="en-US"/>
        </w:rPr>
        <w:fldChar w:fldCharType="end"/>
      </w:r>
      <w:r w:rsidRPr="00660882">
        <w:rPr>
          <w:lang w:val="en-US"/>
        </w:rPr>
        <w:t xml:space="preserve"> applications. You may want to set up several subsystems for example one for live data and one for a test database.</w:t>
      </w:r>
    </w:p>
    <w:p w:rsidR="001F6B5F" w:rsidRDefault="001F6B5F" w:rsidP="001F6B5F">
      <w:pPr>
        <w:pStyle w:val="Overskrift1"/>
        <w:rPr>
          <w:lang w:val="en-US"/>
        </w:rPr>
      </w:pPr>
      <w:bookmarkStart w:id="7" w:name="_Toc118103109"/>
      <w:r>
        <w:rPr>
          <w:lang w:val="en-US"/>
        </w:rPr>
        <w:t>2.2. Installing the driver for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Pr>
          <w:lang w:val="en-US"/>
        </w:rPr>
        <w:t>-2000</w:t>
      </w:r>
      <w:bookmarkEnd w:id="7"/>
    </w:p>
    <w:p w:rsidR="001F6B5F" w:rsidRDefault="001F6B5F" w:rsidP="001F6B5F">
      <w:pPr>
        <w:jc w:val="both"/>
      </w:pPr>
      <w:r w:rsidRPr="001F6B5F">
        <w:rPr>
          <w:lang w:val="en-US"/>
        </w:rPr>
        <w:t>The driver may be installed using the application 'Data Dictionary</w:t>
      </w:r>
      <w:r w:rsidR="001000AF">
        <w:rPr>
          <w:lang w:val="en-US"/>
        </w:rPr>
        <w:fldChar w:fldCharType="begin"/>
      </w:r>
      <w:r w:rsidR="001000AF">
        <w:rPr>
          <w:lang w:val="en-US"/>
        </w:rPr>
        <w:instrText xml:space="preserve"> XE "</w:instrText>
      </w:r>
      <w:r w:rsidR="001000AF" w:rsidRPr="002E41DC">
        <w:rPr>
          <w:lang w:val="en-US"/>
        </w:rPr>
        <w:instrText>Dictionary</w:instrText>
      </w:r>
      <w:r w:rsidR="001000AF">
        <w:rPr>
          <w:lang w:val="en-US"/>
        </w:rPr>
        <w:instrText xml:space="preserve">" </w:instrText>
      </w:r>
      <w:r w:rsidR="001000AF">
        <w:rPr>
          <w:lang w:val="en-US"/>
        </w:rPr>
        <w:fldChar w:fldCharType="end"/>
      </w:r>
      <w:r w:rsidRPr="001F6B5F">
        <w:rPr>
          <w:lang w:val="en-US"/>
        </w:rPr>
        <w:t xml:space="preserve">'. </w:t>
      </w:r>
      <w:r>
        <w:t>The function to select is on the menu 'File':</w:t>
      </w:r>
    </w:p>
    <w:p w:rsidR="001F6B5F" w:rsidRDefault="001F6B5F" w:rsidP="001F6B5F">
      <w:pPr>
        <w:jc w:val="both"/>
      </w:pPr>
    </w:p>
    <w:p w:rsidR="001F6B5F" w:rsidRDefault="001F6B5F" w:rsidP="001F6B5F">
      <w:pPr>
        <w:jc w:val="center"/>
      </w:pPr>
      <w:r>
        <w:pict>
          <v:shape id="_x0000_i1028" type="#_x0000_t75" style="width:174pt;height:251.25pt">
            <v:imagedata r:id="rId10" o:title="gs2-eng103"/>
          </v:shape>
        </w:pict>
      </w:r>
    </w:p>
    <w:p w:rsidR="001F6B5F" w:rsidRPr="000D56E0" w:rsidRDefault="001F6B5F" w:rsidP="001F6B5F">
      <w:pPr>
        <w:pStyle w:val="Overskrift7"/>
        <w:rPr>
          <w:lang w:val="en-US"/>
        </w:rPr>
      </w:pPr>
      <w:bookmarkStart w:id="8" w:name="_Toc118103095"/>
      <w:r w:rsidRPr="000D56E0">
        <w:rPr>
          <w:lang w:val="en-US"/>
        </w:rPr>
        <w:t>3. Installing the Global</w:t>
      </w:r>
      <w:r w:rsidR="001000AF">
        <w:fldChar w:fldCharType="begin"/>
      </w:r>
      <w:r w:rsidR="001000AF" w:rsidRPr="000D56E0">
        <w:rPr>
          <w:lang w:val="en-US"/>
        </w:rPr>
        <w:instrText xml:space="preserve"> XE "</w:instrText>
      </w:r>
      <w:r w:rsidR="001000AF" w:rsidRPr="002E41DC">
        <w:rPr>
          <w:lang w:val="en-US"/>
        </w:rPr>
        <w:instrText>Global</w:instrText>
      </w:r>
      <w:r w:rsidR="001000AF">
        <w:rPr>
          <w:lang w:val="en-US"/>
        </w:rPr>
        <w:instrText>"</w:instrText>
      </w:r>
      <w:r w:rsidR="001000AF" w:rsidRPr="000D56E0">
        <w:rPr>
          <w:lang w:val="en-US"/>
        </w:rPr>
        <w:instrText xml:space="preserve"> </w:instrText>
      </w:r>
      <w:r w:rsidR="001000AF">
        <w:fldChar w:fldCharType="end"/>
      </w:r>
      <w:r w:rsidRPr="000D56E0">
        <w:rPr>
          <w:lang w:val="en-US"/>
        </w:rPr>
        <w:t>-2000 driver</w:t>
      </w:r>
      <w:bookmarkEnd w:id="8"/>
    </w:p>
    <w:p w:rsidR="001F6B5F" w:rsidRDefault="001F6B5F" w:rsidP="001F6B5F">
      <w:pPr>
        <w:jc w:val="both"/>
        <w:rPr>
          <w:lang w:val="en-US"/>
        </w:rPr>
      </w:pPr>
      <w:r w:rsidRPr="001F6B5F">
        <w:rPr>
          <w:lang w:val="en-US"/>
        </w:rPr>
        <w:t>The function consists of a dialog window. This initially displays information on the driver type 'SSV Textfile'. To change the installed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1F6B5F">
        <w:rPr>
          <w:lang w:val="en-US"/>
        </w:rPr>
        <w:t>-2000 interface, select the type 'Global 2000' from the first combo box.</w:t>
      </w:r>
    </w:p>
    <w:p w:rsidR="001F6B5F" w:rsidRPr="000D56E0" w:rsidRDefault="001F6B5F" w:rsidP="001F6B5F">
      <w:pPr>
        <w:jc w:val="both"/>
        <w:rPr>
          <w:lang w:val="en-US"/>
        </w:rPr>
      </w:pPr>
    </w:p>
    <w:p w:rsidR="001F6B5F" w:rsidRDefault="001F6B5F" w:rsidP="001F6B5F">
      <w:pPr>
        <w:jc w:val="center"/>
      </w:pPr>
      <w:r>
        <w:pict>
          <v:shape id="_x0000_i1029" type="#_x0000_t75" style="width:421.5pt;height:215.25pt">
            <v:imagedata r:id="rId11" o:title="gs2-eng116"/>
          </v:shape>
        </w:pict>
      </w:r>
    </w:p>
    <w:p w:rsidR="001F6B5F" w:rsidRDefault="001F6B5F" w:rsidP="001F6B5F">
      <w:pPr>
        <w:pStyle w:val="Overskrift7"/>
        <w:rPr>
          <w:lang w:val="en-US"/>
        </w:rPr>
      </w:pPr>
      <w:bookmarkStart w:id="9" w:name="_Toc118103096"/>
      <w:r w:rsidRPr="001F6B5F">
        <w:rPr>
          <w:lang w:val="en-US"/>
        </w:rPr>
        <w:t>4. Selecting the driver for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1F6B5F">
        <w:rPr>
          <w:lang w:val="en-US"/>
        </w:rPr>
        <w:t>-2000</w:t>
      </w:r>
      <w:bookmarkEnd w:id="9"/>
    </w:p>
    <w:p w:rsidR="001F6B5F" w:rsidRDefault="001F6B5F" w:rsidP="001F6B5F">
      <w:pPr>
        <w:jc w:val="both"/>
        <w:rPr>
          <w:lang w:val="en-US"/>
        </w:rPr>
      </w:pPr>
      <w:r w:rsidRPr="001F6B5F">
        <w:rPr>
          <w:lang w:val="en-US"/>
        </w:rPr>
        <w:t>Select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1F6B5F">
        <w:rPr>
          <w:lang w:val="en-US"/>
        </w:rPr>
        <w:t>-2000 driver and click OK.</w:t>
      </w:r>
    </w:p>
    <w:p w:rsidR="005438CD" w:rsidRDefault="001F6B5F" w:rsidP="001F6B5F">
      <w:pPr>
        <w:jc w:val="both"/>
        <w:rPr>
          <w:lang w:val="en-US"/>
        </w:rPr>
      </w:pPr>
      <w:r w:rsidRPr="001F6B5F">
        <w:rPr>
          <w:lang w:val="en-US"/>
        </w:rPr>
        <w:t>The application will restart itself, and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1F6B5F">
        <w:rPr>
          <w:lang w:val="en-US"/>
        </w:rPr>
        <w:t>-2000 file system will be installed. However, it is necessary for the driver to know which database to access on which unit.</w:t>
      </w:r>
    </w:p>
    <w:p w:rsidR="005438CD" w:rsidRDefault="005438CD" w:rsidP="005438CD">
      <w:pPr>
        <w:pStyle w:val="Overskrift1"/>
        <w:rPr>
          <w:lang w:val="en-US"/>
        </w:rPr>
      </w:pPr>
      <w:bookmarkStart w:id="10" w:name="_Toc118103110"/>
      <w:r>
        <w:rPr>
          <w:lang w:val="en-US"/>
        </w:rPr>
        <w:t>2.3.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Pr>
          <w:lang w:val="en-US"/>
        </w:rPr>
        <w:t>-2000 interface adjustments</w:t>
      </w:r>
      <w:bookmarkEnd w:id="10"/>
    </w:p>
    <w:p w:rsidR="005438CD" w:rsidRDefault="005438CD" w:rsidP="005438CD">
      <w:pPr>
        <w:jc w:val="both"/>
        <w:rPr>
          <w:lang w:val="en-US"/>
        </w:rPr>
      </w:pPr>
      <w:r w:rsidRPr="005438CD">
        <w:rPr>
          <w:lang w:val="en-US"/>
        </w:rPr>
        <w:t>The database interface (driver) can be changed from the menu 'File' by selecting the function:</w:t>
      </w:r>
    </w:p>
    <w:p w:rsidR="005438CD" w:rsidRPr="000D56E0" w:rsidRDefault="005438CD" w:rsidP="005438CD">
      <w:pPr>
        <w:jc w:val="both"/>
        <w:rPr>
          <w:lang w:val="en-US"/>
        </w:rPr>
      </w:pPr>
    </w:p>
    <w:p w:rsidR="005438CD" w:rsidRDefault="005438CD" w:rsidP="005438CD">
      <w:pPr>
        <w:jc w:val="center"/>
      </w:pPr>
      <w:r>
        <w:pict>
          <v:shape id="_x0000_i1030" type="#_x0000_t75" style="width:174.75pt;height:250.5pt">
            <v:imagedata r:id="rId12" o:title="gs2-eng104"/>
          </v:shape>
        </w:pict>
      </w:r>
    </w:p>
    <w:p w:rsidR="006E6DEC" w:rsidRPr="000D56E0" w:rsidRDefault="005438CD" w:rsidP="005438CD">
      <w:pPr>
        <w:pStyle w:val="Overskrift7"/>
        <w:rPr>
          <w:lang w:val="en-US"/>
        </w:rPr>
      </w:pPr>
      <w:bookmarkStart w:id="11" w:name="_Toc118103097"/>
      <w:r w:rsidRPr="000D56E0">
        <w:rPr>
          <w:lang w:val="en-US"/>
        </w:rPr>
        <w:t>5. Changing the Global</w:t>
      </w:r>
      <w:r w:rsidR="001000AF">
        <w:fldChar w:fldCharType="begin"/>
      </w:r>
      <w:r w:rsidR="001000AF" w:rsidRPr="000D56E0">
        <w:rPr>
          <w:lang w:val="en-US"/>
        </w:rPr>
        <w:instrText xml:space="preserve"> XE "</w:instrText>
      </w:r>
      <w:r w:rsidR="001000AF" w:rsidRPr="002E41DC">
        <w:rPr>
          <w:lang w:val="en-US"/>
        </w:rPr>
        <w:instrText>Global</w:instrText>
      </w:r>
      <w:r w:rsidR="001000AF">
        <w:rPr>
          <w:lang w:val="en-US"/>
        </w:rPr>
        <w:instrText>"</w:instrText>
      </w:r>
      <w:r w:rsidR="001000AF" w:rsidRPr="000D56E0">
        <w:rPr>
          <w:lang w:val="en-US"/>
        </w:rPr>
        <w:instrText xml:space="preserve"> </w:instrText>
      </w:r>
      <w:r w:rsidR="001000AF">
        <w:fldChar w:fldCharType="end"/>
      </w:r>
      <w:r w:rsidRPr="000D56E0">
        <w:rPr>
          <w:lang w:val="en-US"/>
        </w:rPr>
        <w:t>-2000 interface</w:t>
      </w:r>
      <w:bookmarkEnd w:id="11"/>
    </w:p>
    <w:p w:rsidR="006E6DEC" w:rsidRPr="000D56E0" w:rsidRDefault="006E6DEC" w:rsidP="006E6DEC">
      <w:pPr>
        <w:pStyle w:val="Overskrift1"/>
        <w:rPr>
          <w:lang w:val="en-US"/>
        </w:rPr>
      </w:pPr>
      <w:bookmarkStart w:id="12" w:name="_Toc118103111"/>
      <w:r w:rsidRPr="000D56E0">
        <w:rPr>
          <w:lang w:val="en-US"/>
        </w:rPr>
        <w:t>2.3.1. Initial changes to the interface</w:t>
      </w:r>
      <w:bookmarkEnd w:id="12"/>
    </w:p>
    <w:p w:rsidR="006E6DEC" w:rsidRDefault="006E6DEC" w:rsidP="006E6DEC">
      <w:pPr>
        <w:jc w:val="both"/>
        <w:rPr>
          <w:lang w:val="en-US"/>
        </w:rPr>
      </w:pPr>
      <w:r w:rsidRPr="006E6DEC">
        <w:rPr>
          <w:lang w:val="en-US"/>
        </w:rPr>
        <w:t>Start by changing the 'Description' to a logical and understandable name. This allows the interface to be installed multiple times for different databases in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6E6DEC">
        <w:rPr>
          <w:lang w:val="en-US"/>
        </w:rPr>
        <w:t xml:space="preserve"> system.</w:t>
      </w:r>
    </w:p>
    <w:p w:rsidR="006E6DEC" w:rsidRDefault="006E6DEC" w:rsidP="006E6DEC">
      <w:pPr>
        <w:jc w:val="both"/>
        <w:rPr>
          <w:lang w:val="en-US"/>
        </w:rPr>
      </w:pPr>
      <w:r w:rsidRPr="006E6DEC">
        <w:rPr>
          <w:lang w:val="en-US"/>
        </w:rPr>
        <w:t>Set the 'Read only' to 'Yes.'. The driver only supports reading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6E6DEC">
        <w:rPr>
          <w:lang w:val="en-US"/>
        </w:rPr>
        <w:t>-2000 files - NO updates.</w:t>
      </w:r>
    </w:p>
    <w:p w:rsidR="006E6DEC" w:rsidRPr="000D56E0" w:rsidRDefault="006E6DEC" w:rsidP="006E6DEC">
      <w:pPr>
        <w:jc w:val="both"/>
        <w:rPr>
          <w:lang w:val="en-US"/>
        </w:rPr>
      </w:pPr>
    </w:p>
    <w:p w:rsidR="006E6DEC" w:rsidRDefault="006E6DEC" w:rsidP="006E6DEC">
      <w:pPr>
        <w:jc w:val="center"/>
      </w:pPr>
      <w:r>
        <w:pict>
          <v:shape id="_x0000_i1031" type="#_x0000_t75" style="width:462pt;height:252.75pt">
            <v:imagedata r:id="rId13" o:title="gs2-eng105"/>
          </v:shape>
        </w:pict>
      </w:r>
    </w:p>
    <w:p w:rsidR="00B323F8" w:rsidRPr="000D56E0" w:rsidRDefault="006E6DEC" w:rsidP="006E6DEC">
      <w:pPr>
        <w:pStyle w:val="Overskrift7"/>
        <w:rPr>
          <w:lang w:val="en-US"/>
        </w:rPr>
      </w:pPr>
      <w:bookmarkStart w:id="13" w:name="_Toc118103098"/>
      <w:r w:rsidRPr="000D56E0">
        <w:rPr>
          <w:lang w:val="en-US"/>
        </w:rPr>
        <w:t>6. Initial interface changes</w:t>
      </w:r>
      <w:bookmarkEnd w:id="13"/>
    </w:p>
    <w:p w:rsidR="00B323F8" w:rsidRPr="000D56E0" w:rsidRDefault="00B323F8" w:rsidP="00B323F8">
      <w:pPr>
        <w:pStyle w:val="Overskrift1"/>
        <w:rPr>
          <w:lang w:val="en-US"/>
        </w:rPr>
      </w:pPr>
      <w:bookmarkStart w:id="14" w:name="_Toc118103112"/>
      <w:r w:rsidRPr="000D56E0">
        <w:rPr>
          <w:lang w:val="en-US"/>
        </w:rPr>
        <w:t>2.3.2. Creating the unit table</w:t>
      </w:r>
      <w:bookmarkEnd w:id="14"/>
    </w:p>
    <w:p w:rsidR="00B323F8" w:rsidRDefault="00B323F8" w:rsidP="00B323F8">
      <w:pPr>
        <w:jc w:val="both"/>
        <w:rPr>
          <w:lang w:val="en-US"/>
        </w:rPr>
      </w:pPr>
      <w:r w:rsidRPr="00B323F8">
        <w:rPr>
          <w:lang w:val="en-US"/>
        </w:rPr>
        <w:t>Now select the button 'Unit</w:t>
      </w:r>
      <w:r w:rsidR="001000AF">
        <w:rPr>
          <w:lang w:val="en-US"/>
        </w:rPr>
        <w:fldChar w:fldCharType="begin"/>
      </w:r>
      <w:r w:rsidR="001000AF">
        <w:rPr>
          <w:lang w:val="en-US"/>
        </w:rPr>
        <w:instrText xml:space="preserve"> XE "</w:instrText>
      </w:r>
      <w:r w:rsidR="001000AF" w:rsidRPr="002E41DC">
        <w:rPr>
          <w:lang w:val="en-US"/>
        </w:rPr>
        <w:instrText>Unit</w:instrText>
      </w:r>
      <w:r w:rsidR="001000AF">
        <w:rPr>
          <w:lang w:val="en-US"/>
        </w:rPr>
        <w:instrText xml:space="preserve">" </w:instrText>
      </w:r>
      <w:r w:rsidR="001000AF">
        <w:rPr>
          <w:lang w:val="en-US"/>
        </w:rPr>
        <w:fldChar w:fldCharType="end"/>
      </w:r>
      <w:r w:rsidRPr="00B323F8">
        <w:rPr>
          <w:lang w:val="en-US"/>
        </w:rPr>
        <w:t xml:space="preserve"> Setup</w:t>
      </w:r>
      <w:r w:rsidR="001000AF">
        <w:rPr>
          <w:lang w:val="en-US"/>
        </w:rPr>
        <w:fldChar w:fldCharType="begin"/>
      </w:r>
      <w:r w:rsidR="001000AF">
        <w:rPr>
          <w:lang w:val="en-US"/>
        </w:rPr>
        <w:instrText xml:space="preserve"> XE "</w:instrText>
      </w:r>
      <w:r w:rsidR="001000AF" w:rsidRPr="002E41DC">
        <w:rPr>
          <w:lang w:val="en-US"/>
        </w:rPr>
        <w:instrText>Setup</w:instrText>
      </w:r>
      <w:r w:rsidR="001000AF">
        <w:rPr>
          <w:lang w:val="en-US"/>
        </w:rPr>
        <w:instrText xml:space="preserve">" </w:instrText>
      </w:r>
      <w:r w:rsidR="001000AF">
        <w:rPr>
          <w:lang w:val="en-US"/>
        </w:rPr>
        <w:fldChar w:fldCharType="end"/>
      </w:r>
      <w:r w:rsidRPr="00B323F8">
        <w:rPr>
          <w:lang w:val="en-US"/>
        </w:rPr>
        <w:t>'. This will activate a new dialog with the actual database information for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B323F8">
        <w:rPr>
          <w:lang w:val="en-US"/>
        </w:rPr>
        <w:t xml:space="preserve"> system.</w:t>
      </w:r>
    </w:p>
    <w:p w:rsidR="00B323F8" w:rsidRPr="000D56E0" w:rsidRDefault="00B323F8" w:rsidP="00B323F8">
      <w:pPr>
        <w:jc w:val="both"/>
        <w:rPr>
          <w:lang w:val="en-US"/>
        </w:rPr>
      </w:pPr>
    </w:p>
    <w:p w:rsidR="00B323F8" w:rsidRDefault="00B323F8" w:rsidP="00B323F8">
      <w:pPr>
        <w:jc w:val="center"/>
      </w:pPr>
      <w:r>
        <w:pict>
          <v:shape id="_x0000_i1032" type="#_x0000_t75" style="width:310.5pt;height:209.25pt">
            <v:imagedata r:id="rId14" o:title="gs2-eng106"/>
          </v:shape>
        </w:pict>
      </w:r>
    </w:p>
    <w:p w:rsidR="00B323F8" w:rsidRPr="000D56E0" w:rsidRDefault="00B323F8" w:rsidP="00B323F8">
      <w:pPr>
        <w:pStyle w:val="Overskrift7"/>
        <w:rPr>
          <w:lang w:val="en-US"/>
        </w:rPr>
      </w:pPr>
      <w:bookmarkStart w:id="15" w:name="_Toc118103099"/>
      <w:r w:rsidRPr="000D56E0">
        <w:rPr>
          <w:lang w:val="en-US"/>
        </w:rPr>
        <w:t>7. Setting up the unit table</w:t>
      </w:r>
      <w:bookmarkEnd w:id="15"/>
    </w:p>
    <w:p w:rsidR="00B323F8" w:rsidRDefault="00B323F8" w:rsidP="00B323F8">
      <w:pPr>
        <w:jc w:val="both"/>
        <w:rPr>
          <w:lang w:val="en-US"/>
        </w:rPr>
      </w:pPr>
      <w:r w:rsidRPr="00B323F8">
        <w:rPr>
          <w:lang w:val="en-US"/>
        </w:rPr>
        <w:t>A UNIT table must be created connecting units to actual SVL files. This unit table is placed together with the BASIS.SSV file, named as eg.</w:t>
      </w:r>
    </w:p>
    <w:p w:rsidR="00B323F8" w:rsidRPr="000D56E0" w:rsidRDefault="00B323F8" w:rsidP="00B323F8">
      <w:pPr>
        <w:pStyle w:val="Bloktekst"/>
        <w:rPr>
          <w:lang w:val="en-US"/>
        </w:rPr>
      </w:pPr>
      <w:r w:rsidRPr="000D56E0">
        <w:rPr>
          <w:lang w:val="en-US"/>
        </w:rPr>
        <w:t>c:\swtools\unit0002.ssv</w:t>
      </w:r>
    </w:p>
    <w:p w:rsidR="00B323F8" w:rsidRDefault="00B323F8" w:rsidP="00B323F8">
      <w:pPr>
        <w:jc w:val="both"/>
        <w:rPr>
          <w:lang w:val="en-US"/>
        </w:rPr>
      </w:pPr>
      <w:r w:rsidRPr="00B323F8">
        <w:rPr>
          <w:lang w:val="en-US"/>
        </w:rPr>
        <w:t>where 0002 is the driver number from basis.ssv. The file contains lines like</w:t>
      </w:r>
    </w:p>
    <w:p w:rsidR="00B323F8" w:rsidRPr="000D56E0" w:rsidRDefault="00B323F8" w:rsidP="00B323F8">
      <w:pPr>
        <w:pStyle w:val="Bloktekst"/>
        <w:rPr>
          <w:lang w:val="en-US"/>
        </w:rPr>
      </w:pPr>
      <w:r w:rsidRPr="000D56E0">
        <w:rPr>
          <w:lang w:val="en-US"/>
        </w:rPr>
        <w:t>0234;i:\globalcd\g2000\34SLDATA.SVL</w:t>
      </w:r>
    </w:p>
    <w:p w:rsidR="00B323F8" w:rsidRDefault="00B323F8" w:rsidP="00B323F8">
      <w:pPr>
        <w:jc w:val="both"/>
        <w:rPr>
          <w:lang w:val="en-US"/>
        </w:rPr>
      </w:pPr>
      <w:r w:rsidRPr="00B323F8">
        <w:rPr>
          <w:lang w:val="en-US"/>
        </w:rPr>
        <w:t>assigning unit 234 to the stated SVL file.</w:t>
      </w:r>
    </w:p>
    <w:p w:rsidR="00EA774A" w:rsidRDefault="00B323F8" w:rsidP="00B323F8">
      <w:pPr>
        <w:jc w:val="both"/>
        <w:rPr>
          <w:lang w:val="en-US"/>
        </w:rPr>
      </w:pPr>
      <w:r w:rsidRPr="00B323F8">
        <w:rPr>
          <w:lang w:val="en-US"/>
        </w:rPr>
        <w:t>Please remember to enter the unit number as 4 digits, e.g. 234 must be entered as 0234.</w:t>
      </w:r>
    </w:p>
    <w:p w:rsidR="00EA774A" w:rsidRDefault="00EA774A" w:rsidP="00EA774A">
      <w:pPr>
        <w:pStyle w:val="Overskrift1"/>
        <w:rPr>
          <w:lang w:val="en-US"/>
        </w:rPr>
      </w:pPr>
      <w:bookmarkStart w:id="16" w:name="_Toc118103113"/>
      <w:r>
        <w:rPr>
          <w:lang w:val="en-US"/>
        </w:rPr>
        <w:t>2.3.2.1. Changing units and the unit assignment file</w:t>
      </w:r>
      <w:bookmarkEnd w:id="16"/>
    </w:p>
    <w:p w:rsidR="00143186" w:rsidRDefault="00EA774A" w:rsidP="00EA774A">
      <w:pPr>
        <w:jc w:val="both"/>
        <w:rPr>
          <w:lang w:val="en-US"/>
        </w:rPr>
      </w:pPr>
      <w:r w:rsidRPr="00EA774A">
        <w:rPr>
          <w:lang w:val="en-US"/>
        </w:rPr>
        <w:t>You may at any time change the unit assignment file moving complete units to another SVL file. You may also move individual files to another unit by changing the physical filename.</w:t>
      </w:r>
    </w:p>
    <w:p w:rsidR="00143186" w:rsidRDefault="00143186" w:rsidP="00143186">
      <w:pPr>
        <w:pStyle w:val="Overskrift1"/>
        <w:rPr>
          <w:lang w:val="en-US"/>
        </w:rPr>
      </w:pPr>
      <w:bookmarkStart w:id="17" w:name="_Toc118103114"/>
      <w:r>
        <w:rPr>
          <w:lang w:val="en-US"/>
        </w:rPr>
        <w:t>2.3.2.2. Use of the unit-table during loading of copybooks</w:t>
      </w:r>
      <w:bookmarkEnd w:id="17"/>
    </w:p>
    <w:p w:rsidR="00143186" w:rsidRDefault="00143186" w:rsidP="00143186">
      <w:pPr>
        <w:jc w:val="both"/>
        <w:rPr>
          <w:lang w:val="en-US"/>
        </w:rPr>
      </w:pPr>
      <w:r w:rsidRPr="00143186">
        <w:rPr>
          <w:lang w:val="en-US"/>
        </w:rPr>
        <w:t>Note that you should setup a correct unit table before loading the copybooks as filename and index informations are taken from the real files during this.</w:t>
      </w:r>
    </w:p>
    <w:p w:rsidR="00E52A16" w:rsidRDefault="00143186" w:rsidP="00143186">
      <w:pPr>
        <w:jc w:val="both"/>
        <w:rPr>
          <w:lang w:val="en-US"/>
        </w:rPr>
      </w:pPr>
      <w:r w:rsidRPr="00143186">
        <w:rPr>
          <w:lang w:val="en-US"/>
        </w:rPr>
        <w:t>You may of course enter these informations manually or amend the unit table and reload the definitions if required.</w:t>
      </w:r>
    </w:p>
    <w:p w:rsidR="00E52A16" w:rsidRDefault="00E52A16" w:rsidP="00E52A16">
      <w:pPr>
        <w:pStyle w:val="Overskrift1"/>
        <w:rPr>
          <w:lang w:val="en-US"/>
        </w:rPr>
      </w:pPr>
      <w:bookmarkStart w:id="18" w:name="_Toc118103115"/>
      <w:r>
        <w:rPr>
          <w:lang w:val="en-US"/>
        </w:rPr>
        <w:t>3. Import of the copybooks to SW-Tools Dictionary</w:t>
      </w:r>
      <w:bookmarkEnd w:id="18"/>
      <w:r w:rsidR="001000AF">
        <w:rPr>
          <w:lang w:val="en-US"/>
        </w:rPr>
        <w:fldChar w:fldCharType="begin"/>
      </w:r>
      <w:r w:rsidR="001000AF">
        <w:rPr>
          <w:lang w:val="en-US"/>
        </w:rPr>
        <w:instrText xml:space="preserve"> XE "</w:instrText>
      </w:r>
      <w:r w:rsidR="001000AF" w:rsidRPr="002E41DC">
        <w:rPr>
          <w:lang w:val="en-US"/>
        </w:rPr>
        <w:instrText>Dictionary</w:instrText>
      </w:r>
      <w:r w:rsidR="001000AF">
        <w:rPr>
          <w:lang w:val="en-US"/>
        </w:rPr>
        <w:instrText xml:space="preserve">" </w:instrText>
      </w:r>
      <w:r w:rsidR="001000AF">
        <w:rPr>
          <w:lang w:val="en-US"/>
        </w:rPr>
        <w:fldChar w:fldCharType="end"/>
      </w:r>
    </w:p>
    <w:p w:rsidR="00E52A16" w:rsidRPr="000D56E0" w:rsidRDefault="00E52A16" w:rsidP="00E52A16">
      <w:pPr>
        <w:rPr>
          <w:lang w:val="en-US"/>
        </w:rPr>
      </w:pPr>
    </w:p>
    <w:p w:rsidR="00E52A16" w:rsidRDefault="00E52A16" w:rsidP="00E52A16">
      <w:pPr>
        <w:jc w:val="both"/>
        <w:rPr>
          <w:lang w:val="en-US"/>
        </w:rPr>
      </w:pPr>
      <w:r w:rsidRPr="00E52A16">
        <w:rPr>
          <w:lang w:val="en-US"/>
        </w:rPr>
        <w:t>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E52A16">
        <w:rPr>
          <w:lang w:val="en-US"/>
        </w:rPr>
        <w:t>-2000 system has no own data dictionary which means the only way to get the file definitions is from the COPYBOOK used for system generation.</w:t>
      </w:r>
    </w:p>
    <w:p w:rsidR="00E52A16" w:rsidRDefault="00E52A16" w:rsidP="00E52A16">
      <w:pPr>
        <w:jc w:val="both"/>
        <w:rPr>
          <w:lang w:val="en-US"/>
        </w:rPr>
      </w:pPr>
      <w:r w:rsidRPr="00E52A16">
        <w:rPr>
          <w:lang w:val="en-US"/>
        </w:rPr>
        <w:t>The copybook must be placed beforehand in textform on the same path as where the SW-Tools file definitions are to be stored (DMF path) and named as G2000.TXT, eg.</w:t>
      </w:r>
    </w:p>
    <w:p w:rsidR="00E52A16" w:rsidRPr="000D56E0" w:rsidRDefault="00E52A16" w:rsidP="00E52A16">
      <w:pPr>
        <w:pStyle w:val="Bloktekst"/>
        <w:rPr>
          <w:lang w:val="en-US"/>
        </w:rPr>
      </w:pPr>
      <w:r w:rsidRPr="000D56E0">
        <w:rPr>
          <w:lang w:val="en-US"/>
        </w:rPr>
        <w:t>c:\swtools\dmf\g2000.txt</w:t>
      </w:r>
    </w:p>
    <w:p w:rsidR="00E52A16" w:rsidRDefault="00E52A16" w:rsidP="00E52A16">
      <w:pPr>
        <w:jc w:val="both"/>
        <w:rPr>
          <w:lang w:val="en-US"/>
        </w:rPr>
      </w:pPr>
      <w:r w:rsidRPr="00E52A16">
        <w:rPr>
          <w:lang w:val="en-US"/>
        </w:rPr>
        <w:t>Due to the varying structure of the copybooks you may find it convenient to make minor adjustments to the G2000.TXT file before loading. Several copybooks may also be combined into this file for loading in one go.</w:t>
      </w:r>
    </w:p>
    <w:p w:rsidR="00E52A16" w:rsidRDefault="00E52A16" w:rsidP="00E52A16">
      <w:pPr>
        <w:jc w:val="both"/>
        <w:rPr>
          <w:lang w:val="en-US"/>
        </w:rPr>
      </w:pPr>
      <w:r w:rsidRPr="00E52A16">
        <w:rPr>
          <w:lang w:val="en-US"/>
        </w:rPr>
        <w:t>The import may then be performed from the following menu:</w:t>
      </w:r>
    </w:p>
    <w:p w:rsidR="00E52A16" w:rsidRPr="000D56E0" w:rsidRDefault="00E52A16" w:rsidP="00E52A16">
      <w:pPr>
        <w:jc w:val="both"/>
        <w:rPr>
          <w:lang w:val="en-US"/>
        </w:rPr>
      </w:pPr>
    </w:p>
    <w:p w:rsidR="00E52A16" w:rsidRDefault="00E52A16" w:rsidP="00E52A16">
      <w:pPr>
        <w:jc w:val="center"/>
      </w:pPr>
      <w:r>
        <w:pict>
          <v:shape id="_x0000_i1033" type="#_x0000_t75" style="width:176.25pt;height:118.5pt">
            <v:imagedata r:id="rId15" o:title="gs2-eng111"/>
          </v:shape>
        </w:pict>
      </w:r>
    </w:p>
    <w:p w:rsidR="00E52A16" w:rsidRDefault="00E52A16" w:rsidP="00E52A16">
      <w:pPr>
        <w:pStyle w:val="Overskrift7"/>
        <w:rPr>
          <w:lang w:val="en-US"/>
        </w:rPr>
      </w:pPr>
      <w:bookmarkStart w:id="19" w:name="_Toc118103100"/>
      <w:r w:rsidRPr="00E52A16">
        <w:rPr>
          <w:lang w:val="en-US"/>
        </w:rPr>
        <w:t>8. Importing a copybook from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E52A16">
        <w:rPr>
          <w:lang w:val="en-US"/>
        </w:rPr>
        <w:t>-2000 system to the Data-Dictionary</w:t>
      </w:r>
      <w:bookmarkEnd w:id="19"/>
      <w:r w:rsidR="001000AF">
        <w:rPr>
          <w:lang w:val="en-US"/>
        </w:rPr>
        <w:fldChar w:fldCharType="begin"/>
      </w:r>
      <w:r w:rsidR="001000AF">
        <w:rPr>
          <w:lang w:val="en-US"/>
        </w:rPr>
        <w:instrText xml:space="preserve"> XE "</w:instrText>
      </w:r>
      <w:r w:rsidR="001000AF" w:rsidRPr="002E41DC">
        <w:rPr>
          <w:lang w:val="en-US"/>
        </w:rPr>
        <w:instrText>Dictionary</w:instrText>
      </w:r>
      <w:r w:rsidR="001000AF">
        <w:rPr>
          <w:lang w:val="en-US"/>
        </w:rPr>
        <w:instrText xml:space="preserve">" </w:instrText>
      </w:r>
      <w:r w:rsidR="001000AF">
        <w:rPr>
          <w:lang w:val="en-US"/>
        </w:rPr>
        <w:fldChar w:fldCharType="end"/>
      </w:r>
    </w:p>
    <w:p w:rsidR="00E52A16" w:rsidRDefault="00E52A16" w:rsidP="00E52A16">
      <w:pPr>
        <w:jc w:val="both"/>
        <w:rPr>
          <w:lang w:val="en-US"/>
        </w:rPr>
      </w:pPr>
      <w:r w:rsidRPr="00E52A16">
        <w:rPr>
          <w:lang w:val="en-US"/>
        </w:rPr>
        <w:t>Before the file descriptions for the database can be imported, the newly installed interface must be selected. This is done in the upper right corner where the function normally has the selection 'SSV Textfile'.</w:t>
      </w:r>
    </w:p>
    <w:p w:rsidR="00E52A16" w:rsidRPr="000D56E0" w:rsidRDefault="00E52A16" w:rsidP="00E52A16">
      <w:pPr>
        <w:jc w:val="both"/>
        <w:rPr>
          <w:lang w:val="en-US"/>
        </w:rPr>
      </w:pPr>
    </w:p>
    <w:p w:rsidR="00E52A16" w:rsidRDefault="00E52A16" w:rsidP="00E52A16">
      <w:pPr>
        <w:jc w:val="center"/>
      </w:pPr>
      <w:r>
        <w:pict>
          <v:shape id="_x0000_i1034" type="#_x0000_t75" style="width:447pt;height:269.25pt">
            <v:imagedata r:id="rId16" o:title="gs2-eng112"/>
          </v:shape>
        </w:pict>
      </w:r>
    </w:p>
    <w:p w:rsidR="00E52A16" w:rsidRPr="000D56E0" w:rsidRDefault="00E52A16" w:rsidP="00E52A16">
      <w:pPr>
        <w:pStyle w:val="Overskrift7"/>
        <w:rPr>
          <w:lang w:val="en-US"/>
        </w:rPr>
      </w:pPr>
      <w:bookmarkStart w:id="20" w:name="_Toc118103101"/>
      <w:r w:rsidRPr="000D56E0">
        <w:rPr>
          <w:lang w:val="en-US"/>
        </w:rPr>
        <w:t>9. List of files in database</w:t>
      </w:r>
      <w:bookmarkEnd w:id="20"/>
    </w:p>
    <w:p w:rsidR="00E52A16" w:rsidRDefault="00E52A16" w:rsidP="00E52A16">
      <w:pPr>
        <w:jc w:val="both"/>
        <w:rPr>
          <w:lang w:val="en-US"/>
        </w:rPr>
      </w:pPr>
      <w:r w:rsidRPr="00E52A16">
        <w:rPr>
          <w:lang w:val="en-US"/>
        </w:rPr>
        <w:t>The files will by default be imported with the same file id's as known in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E52A16">
        <w:rPr>
          <w:lang w:val="en-US"/>
        </w:rPr>
        <w:t>-2000 system, e.g. recordtype VP for Sales analysis detail records.</w:t>
      </w:r>
    </w:p>
    <w:p w:rsidR="00E52A16" w:rsidRDefault="00E52A16" w:rsidP="00E52A16">
      <w:pPr>
        <w:jc w:val="both"/>
        <w:rPr>
          <w:lang w:val="en-US"/>
        </w:rPr>
      </w:pPr>
      <w:r w:rsidRPr="00E52A16">
        <w:rPr>
          <w:lang w:val="en-US"/>
        </w:rPr>
        <w:t>By selecting 'OK' all file descriptions will be imported.</w:t>
      </w:r>
    </w:p>
    <w:p w:rsidR="00E52A16" w:rsidRPr="000D56E0" w:rsidRDefault="00E52A16" w:rsidP="00E52A16">
      <w:pPr>
        <w:jc w:val="both"/>
        <w:rPr>
          <w:lang w:val="en-US"/>
        </w:rPr>
      </w:pPr>
    </w:p>
    <w:p w:rsidR="00E52A16" w:rsidRDefault="00E52A16" w:rsidP="00E52A16">
      <w:pPr>
        <w:jc w:val="center"/>
      </w:pPr>
      <w:r>
        <w:pict>
          <v:shape id="_x0000_i1035" type="#_x0000_t75" style="width:481.5pt;height:361.5pt">
            <v:imagedata r:id="rId17" o:title="gs2-eng201"/>
          </v:shape>
        </w:pict>
      </w:r>
    </w:p>
    <w:p w:rsidR="004819DC" w:rsidRPr="000D56E0" w:rsidRDefault="00E52A16" w:rsidP="00E52A16">
      <w:pPr>
        <w:pStyle w:val="Overskrift7"/>
        <w:rPr>
          <w:lang w:val="en-US"/>
        </w:rPr>
      </w:pPr>
      <w:bookmarkStart w:id="21" w:name="_Toc118103102"/>
      <w:r w:rsidRPr="000D56E0">
        <w:rPr>
          <w:lang w:val="en-US"/>
        </w:rPr>
        <w:t>10. Example of a loaded table</w:t>
      </w:r>
      <w:bookmarkEnd w:id="21"/>
    </w:p>
    <w:p w:rsidR="004819DC" w:rsidRPr="000D56E0" w:rsidRDefault="004819DC" w:rsidP="004819DC">
      <w:pPr>
        <w:pStyle w:val="Overskrift1"/>
        <w:rPr>
          <w:lang w:val="en-US"/>
        </w:rPr>
      </w:pPr>
      <w:bookmarkStart w:id="22" w:name="_Toc118103116"/>
      <w:r w:rsidRPr="000D56E0">
        <w:rPr>
          <w:lang w:val="en-US"/>
        </w:rPr>
        <w:t>3.1. Filename</w:t>
      </w:r>
      <w:bookmarkEnd w:id="22"/>
    </w:p>
    <w:p w:rsidR="00F5428A" w:rsidRDefault="004819DC" w:rsidP="004819DC">
      <w:pPr>
        <w:jc w:val="both"/>
        <w:rPr>
          <w:lang w:val="en-US"/>
        </w:rPr>
      </w:pPr>
      <w:r w:rsidRPr="004819DC">
        <w:rPr>
          <w:lang w:val="en-US"/>
        </w:rPr>
        <w:t>During the load the files will be searched in all SVL files mentioned in the unit table and assinged a unit from here. The CAB file may be found on unit 234 whereas the filename will be loaded as 234/CAB.</w:t>
      </w:r>
    </w:p>
    <w:p w:rsidR="00F5428A" w:rsidRDefault="00F5428A" w:rsidP="00F5428A">
      <w:pPr>
        <w:pStyle w:val="Overskrift1"/>
        <w:rPr>
          <w:lang w:val="en-US"/>
        </w:rPr>
      </w:pPr>
      <w:bookmarkStart w:id="23" w:name="_Toc118103117"/>
      <w:r>
        <w:rPr>
          <w:lang w:val="en-US"/>
        </w:rPr>
        <w:t>3.2. Standard ID</w:t>
      </w:r>
      <w:bookmarkEnd w:id="23"/>
    </w:p>
    <w:p w:rsidR="00CD0D03" w:rsidRDefault="00F5428A" w:rsidP="00F5428A">
      <w:pPr>
        <w:jc w:val="both"/>
        <w:rPr>
          <w:lang w:val="en-US"/>
        </w:rPr>
      </w:pPr>
      <w:r w:rsidRPr="00F5428A">
        <w:rPr>
          <w:lang w:val="en-US"/>
        </w:rPr>
        <w:t>The STANDARD ID will be set to the recordtype of the file and will be used to select only records of this type by read. You should note that where you may choose the file ID freely then the standard ID will have to correspond to the real recordtype stored in the file.</w:t>
      </w:r>
    </w:p>
    <w:p w:rsidR="00CD0D03" w:rsidRDefault="00CD0D03" w:rsidP="00CD0D03">
      <w:pPr>
        <w:pStyle w:val="Overskrift1"/>
        <w:rPr>
          <w:lang w:val="en-US"/>
        </w:rPr>
      </w:pPr>
      <w:bookmarkStart w:id="24" w:name="_Toc118103118"/>
      <w:r>
        <w:rPr>
          <w:lang w:val="en-US"/>
        </w:rPr>
        <w:t>3.3. Keyfields</w:t>
      </w:r>
      <w:bookmarkEnd w:id="24"/>
    </w:p>
    <w:p w:rsidR="00CD0D03" w:rsidRDefault="00CD0D03" w:rsidP="00CD0D03">
      <w:pPr>
        <w:jc w:val="both"/>
        <w:rPr>
          <w:lang w:val="en-US"/>
        </w:rPr>
      </w:pPr>
      <w:r w:rsidRPr="00CD0D03">
        <w:rPr>
          <w:lang w:val="en-US"/>
        </w:rPr>
        <w:t>The SVL file header will be read during import of definitions while the unit table must have been setup before this.</w:t>
      </w:r>
    </w:p>
    <w:p w:rsidR="00143F89" w:rsidRDefault="00CD0D03" w:rsidP="00CD0D03">
      <w:pPr>
        <w:jc w:val="both"/>
        <w:rPr>
          <w:lang w:val="en-US"/>
        </w:rPr>
      </w:pPr>
      <w:r w:rsidRPr="00CD0D03">
        <w:rPr>
          <w:lang w:val="en-US"/>
        </w:rPr>
        <w:t>The unitnumber is inserted for the file as 234/CAB and the keylength is used to define all fields as keys when these has a byte displacement between 4 and 4+keylength (byte 0-3 are reserved for recordtype and link always).</w:t>
      </w:r>
    </w:p>
    <w:p w:rsidR="00143F89" w:rsidRDefault="00143F89" w:rsidP="00143F89">
      <w:pPr>
        <w:pStyle w:val="Overskrift1"/>
        <w:rPr>
          <w:lang w:val="en-US"/>
        </w:rPr>
      </w:pPr>
      <w:bookmarkStart w:id="25" w:name="_Toc118103119"/>
      <w:r>
        <w:rPr>
          <w:lang w:val="en-US"/>
        </w:rPr>
        <w:t>3.3.1. RSAM</w:t>
      </w:r>
      <w:r w:rsidR="001000AF">
        <w:rPr>
          <w:lang w:val="en-US"/>
        </w:rPr>
        <w:fldChar w:fldCharType="begin"/>
      </w:r>
      <w:r w:rsidR="001000AF">
        <w:rPr>
          <w:lang w:val="en-US"/>
        </w:rPr>
        <w:instrText xml:space="preserve"> XE "</w:instrText>
      </w:r>
      <w:r w:rsidR="001000AF" w:rsidRPr="002E41DC">
        <w:rPr>
          <w:lang w:val="en-US"/>
        </w:rPr>
        <w:instrText>RSAM</w:instrText>
      </w:r>
      <w:r w:rsidR="001000AF">
        <w:rPr>
          <w:lang w:val="en-US"/>
        </w:rPr>
        <w:instrText xml:space="preserve">" </w:instrText>
      </w:r>
      <w:r w:rsidR="001000AF">
        <w:rPr>
          <w:lang w:val="en-US"/>
        </w:rPr>
        <w:fldChar w:fldCharType="end"/>
      </w:r>
      <w:r>
        <w:rPr>
          <w:lang w:val="en-US"/>
        </w:rPr>
        <w:t xml:space="preserve"> file indexes</w:t>
      </w:r>
      <w:bookmarkEnd w:id="25"/>
    </w:p>
    <w:p w:rsidR="00143F89" w:rsidRDefault="00143F89" w:rsidP="00143F89">
      <w:pPr>
        <w:jc w:val="both"/>
        <w:rPr>
          <w:lang w:val="en-US"/>
        </w:rPr>
      </w:pPr>
      <w:r w:rsidRPr="00143F89">
        <w:rPr>
          <w:lang w:val="en-US"/>
        </w:rPr>
        <w:t>As the RSAM</w:t>
      </w:r>
      <w:r w:rsidR="001000AF">
        <w:rPr>
          <w:lang w:val="en-US"/>
        </w:rPr>
        <w:fldChar w:fldCharType="begin"/>
      </w:r>
      <w:r w:rsidR="001000AF">
        <w:rPr>
          <w:lang w:val="en-US"/>
        </w:rPr>
        <w:instrText xml:space="preserve"> XE "</w:instrText>
      </w:r>
      <w:r w:rsidR="001000AF" w:rsidRPr="002E41DC">
        <w:rPr>
          <w:lang w:val="en-US"/>
        </w:rPr>
        <w:instrText>RSAM</w:instrText>
      </w:r>
      <w:r w:rsidR="001000AF">
        <w:rPr>
          <w:lang w:val="en-US"/>
        </w:rPr>
        <w:instrText xml:space="preserve">" </w:instrText>
      </w:r>
      <w:r w:rsidR="001000AF">
        <w:rPr>
          <w:lang w:val="en-US"/>
        </w:rPr>
        <w:fldChar w:fldCharType="end"/>
      </w:r>
      <w:r w:rsidRPr="00143F89">
        <w:rPr>
          <w:lang w:val="en-US"/>
        </w:rPr>
        <w:t xml:space="preserve"> relative sequential files have no index these will cause a problem when working with Microsoft ACCESS</w:t>
      </w:r>
      <w:r w:rsidR="001000AF">
        <w:rPr>
          <w:lang w:val="en-US"/>
        </w:rPr>
        <w:fldChar w:fldCharType="begin"/>
      </w:r>
      <w:r w:rsidR="001000AF">
        <w:rPr>
          <w:lang w:val="en-US"/>
        </w:rPr>
        <w:instrText xml:space="preserve"> XE "</w:instrText>
      </w:r>
      <w:r w:rsidR="001000AF" w:rsidRPr="002E41DC">
        <w:rPr>
          <w:lang w:val="en-US"/>
        </w:rPr>
        <w:instrText>ACCESS</w:instrText>
      </w:r>
      <w:r w:rsidR="001000AF">
        <w:rPr>
          <w:lang w:val="en-US"/>
        </w:rPr>
        <w:instrText xml:space="preserve">" </w:instrText>
      </w:r>
      <w:r w:rsidR="001000AF">
        <w:rPr>
          <w:lang w:val="en-US"/>
        </w:rPr>
        <w:fldChar w:fldCharType="end"/>
      </w:r>
      <w:r w:rsidRPr="00143F89">
        <w:rPr>
          <w:lang w:val="en-US"/>
        </w:rPr>
        <w:t xml:space="preserve"> as an unique key is required here.</w:t>
      </w:r>
    </w:p>
    <w:p w:rsidR="00143F89" w:rsidRDefault="00143F89" w:rsidP="00143F89">
      <w:pPr>
        <w:jc w:val="both"/>
        <w:rPr>
          <w:lang w:val="en-US"/>
        </w:rPr>
      </w:pPr>
      <w:r w:rsidRPr="00143F89">
        <w:rPr>
          <w:lang w:val="en-US"/>
        </w:rPr>
        <w:t>Due to this an extra field will be added to a RSAM</w:t>
      </w:r>
      <w:r w:rsidR="001000AF">
        <w:rPr>
          <w:lang w:val="en-US"/>
        </w:rPr>
        <w:fldChar w:fldCharType="begin"/>
      </w:r>
      <w:r w:rsidR="001000AF">
        <w:rPr>
          <w:lang w:val="en-US"/>
        </w:rPr>
        <w:instrText xml:space="preserve"> XE "</w:instrText>
      </w:r>
      <w:r w:rsidR="001000AF" w:rsidRPr="002E41DC">
        <w:rPr>
          <w:lang w:val="en-US"/>
        </w:rPr>
        <w:instrText>RSAM</w:instrText>
      </w:r>
      <w:r w:rsidR="001000AF">
        <w:rPr>
          <w:lang w:val="en-US"/>
        </w:rPr>
        <w:instrText xml:space="preserve">" </w:instrText>
      </w:r>
      <w:r w:rsidR="001000AF">
        <w:rPr>
          <w:lang w:val="en-US"/>
        </w:rPr>
        <w:fldChar w:fldCharType="end"/>
      </w:r>
      <w:r w:rsidRPr="00143F89">
        <w:rPr>
          <w:lang w:val="en-US"/>
        </w:rPr>
        <w:t xml:space="preserve"> file definition as</w:t>
      </w:r>
    </w:p>
    <w:p w:rsidR="00143F89" w:rsidRPr="000D56E0" w:rsidRDefault="00143F89" w:rsidP="00143F89">
      <w:pPr>
        <w:pStyle w:val="Bloktekst"/>
        <w:rPr>
          <w:lang w:val="en-US"/>
        </w:rPr>
      </w:pPr>
      <w:r w:rsidRPr="000D56E0">
        <w:rPr>
          <w:lang w:val="en-US"/>
        </w:rPr>
        <w:t>RECORDNUMBER            8,W</w:t>
      </w:r>
    </w:p>
    <w:p w:rsidR="00D82B1B" w:rsidRDefault="00143F89" w:rsidP="00143F89">
      <w:pPr>
        <w:jc w:val="both"/>
        <w:rPr>
          <w:lang w:val="en-US"/>
        </w:rPr>
      </w:pPr>
      <w:r w:rsidRPr="00143F89">
        <w:rPr>
          <w:lang w:val="en-US"/>
        </w:rPr>
        <w:t>and this field will be setup as index keyfield fooling ACCESS</w:t>
      </w:r>
      <w:r w:rsidR="001000AF">
        <w:rPr>
          <w:lang w:val="en-US"/>
        </w:rPr>
        <w:fldChar w:fldCharType="begin"/>
      </w:r>
      <w:r w:rsidR="001000AF">
        <w:rPr>
          <w:lang w:val="en-US"/>
        </w:rPr>
        <w:instrText xml:space="preserve"> XE "</w:instrText>
      </w:r>
      <w:r w:rsidR="001000AF" w:rsidRPr="002E41DC">
        <w:rPr>
          <w:lang w:val="en-US"/>
        </w:rPr>
        <w:instrText>ACCESS</w:instrText>
      </w:r>
      <w:r w:rsidR="001000AF">
        <w:rPr>
          <w:lang w:val="en-US"/>
        </w:rPr>
        <w:instrText xml:space="preserve">" </w:instrText>
      </w:r>
      <w:r w:rsidR="001000AF">
        <w:rPr>
          <w:lang w:val="en-US"/>
        </w:rPr>
        <w:fldChar w:fldCharType="end"/>
      </w:r>
      <w:r w:rsidRPr="00143F89">
        <w:rPr>
          <w:lang w:val="en-US"/>
        </w:rPr>
        <w:t xml:space="preserve"> to believe an index is present.</w:t>
      </w:r>
    </w:p>
    <w:p w:rsidR="00D82B1B" w:rsidRDefault="00D82B1B" w:rsidP="00D82B1B">
      <w:pPr>
        <w:pStyle w:val="Overskrift1"/>
        <w:rPr>
          <w:lang w:val="en-US"/>
        </w:rPr>
      </w:pPr>
      <w:bookmarkStart w:id="26" w:name="_Toc118103120"/>
      <w:r>
        <w:rPr>
          <w:lang w:val="en-US"/>
        </w:rPr>
        <w:t>3.3.2.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Pr>
          <w:lang w:val="en-US"/>
        </w:rPr>
        <w:t xml:space="preserve"> file indexes</w:t>
      </w:r>
      <w:bookmarkEnd w:id="26"/>
    </w:p>
    <w:p w:rsidR="00D82B1B" w:rsidRDefault="00D82B1B" w:rsidP="00D82B1B">
      <w:pPr>
        <w:jc w:val="both"/>
        <w:rPr>
          <w:lang w:val="en-US"/>
        </w:rPr>
      </w:pPr>
      <w:r w:rsidRPr="00D82B1B">
        <w:rPr>
          <w:lang w:val="en-US"/>
        </w:rPr>
        <w:t>Due to the structure used in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sidRPr="00D82B1B">
        <w:rPr>
          <w:lang w:val="en-US"/>
        </w:rPr>
        <w:t xml:space="preserve"> the following index options will be common in the key definetions:</w:t>
      </w:r>
    </w:p>
    <w:p w:rsidR="00D82B1B" w:rsidRDefault="00D82B1B" w:rsidP="00D82B1B">
      <w:pPr>
        <w:pStyle w:val="CodeSample"/>
        <w:rPr>
          <w:lang w:val="en-US"/>
        </w:rPr>
      </w:pPr>
      <w:r w:rsidRPr="00D82B1B">
        <w:rPr>
          <w:lang w:val="en-US"/>
        </w:rPr>
        <w:t xml:space="preserve">   D  = Descending index, all bits in the field are inverted</w:t>
      </w:r>
    </w:p>
    <w:p w:rsidR="00D82B1B" w:rsidRDefault="00D82B1B" w:rsidP="00D82B1B">
      <w:pPr>
        <w:pStyle w:val="CodeSample"/>
        <w:rPr>
          <w:lang w:val="en-US"/>
        </w:rPr>
      </w:pPr>
      <w:r w:rsidRPr="00D82B1B">
        <w:rPr>
          <w:lang w:val="en-US"/>
        </w:rPr>
        <w:t xml:space="preserve">   S  = No inversion on sign bit in numeric field</w:t>
      </w:r>
    </w:p>
    <w:p w:rsidR="00D82B1B" w:rsidRDefault="00D82B1B" w:rsidP="00D82B1B">
      <w:pPr>
        <w:pStyle w:val="CodeSample"/>
        <w:rPr>
          <w:lang w:val="en-US"/>
        </w:rPr>
      </w:pPr>
      <w:r w:rsidRPr="00D82B1B">
        <w:rPr>
          <w:lang w:val="en-US"/>
        </w:rPr>
        <w:t xml:space="preserve">        Set when more numeric fields are included into one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sidRPr="00D82B1B">
        <w:rPr>
          <w:lang w:val="en-US"/>
        </w:rPr>
        <w:t xml:space="preserve"> keypart</w:t>
      </w:r>
    </w:p>
    <w:p w:rsidR="00D82B1B" w:rsidRDefault="00D82B1B" w:rsidP="00D82B1B">
      <w:pPr>
        <w:pStyle w:val="CodeSample"/>
        <w:rPr>
          <w:lang w:val="en-US"/>
        </w:rPr>
      </w:pPr>
      <w:r w:rsidRPr="00D82B1B">
        <w:rPr>
          <w:lang w:val="en-US"/>
        </w:rPr>
        <w:t xml:space="preserve">        as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sidRPr="00D82B1B">
        <w:rPr>
          <w:lang w:val="en-US"/>
        </w:rPr>
        <w:t xml:space="preserve"> will flip the signbit on the first field only.</w:t>
      </w:r>
    </w:p>
    <w:p w:rsidR="00D82B1B" w:rsidRPr="000D56E0" w:rsidRDefault="00D82B1B" w:rsidP="00D82B1B">
      <w:pPr>
        <w:pStyle w:val="CodeSample"/>
        <w:rPr>
          <w:lang w:val="en-US"/>
        </w:rPr>
      </w:pPr>
      <w:r w:rsidRPr="000D56E0">
        <w:rPr>
          <w:lang w:val="en-US"/>
        </w:rPr>
        <w:t xml:space="preserve">   Cx = Compression using translation table</w:t>
      </w:r>
    </w:p>
    <w:p w:rsidR="00D82B1B" w:rsidRDefault="00D82B1B" w:rsidP="00D82B1B">
      <w:pPr>
        <w:pStyle w:val="CodeSample"/>
        <w:rPr>
          <w:lang w:val="en-US"/>
        </w:rPr>
      </w:pPr>
      <w:r w:rsidRPr="00D82B1B">
        <w:rPr>
          <w:lang w:val="en-US"/>
        </w:rPr>
        <w:t xml:space="preserve">        x is stated as the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sidRPr="00D82B1B">
        <w:rPr>
          <w:lang w:val="en-US"/>
        </w:rPr>
        <w:t xml:space="preserve"> used length of the compressed key</w:t>
      </w:r>
    </w:p>
    <w:p w:rsidR="00D82B1B" w:rsidRDefault="00D82B1B" w:rsidP="00D82B1B">
      <w:pPr>
        <w:pStyle w:val="CodeSample"/>
        <w:rPr>
          <w:lang w:val="en-US"/>
        </w:rPr>
      </w:pPr>
      <w:r w:rsidRPr="00D82B1B">
        <w:rPr>
          <w:lang w:val="en-US"/>
        </w:rPr>
        <w:t xml:space="preserve">   M  = Multiple keys, set as documentation only for non-unique keys</w:t>
      </w:r>
    </w:p>
    <w:p w:rsidR="009961AE" w:rsidRPr="000D56E0" w:rsidRDefault="00D82B1B" w:rsidP="00D82B1B">
      <w:pPr>
        <w:pStyle w:val="CodeSample"/>
        <w:rPr>
          <w:lang w:val="en-US"/>
        </w:rPr>
      </w:pPr>
      <w:r w:rsidRPr="000D56E0">
        <w:rPr>
          <w:lang w:val="en-US"/>
        </w:rPr>
        <w:t>.</w:t>
      </w:r>
    </w:p>
    <w:p w:rsidR="009961AE" w:rsidRDefault="009961AE" w:rsidP="009961AE">
      <w:pPr>
        <w:pStyle w:val="Overskrift1"/>
        <w:rPr>
          <w:lang w:val="en-US"/>
        </w:rPr>
      </w:pPr>
      <w:bookmarkStart w:id="27" w:name="_Toc118103121"/>
      <w:r w:rsidRPr="009961AE">
        <w:rPr>
          <w:lang w:val="en-US"/>
        </w:rPr>
        <w:t>3.3.3. DMAM</w:t>
      </w:r>
      <w:r w:rsidR="001000AF">
        <w:rPr>
          <w:lang w:val="en-US"/>
        </w:rPr>
        <w:fldChar w:fldCharType="begin"/>
      </w:r>
      <w:r w:rsidR="001000AF">
        <w:rPr>
          <w:lang w:val="en-US"/>
        </w:rPr>
        <w:instrText xml:space="preserve"> XE "</w:instrText>
      </w:r>
      <w:r w:rsidR="001000AF" w:rsidRPr="002E41DC">
        <w:rPr>
          <w:lang w:val="en-US"/>
        </w:rPr>
        <w:instrText>DMAM</w:instrText>
      </w:r>
      <w:r w:rsidR="001000AF">
        <w:rPr>
          <w:lang w:val="en-US"/>
        </w:rPr>
        <w:instrText xml:space="preserve">" </w:instrText>
      </w:r>
      <w:r w:rsidR="001000AF">
        <w:rPr>
          <w:lang w:val="en-US"/>
        </w:rPr>
        <w:fldChar w:fldCharType="end"/>
      </w:r>
      <w:r w:rsidRPr="009961AE">
        <w:rPr>
          <w:lang w:val="en-US"/>
        </w:rPr>
        <w:t xml:space="preserve"> file indexes and the ODBC</w:t>
      </w:r>
      <w:r w:rsidR="001000AF">
        <w:rPr>
          <w:lang w:val="en-US"/>
        </w:rPr>
        <w:fldChar w:fldCharType="begin"/>
      </w:r>
      <w:r w:rsidR="001000AF">
        <w:rPr>
          <w:lang w:val="en-US"/>
        </w:rPr>
        <w:instrText xml:space="preserve"> XE "</w:instrText>
      </w:r>
      <w:r w:rsidR="001000AF" w:rsidRPr="002E41DC">
        <w:rPr>
          <w:lang w:val="en-US"/>
        </w:rPr>
        <w:instrText>ODBC</w:instrText>
      </w:r>
      <w:r w:rsidR="001000AF">
        <w:rPr>
          <w:lang w:val="en-US"/>
        </w:rPr>
        <w:instrText xml:space="preserve">" </w:instrText>
      </w:r>
      <w:r w:rsidR="001000AF">
        <w:rPr>
          <w:lang w:val="en-US"/>
        </w:rPr>
        <w:fldChar w:fldCharType="end"/>
      </w:r>
      <w:r w:rsidRPr="009961AE">
        <w:rPr>
          <w:lang w:val="en-US"/>
        </w:rPr>
        <w:t xml:space="preserve"> driver</w:t>
      </w:r>
      <w:bookmarkEnd w:id="27"/>
    </w:p>
    <w:p w:rsidR="009961AE" w:rsidRDefault="009961AE" w:rsidP="009961AE">
      <w:pPr>
        <w:jc w:val="both"/>
        <w:rPr>
          <w:lang w:val="en-US"/>
        </w:rPr>
      </w:pPr>
      <w:r w:rsidRPr="009961AE">
        <w:rPr>
          <w:lang w:val="en-US"/>
        </w:rPr>
        <w:t>The ODBC</w:t>
      </w:r>
      <w:r w:rsidR="001000AF">
        <w:rPr>
          <w:lang w:val="en-US"/>
        </w:rPr>
        <w:fldChar w:fldCharType="begin"/>
      </w:r>
      <w:r w:rsidR="001000AF">
        <w:rPr>
          <w:lang w:val="en-US"/>
        </w:rPr>
        <w:instrText xml:space="preserve"> XE "</w:instrText>
      </w:r>
      <w:r w:rsidR="001000AF" w:rsidRPr="002E41DC">
        <w:rPr>
          <w:lang w:val="en-US"/>
        </w:rPr>
        <w:instrText>ODBC</w:instrText>
      </w:r>
      <w:r w:rsidR="001000AF">
        <w:rPr>
          <w:lang w:val="en-US"/>
        </w:rPr>
        <w:instrText xml:space="preserve">" </w:instrText>
      </w:r>
      <w:r w:rsidR="001000AF">
        <w:rPr>
          <w:lang w:val="en-US"/>
        </w:rPr>
        <w:fldChar w:fldCharType="end"/>
      </w:r>
      <w:r w:rsidRPr="009961AE">
        <w:rPr>
          <w:lang w:val="en-US"/>
        </w:rPr>
        <w:t xml:space="preserve"> knows which index to use from the WHERE clause in the SQL, the ANSI SQL standard specifies how this should be done and you may find some samples also in the README textfile on the ODBC driver disk.</w:t>
      </w:r>
    </w:p>
    <w:p w:rsidR="009961AE" w:rsidRPr="000D56E0" w:rsidRDefault="009961AE" w:rsidP="009961AE">
      <w:pPr>
        <w:pStyle w:val="Bloktekst"/>
        <w:rPr>
          <w:lang w:val="en-US"/>
        </w:rPr>
      </w:pPr>
      <w:r w:rsidRPr="000D56E0">
        <w:rPr>
          <w:lang w:val="en-US"/>
        </w:rPr>
        <w:t>WHERE Salesman&gt;1</w:t>
      </w:r>
    </w:p>
    <w:p w:rsidR="009961AE" w:rsidRDefault="009961AE" w:rsidP="009961AE">
      <w:pPr>
        <w:jc w:val="both"/>
        <w:rPr>
          <w:lang w:val="en-US"/>
        </w:rPr>
      </w:pPr>
      <w:r w:rsidRPr="009961AE">
        <w:rPr>
          <w:lang w:val="en-US"/>
        </w:rPr>
        <w:t>will go thru all defined index of the file looking for an index with the first field being 'Salesman' using this if present.</w:t>
      </w:r>
    </w:p>
    <w:p w:rsidR="00C063E5" w:rsidRDefault="009961AE" w:rsidP="009961AE">
      <w:pPr>
        <w:jc w:val="both"/>
        <w:rPr>
          <w:lang w:val="en-US"/>
        </w:rPr>
      </w:pPr>
      <w:r w:rsidRPr="009961AE">
        <w:rPr>
          <w:lang w:val="en-US"/>
        </w:rPr>
        <w:t>If no such index is found the first index is used and the file may be read in complete.</w:t>
      </w:r>
    </w:p>
    <w:p w:rsidR="00C063E5" w:rsidRDefault="00C063E5" w:rsidP="00C063E5">
      <w:pPr>
        <w:pStyle w:val="Overskrift1"/>
        <w:rPr>
          <w:lang w:val="en-US"/>
        </w:rPr>
      </w:pPr>
      <w:bookmarkStart w:id="28" w:name="_Toc118103122"/>
      <w:r>
        <w:rPr>
          <w:lang w:val="en-US"/>
        </w:rPr>
        <w:t>3.4. Field packtypes</w:t>
      </w:r>
      <w:bookmarkEnd w:id="28"/>
    </w:p>
    <w:p w:rsidR="00C063E5" w:rsidRDefault="00C063E5" w:rsidP="00C063E5">
      <w:pPr>
        <w:jc w:val="both"/>
        <w:rPr>
          <w:lang w:val="en-US"/>
        </w:rPr>
      </w:pPr>
      <w:r w:rsidRPr="00C063E5">
        <w:rPr>
          <w:lang w:val="en-US"/>
        </w:rPr>
        <w:t>The same packtypes as for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C063E5">
        <w:rPr>
          <w:lang w:val="en-US"/>
        </w:rPr>
        <w:t xml:space="preserve"> 3000 are used by default:</w:t>
      </w:r>
    </w:p>
    <w:p w:rsidR="00C063E5" w:rsidRPr="000D56E0" w:rsidRDefault="00C063E5" w:rsidP="00C063E5">
      <w:pPr>
        <w:pStyle w:val="Bloktekst"/>
        <w:rPr>
          <w:lang w:val="en-US"/>
        </w:rPr>
      </w:pPr>
      <w:r w:rsidRPr="000D56E0">
        <w:rPr>
          <w:lang w:val="en-US"/>
        </w:rPr>
        <w:t>1112 PT_GSM1 x bytes, Alphanumeric</w:t>
      </w:r>
    </w:p>
    <w:p w:rsidR="00C063E5" w:rsidRPr="000D56E0" w:rsidRDefault="00C063E5" w:rsidP="00C063E5">
      <w:pPr>
        <w:pStyle w:val="Bloktekst"/>
        <w:rPr>
          <w:lang w:val="en-US"/>
        </w:rPr>
      </w:pPr>
      <w:r w:rsidRPr="000D56E0">
        <w:rPr>
          <w:lang w:val="en-US"/>
        </w:rPr>
        <w:t>1113 PT_GSM2 1 byte,  Integer &lt;=2 digits</w:t>
      </w:r>
    </w:p>
    <w:p w:rsidR="00C063E5" w:rsidRPr="000D56E0" w:rsidRDefault="00C063E5" w:rsidP="00C063E5">
      <w:pPr>
        <w:pStyle w:val="Bloktekst"/>
        <w:rPr>
          <w:lang w:val="en-US"/>
        </w:rPr>
      </w:pPr>
      <w:r w:rsidRPr="000D56E0">
        <w:rPr>
          <w:lang w:val="en-US"/>
        </w:rPr>
        <w:t>1114 PT_GSM3 2 bytes, Integer &lt;=4 digits</w:t>
      </w:r>
    </w:p>
    <w:p w:rsidR="00C063E5" w:rsidRPr="000D56E0" w:rsidRDefault="00C063E5" w:rsidP="00C063E5">
      <w:pPr>
        <w:pStyle w:val="Bloktekst"/>
        <w:rPr>
          <w:lang w:val="en-US"/>
        </w:rPr>
      </w:pPr>
      <w:r w:rsidRPr="000D56E0">
        <w:rPr>
          <w:lang w:val="en-US"/>
        </w:rPr>
        <w:t>1115 PT_GSM4 3 bytes, Integer &lt;=6 digits</w:t>
      </w:r>
    </w:p>
    <w:p w:rsidR="00C063E5" w:rsidRPr="000D56E0" w:rsidRDefault="00C063E5" w:rsidP="00C063E5">
      <w:pPr>
        <w:pStyle w:val="Bloktekst"/>
        <w:rPr>
          <w:lang w:val="en-US"/>
        </w:rPr>
      </w:pPr>
      <w:r w:rsidRPr="000D56E0">
        <w:rPr>
          <w:lang w:val="en-US"/>
        </w:rPr>
        <w:t>1116 PT_GSM5 4 bytes, Integer &lt;=9 digits</w:t>
      </w:r>
    </w:p>
    <w:p w:rsidR="00572C07" w:rsidRDefault="00C063E5" w:rsidP="00C063E5">
      <w:pPr>
        <w:pStyle w:val="Bloktekst"/>
        <w:rPr>
          <w:lang w:val="en-US"/>
        </w:rPr>
      </w:pPr>
      <w:r w:rsidRPr="00C063E5">
        <w:rPr>
          <w:lang w:val="en-US"/>
        </w:rPr>
        <w:t>1117 PT_GSM6 1-8 bytes, Floating point if decimals or more than 9 digits</w:t>
      </w:r>
    </w:p>
    <w:p w:rsidR="00572C07" w:rsidRDefault="00572C07" w:rsidP="00572C07">
      <w:pPr>
        <w:pStyle w:val="Overskrift1"/>
        <w:rPr>
          <w:lang w:val="en-US"/>
        </w:rPr>
      </w:pPr>
      <w:bookmarkStart w:id="29" w:name="_Toc118103123"/>
      <w:r>
        <w:rPr>
          <w:lang w:val="en-US"/>
        </w:rPr>
        <w:t>4. Scanning of the copybook</w:t>
      </w:r>
      <w:bookmarkEnd w:id="29"/>
    </w:p>
    <w:p w:rsidR="00572C07" w:rsidRPr="000D56E0" w:rsidRDefault="00572C07" w:rsidP="00572C07">
      <w:pPr>
        <w:rPr>
          <w:lang w:val="en-US"/>
        </w:rPr>
      </w:pPr>
    </w:p>
    <w:p w:rsidR="00572C07" w:rsidRDefault="00572C07" w:rsidP="00572C07">
      <w:pPr>
        <w:jc w:val="both"/>
        <w:rPr>
          <w:lang w:val="en-US"/>
        </w:rPr>
      </w:pPr>
      <w:r w:rsidRPr="00572C07">
        <w:rPr>
          <w:lang w:val="en-US"/>
        </w:rPr>
        <w:t>You must be fully aware that the loading of definitions from the copybooks should be considered as guidelines for the file definitions only and should not be taken without control as the loading can never be better than the original copybook.</w:t>
      </w:r>
    </w:p>
    <w:p w:rsidR="00304B2A" w:rsidRDefault="00572C07" w:rsidP="00572C07">
      <w:pPr>
        <w:jc w:val="both"/>
        <w:rPr>
          <w:lang w:val="en-US"/>
        </w:rPr>
      </w:pPr>
      <w:r w:rsidRPr="00572C07">
        <w:rPr>
          <w:lang w:val="en-US"/>
        </w:rPr>
        <w:t>Amendments of the file definitions after loading will be usual as the copybooks does not state all details and does not always follow any fixed syntax. It may be more convenient to amend the G2000.TXT copy of the copybook before loading to make this follow a more general syntax.</w:t>
      </w:r>
    </w:p>
    <w:p w:rsidR="00304B2A" w:rsidRDefault="00304B2A" w:rsidP="00304B2A">
      <w:pPr>
        <w:pStyle w:val="Overskrift1"/>
        <w:rPr>
          <w:lang w:val="en-US"/>
        </w:rPr>
      </w:pPr>
      <w:bookmarkStart w:id="30" w:name="_Toc118103124"/>
      <w:r>
        <w:rPr>
          <w:lang w:val="en-US"/>
        </w:rPr>
        <w:t>4.1. Multiple copybooks</w:t>
      </w:r>
      <w:bookmarkEnd w:id="30"/>
    </w:p>
    <w:p w:rsidR="00304B2A" w:rsidRDefault="00304B2A" w:rsidP="00304B2A">
      <w:pPr>
        <w:jc w:val="both"/>
        <w:rPr>
          <w:lang w:val="en-US"/>
        </w:rPr>
      </w:pPr>
      <w:r w:rsidRPr="00304B2A">
        <w:rPr>
          <w:lang w:val="en-US"/>
        </w:rPr>
        <w:t>In case of multiple copybooks to be loaded into the same FDF system you may select to join these into the G2000.TXT file. By import of the 2.copybook the fileID's cannot be the reused and the defaulting to the file recordtypes cannot always be done.</w:t>
      </w:r>
    </w:p>
    <w:p w:rsidR="00304B2A" w:rsidRDefault="00304B2A" w:rsidP="00304B2A">
      <w:pPr>
        <w:jc w:val="both"/>
        <w:rPr>
          <w:lang w:val="en-US"/>
        </w:rPr>
      </w:pPr>
      <w:r w:rsidRPr="00304B2A">
        <w:rPr>
          <w:lang w:val="en-US"/>
        </w:rPr>
        <w:t>You may also install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304B2A">
        <w:rPr>
          <w:lang w:val="en-US"/>
        </w:rPr>
        <w:t xml:space="preserve"> 2000 database interface multiple times in the same system. If you change the 'Description' field when 'Amending database interface' to something other than 'Global 2000' next 'Install odbc drivers' will give you a second instance.</w:t>
      </w:r>
    </w:p>
    <w:p w:rsidR="00304B2A" w:rsidRDefault="00304B2A" w:rsidP="00304B2A">
      <w:pPr>
        <w:jc w:val="both"/>
        <w:rPr>
          <w:lang w:val="en-US"/>
        </w:rPr>
      </w:pPr>
      <w:r w:rsidRPr="00304B2A">
        <w:rPr>
          <w:lang w:val="en-US"/>
        </w:rPr>
        <w:t>Each of these has there own unit table, say UNIT0002.SSV for the first UNIT0003.SSV for the second. By 'Import odbc definitions' you select the appropriate driver for the files giving you the associated unit table.</w:t>
      </w:r>
    </w:p>
    <w:p w:rsidR="006D5623" w:rsidRDefault="00304B2A" w:rsidP="00304B2A">
      <w:pPr>
        <w:jc w:val="both"/>
        <w:rPr>
          <w:lang w:val="en-US"/>
        </w:rPr>
      </w:pPr>
      <w:r w:rsidRPr="00304B2A">
        <w:rPr>
          <w:lang w:val="en-US"/>
        </w:rPr>
        <w:t>The copybook G2000.TXT must be overwritten between each such import.</w:t>
      </w:r>
    </w:p>
    <w:p w:rsidR="006D5623" w:rsidRDefault="006D5623" w:rsidP="006D5623">
      <w:pPr>
        <w:pStyle w:val="Overskrift1"/>
        <w:rPr>
          <w:lang w:val="en-US"/>
        </w:rPr>
      </w:pPr>
      <w:bookmarkStart w:id="31" w:name="_Toc118103125"/>
      <w:r>
        <w:rPr>
          <w:lang w:val="en-US"/>
        </w:rPr>
        <w:t>4.2. A copybook example</w:t>
      </w:r>
      <w:bookmarkEnd w:id="31"/>
    </w:p>
    <w:p w:rsidR="006D5623" w:rsidRDefault="006D5623" w:rsidP="006D5623">
      <w:pPr>
        <w:jc w:val="both"/>
        <w:rPr>
          <w:lang w:val="en-US"/>
        </w:rPr>
      </w:pPr>
      <w:r w:rsidRPr="006D5623">
        <w:rPr>
          <w:lang w:val="en-US"/>
        </w:rPr>
        <w:t>A file definition from the Global</w:t>
      </w:r>
      <w:r w:rsidR="001000AF">
        <w:rPr>
          <w:lang w:val="en-US"/>
        </w:rPr>
        <w:fldChar w:fldCharType="begin"/>
      </w:r>
      <w:r w:rsidR="001000AF">
        <w:rPr>
          <w:lang w:val="en-US"/>
        </w:rPr>
        <w:instrText xml:space="preserve"> XE "</w:instrText>
      </w:r>
      <w:r w:rsidR="001000AF" w:rsidRPr="002E41DC">
        <w:rPr>
          <w:lang w:val="en-US"/>
        </w:rPr>
        <w:instrText>Global</w:instrText>
      </w:r>
      <w:r w:rsidR="001000AF">
        <w:rPr>
          <w:lang w:val="en-US"/>
        </w:rPr>
        <w:instrText xml:space="preserve">" </w:instrText>
      </w:r>
      <w:r w:rsidR="001000AF">
        <w:rPr>
          <w:lang w:val="en-US"/>
        </w:rPr>
        <w:fldChar w:fldCharType="end"/>
      </w:r>
      <w:r w:rsidRPr="006D5623">
        <w:rPr>
          <w:lang w:val="en-US"/>
        </w:rPr>
        <w:t>-2000 copybook may look like:</w:t>
      </w:r>
    </w:p>
    <w:p w:rsidR="006D5623" w:rsidRPr="000D56E0" w:rsidRDefault="006D5623" w:rsidP="006D5623">
      <w:pPr>
        <w:pStyle w:val="CodeSample"/>
        <w:rPr>
          <w:lang w:val="en-US"/>
        </w:rPr>
      </w:pPr>
      <w:r w:rsidRPr="000D56E0">
        <w:rPr>
          <w:lang w:val="en-US"/>
        </w:rPr>
        <w:t>:</w:t>
      </w:r>
    </w:p>
    <w:p w:rsidR="006D5623" w:rsidRDefault="006D5623" w:rsidP="006D5623">
      <w:pPr>
        <w:pStyle w:val="CodeSample"/>
        <w:rPr>
          <w:lang w:val="en-US"/>
        </w:rPr>
      </w:pPr>
      <w:r w:rsidRPr="006D5623">
        <w:rPr>
          <w:lang w:val="en-US"/>
        </w:rPr>
        <w:t>RECORD VP       SAN Sales analysis detail record</w:t>
      </w:r>
    </w:p>
    <w:p w:rsidR="006D5623" w:rsidRPr="000D56E0" w:rsidRDefault="006D5623" w:rsidP="006D5623">
      <w:pPr>
        <w:pStyle w:val="CodeSample"/>
        <w:rPr>
          <w:lang w:val="en-US"/>
        </w:rPr>
      </w:pPr>
      <w:r w:rsidRPr="000D56E0">
        <w:rPr>
          <w:lang w:val="en-US"/>
        </w:rPr>
        <w:t>:</w:t>
      </w:r>
    </w:p>
    <w:p w:rsidR="006D5623" w:rsidRPr="000D56E0" w:rsidRDefault="006D5623" w:rsidP="006D5623">
      <w:pPr>
        <w:pStyle w:val="CodeSample"/>
        <w:rPr>
          <w:lang w:val="en-US"/>
        </w:rPr>
      </w:pPr>
      <w:r w:rsidRPr="000D56E0">
        <w:rPr>
          <w:lang w:val="en-US"/>
        </w:rPr>
        <w:t>.BOOK VP</w:t>
      </w:r>
    </w:p>
    <w:p w:rsidR="006D5623" w:rsidRPr="000D56E0" w:rsidRDefault="006D5623" w:rsidP="006D5623">
      <w:pPr>
        <w:pStyle w:val="CodeSample"/>
        <w:rPr>
          <w:lang w:val="en-US"/>
        </w:rPr>
      </w:pPr>
      <w:r w:rsidRPr="000D56E0">
        <w:rPr>
          <w:lang w:val="en-US"/>
        </w:rPr>
        <w:t>****************</w:t>
      </w:r>
    </w:p>
    <w:p w:rsidR="006D5623" w:rsidRPr="000D56E0" w:rsidRDefault="006D5623" w:rsidP="006D5623">
      <w:pPr>
        <w:pStyle w:val="CodeSample"/>
        <w:rPr>
          <w:lang w:val="en-US"/>
        </w:rPr>
      </w:pPr>
      <w:r w:rsidRPr="000D56E0">
        <w:rPr>
          <w:lang w:val="en-US"/>
        </w:rPr>
        <w:t>*  SALES ANALYSIS RECORD</w:t>
      </w:r>
    </w:p>
    <w:p w:rsidR="006D5623" w:rsidRPr="000D56E0" w:rsidRDefault="006D5623" w:rsidP="006D5623">
      <w:pPr>
        <w:pStyle w:val="CodeSample"/>
        <w:rPr>
          <w:lang w:val="en-US"/>
        </w:rPr>
      </w:pPr>
      <w:r w:rsidRPr="000D56E0">
        <w:rPr>
          <w:lang w:val="en-US"/>
        </w:rPr>
        <w:t>*  LENGTH 64               KEY 15</w:t>
      </w:r>
    </w:p>
    <w:p w:rsidR="006D5623" w:rsidRPr="000D56E0" w:rsidRDefault="006D5623" w:rsidP="006D5623">
      <w:pPr>
        <w:pStyle w:val="CodeSample"/>
        <w:rPr>
          <w:lang w:val="en-US"/>
        </w:rPr>
      </w:pPr>
      <w:r w:rsidRPr="000D56E0">
        <w:rPr>
          <w:lang w:val="en-US"/>
        </w:rPr>
        <w:t>*  14 FIELDS IN BOOK</w:t>
      </w:r>
    </w:p>
    <w:p w:rsidR="006D5623" w:rsidRPr="000D56E0" w:rsidRDefault="006D5623" w:rsidP="006D5623">
      <w:pPr>
        <w:pStyle w:val="CodeSample"/>
        <w:rPr>
          <w:lang w:val="en-US"/>
        </w:rPr>
      </w:pPr>
      <w:r w:rsidRPr="000D56E0">
        <w:rPr>
          <w:lang w:val="en-US"/>
        </w:rPr>
        <w:t>****************</w:t>
      </w:r>
    </w:p>
    <w:p w:rsidR="006D5623" w:rsidRDefault="006D5623" w:rsidP="006D5623">
      <w:pPr>
        <w:pStyle w:val="CodeSample"/>
        <w:rPr>
          <w:lang w:val="en-US"/>
        </w:rPr>
      </w:pPr>
      <w:r w:rsidRPr="006D5623">
        <w:rPr>
          <w:lang w:val="en-US"/>
        </w:rPr>
        <w:t xml:space="preserve">    02  &amp;&amp;TYPE  PIC X(2)                * RECORD TYPE (VP)</w:t>
      </w:r>
    </w:p>
    <w:p w:rsidR="006D5623" w:rsidRPr="000D56E0" w:rsidRDefault="006D5623" w:rsidP="006D5623">
      <w:pPr>
        <w:pStyle w:val="CodeSample"/>
        <w:rPr>
          <w:lang w:val="en-US"/>
        </w:rPr>
      </w:pPr>
      <w:r w:rsidRPr="000D56E0">
        <w:rPr>
          <w:lang w:val="en-US"/>
        </w:rPr>
        <w:t xml:space="preserve">    02  FILLER  PIC X(2)</w:t>
      </w:r>
    </w:p>
    <w:p w:rsidR="006D5623" w:rsidRDefault="006D5623" w:rsidP="006D5623">
      <w:pPr>
        <w:pStyle w:val="CodeSample"/>
        <w:rPr>
          <w:lang w:val="en-US"/>
        </w:rPr>
      </w:pPr>
      <w:r w:rsidRPr="006D5623">
        <w:rPr>
          <w:lang w:val="en-US"/>
        </w:rPr>
        <w:t xml:space="preserve">    02  &amp;&amp;ACNO  PIC X(7)                * CUSTOMER ACCOUNT NUMBER</w:t>
      </w:r>
    </w:p>
    <w:p w:rsidR="006D5623" w:rsidRPr="000D56E0" w:rsidRDefault="006D5623" w:rsidP="006D5623">
      <w:pPr>
        <w:pStyle w:val="CodeSample"/>
        <w:rPr>
          <w:lang w:val="en-US"/>
        </w:rPr>
      </w:pPr>
      <w:r w:rsidRPr="000D56E0">
        <w:rPr>
          <w:lang w:val="en-US"/>
        </w:rPr>
        <w:t xml:space="preserve">    02  &amp;&amp;PGRP  PIC 9(3)        COMP    * PRODUCT GROUP</w:t>
      </w:r>
    </w:p>
    <w:p w:rsidR="006D5623" w:rsidRPr="000D56E0" w:rsidRDefault="006D5623" w:rsidP="006D5623">
      <w:pPr>
        <w:pStyle w:val="CodeSample"/>
        <w:rPr>
          <w:lang w:val="en-US"/>
        </w:rPr>
      </w:pPr>
      <w:r w:rsidRPr="000D56E0">
        <w:rPr>
          <w:lang w:val="en-US"/>
        </w:rPr>
        <w:t xml:space="preserve">    02  &amp;&amp;SMAN  PIC 9(3)        COMP    * SALESMAN REFERENCE</w:t>
      </w:r>
    </w:p>
    <w:p w:rsidR="006D5623" w:rsidRPr="000D56E0" w:rsidRDefault="006D5623" w:rsidP="006D5623">
      <w:pPr>
        <w:pStyle w:val="CodeSample"/>
        <w:rPr>
          <w:lang w:val="en-US"/>
        </w:rPr>
      </w:pPr>
      <w:r w:rsidRPr="000D56E0">
        <w:rPr>
          <w:lang w:val="en-US"/>
        </w:rPr>
        <w:t xml:space="preserve">    02  &amp;&amp;CUCL  PIC 9(3)        COMP    * CUSTOMER CLASSIFICATION</w:t>
      </w:r>
    </w:p>
    <w:p w:rsidR="006D5623" w:rsidRPr="000D56E0" w:rsidRDefault="006D5623" w:rsidP="006D5623">
      <w:pPr>
        <w:pStyle w:val="CodeSample"/>
        <w:rPr>
          <w:lang w:val="en-US"/>
        </w:rPr>
      </w:pPr>
      <w:r w:rsidRPr="000D56E0">
        <w:rPr>
          <w:lang w:val="en-US"/>
        </w:rPr>
        <w:t xml:space="preserve">    02  &amp;&amp;TYCD  PIC 9(3)        COMP    * TERRITORY CODE</w:t>
      </w:r>
    </w:p>
    <w:p w:rsidR="006D5623" w:rsidRPr="000D56E0" w:rsidRDefault="006D5623" w:rsidP="006D5623">
      <w:pPr>
        <w:pStyle w:val="CodeSample"/>
        <w:rPr>
          <w:lang w:val="en-US"/>
        </w:rPr>
      </w:pPr>
      <w:r w:rsidRPr="000D56E0">
        <w:rPr>
          <w:lang w:val="en-US"/>
        </w:rPr>
        <w:t xml:space="preserve">                *</w:t>
      </w:r>
    </w:p>
    <w:p w:rsidR="006D5623" w:rsidRPr="000D56E0" w:rsidRDefault="006D5623" w:rsidP="006D5623">
      <w:pPr>
        <w:pStyle w:val="CodeSample"/>
        <w:rPr>
          <w:lang w:val="en-US"/>
        </w:rPr>
      </w:pPr>
      <w:r w:rsidRPr="000D56E0">
        <w:rPr>
          <w:lang w:val="en-US"/>
        </w:rPr>
        <w:t xml:space="preserve">                *  SALES STATISTICS FOR THE PERIOD</w:t>
      </w:r>
    </w:p>
    <w:p w:rsidR="006D5623" w:rsidRPr="000D56E0" w:rsidRDefault="006D5623" w:rsidP="006D5623">
      <w:pPr>
        <w:pStyle w:val="CodeSample"/>
        <w:rPr>
          <w:lang w:val="en-US"/>
        </w:rPr>
      </w:pPr>
      <w:r w:rsidRPr="000D56E0">
        <w:rPr>
          <w:lang w:val="en-US"/>
        </w:rPr>
        <w:t xml:space="preserve">                *</w:t>
      </w:r>
    </w:p>
    <w:p w:rsidR="006D5623" w:rsidRDefault="006D5623" w:rsidP="006D5623">
      <w:pPr>
        <w:pStyle w:val="CodeSample"/>
        <w:rPr>
          <w:lang w:val="en-US"/>
        </w:rPr>
      </w:pPr>
      <w:r w:rsidRPr="006D5623">
        <w:rPr>
          <w:lang w:val="en-US"/>
        </w:rPr>
        <w:t xml:space="preserve">    02  &amp;&amp;PCGS  PIC 9(7,2)      COMP    * COST OF GOODS SOLD</w:t>
      </w:r>
    </w:p>
    <w:p w:rsidR="006D5623" w:rsidRDefault="006D5623" w:rsidP="006D5623">
      <w:pPr>
        <w:pStyle w:val="CodeSample"/>
        <w:rPr>
          <w:lang w:val="en-US"/>
        </w:rPr>
      </w:pPr>
      <w:r w:rsidRPr="006D5623">
        <w:rPr>
          <w:lang w:val="en-US"/>
        </w:rPr>
        <w:t xml:space="preserve">    02  &amp;&amp;PNET  PIC 9(7,2)      COMP    * NET SALES VALUE</w:t>
      </w:r>
    </w:p>
    <w:p w:rsidR="006D5623" w:rsidRPr="000D56E0" w:rsidRDefault="006D5623" w:rsidP="006D5623">
      <w:pPr>
        <w:pStyle w:val="CodeSample"/>
        <w:rPr>
          <w:lang w:val="en-US"/>
        </w:rPr>
      </w:pPr>
      <w:r w:rsidRPr="000D56E0">
        <w:rPr>
          <w:lang w:val="en-US"/>
        </w:rPr>
        <w:t xml:space="preserve">    02  &amp;&amp;PDIS  PIC 9(7,2)      COMP    * DISCOUNT</w:t>
      </w:r>
    </w:p>
    <w:p w:rsidR="006D5623" w:rsidRPr="000D56E0" w:rsidRDefault="006D5623" w:rsidP="006D5623">
      <w:pPr>
        <w:pStyle w:val="CodeSample"/>
        <w:rPr>
          <w:lang w:val="en-US"/>
        </w:rPr>
      </w:pPr>
      <w:r w:rsidRPr="000D56E0">
        <w:rPr>
          <w:lang w:val="en-US"/>
        </w:rPr>
        <w:t xml:space="preserve">                *</w:t>
      </w:r>
    </w:p>
    <w:p w:rsidR="006D5623" w:rsidRPr="000D56E0" w:rsidRDefault="006D5623" w:rsidP="006D5623">
      <w:pPr>
        <w:pStyle w:val="CodeSample"/>
        <w:rPr>
          <w:lang w:val="en-US"/>
        </w:rPr>
      </w:pPr>
      <w:r w:rsidRPr="000D56E0">
        <w:rPr>
          <w:lang w:val="en-US"/>
        </w:rPr>
        <w:t xml:space="preserve">                *  SALES STATISTICS YEAR TO DATE</w:t>
      </w:r>
    </w:p>
    <w:p w:rsidR="006D5623" w:rsidRPr="000D56E0" w:rsidRDefault="006D5623" w:rsidP="006D5623">
      <w:pPr>
        <w:pStyle w:val="CodeSample"/>
        <w:rPr>
          <w:lang w:val="en-US"/>
        </w:rPr>
      </w:pPr>
      <w:r w:rsidRPr="000D56E0">
        <w:rPr>
          <w:lang w:val="en-US"/>
        </w:rPr>
        <w:t xml:space="preserve">                *</w:t>
      </w:r>
    </w:p>
    <w:p w:rsidR="006D5623" w:rsidRDefault="006D5623" w:rsidP="006D5623">
      <w:pPr>
        <w:pStyle w:val="CodeSample"/>
        <w:rPr>
          <w:lang w:val="en-US"/>
        </w:rPr>
      </w:pPr>
      <w:r w:rsidRPr="006D5623">
        <w:rPr>
          <w:lang w:val="en-US"/>
        </w:rPr>
        <w:t xml:space="preserve">    02  &amp;&amp;YCGS  PIC 9(9,2)      COMP    * COST OF GOODS SOLD</w:t>
      </w:r>
    </w:p>
    <w:p w:rsidR="006D5623" w:rsidRDefault="006D5623" w:rsidP="006D5623">
      <w:pPr>
        <w:pStyle w:val="CodeSample"/>
        <w:rPr>
          <w:lang w:val="en-US"/>
        </w:rPr>
      </w:pPr>
      <w:r w:rsidRPr="006D5623">
        <w:rPr>
          <w:lang w:val="en-US"/>
        </w:rPr>
        <w:t xml:space="preserve">    02  &amp;&amp;YNET  PIC 9(9,2)      COMP    * NET SALES VALUE</w:t>
      </w:r>
    </w:p>
    <w:p w:rsidR="006D5623" w:rsidRPr="000D56E0" w:rsidRDefault="006D5623" w:rsidP="006D5623">
      <w:pPr>
        <w:pStyle w:val="CodeSample"/>
        <w:rPr>
          <w:lang w:val="en-US"/>
        </w:rPr>
      </w:pPr>
      <w:r w:rsidRPr="000D56E0">
        <w:rPr>
          <w:lang w:val="en-US"/>
        </w:rPr>
        <w:t xml:space="preserve">    02  &amp;&amp;YDIS  PIC 9(9,2)      COMP    * DISCOUNT</w:t>
      </w:r>
    </w:p>
    <w:p w:rsidR="006D5623" w:rsidRPr="000D56E0" w:rsidRDefault="006D5623" w:rsidP="006D5623">
      <w:pPr>
        <w:pStyle w:val="CodeSample"/>
        <w:rPr>
          <w:lang w:val="en-US"/>
        </w:rPr>
      </w:pPr>
      <w:r w:rsidRPr="000D56E0">
        <w:rPr>
          <w:lang w:val="en-US"/>
        </w:rPr>
        <w:t xml:space="preserve">    02  FILLER  PIC X(18)</w:t>
      </w:r>
    </w:p>
    <w:p w:rsidR="006D5623" w:rsidRPr="000D56E0" w:rsidRDefault="006D5623" w:rsidP="006D5623">
      <w:pPr>
        <w:pStyle w:val="CodeSample"/>
        <w:rPr>
          <w:lang w:val="en-US"/>
        </w:rPr>
      </w:pPr>
      <w:r w:rsidRPr="000D56E0">
        <w:rPr>
          <w:lang w:val="en-US"/>
        </w:rPr>
        <w:t>.END</w:t>
      </w:r>
    </w:p>
    <w:p w:rsidR="006671E3" w:rsidRPr="000D56E0" w:rsidRDefault="006D5623" w:rsidP="006D5623">
      <w:pPr>
        <w:pStyle w:val="CodeSample"/>
        <w:rPr>
          <w:lang w:val="en-US"/>
        </w:rPr>
      </w:pPr>
      <w:r w:rsidRPr="000D56E0">
        <w:rPr>
          <w:lang w:val="en-US"/>
        </w:rPr>
        <w:t>:</w:t>
      </w:r>
    </w:p>
    <w:p w:rsidR="006671E3" w:rsidRPr="000D56E0" w:rsidRDefault="006671E3" w:rsidP="006671E3">
      <w:pPr>
        <w:pStyle w:val="Overskrift1"/>
        <w:rPr>
          <w:lang w:val="en-US"/>
        </w:rPr>
      </w:pPr>
      <w:bookmarkStart w:id="32" w:name="_Toc118103126"/>
      <w:r w:rsidRPr="000D56E0">
        <w:rPr>
          <w:lang w:val="en-US"/>
        </w:rPr>
        <w:t>4.3. Filename</w:t>
      </w:r>
      <w:bookmarkEnd w:id="32"/>
    </w:p>
    <w:p w:rsidR="006671E3" w:rsidRDefault="006671E3" w:rsidP="006671E3">
      <w:pPr>
        <w:jc w:val="both"/>
        <w:rPr>
          <w:lang w:val="en-US"/>
        </w:rPr>
      </w:pPr>
      <w:r w:rsidRPr="006671E3">
        <w:rPr>
          <w:lang w:val="en-US"/>
        </w:rPr>
        <w:t>The filename is taken from the RECORD sentense, in this case SAN:</w:t>
      </w:r>
    </w:p>
    <w:p w:rsidR="006671E3" w:rsidRDefault="006671E3" w:rsidP="006671E3">
      <w:pPr>
        <w:pStyle w:val="Bloktekst"/>
        <w:rPr>
          <w:lang w:val="en-US"/>
        </w:rPr>
      </w:pPr>
      <w:r w:rsidRPr="006671E3">
        <w:rPr>
          <w:lang w:val="en-US"/>
        </w:rPr>
        <w:t>RECORD VP       SAN Sales analysis detail record</w:t>
      </w:r>
    </w:p>
    <w:p w:rsidR="006671E3" w:rsidRDefault="006671E3" w:rsidP="006671E3">
      <w:pPr>
        <w:jc w:val="both"/>
        <w:rPr>
          <w:lang w:val="en-US"/>
        </w:rPr>
      </w:pPr>
      <w:r w:rsidRPr="006671E3">
        <w:rPr>
          <w:lang w:val="en-US"/>
        </w:rPr>
        <w:t>if just a BOOK section is present as</w:t>
      </w:r>
    </w:p>
    <w:p w:rsidR="006671E3" w:rsidRDefault="006671E3" w:rsidP="006671E3">
      <w:pPr>
        <w:pStyle w:val="Bloktekst"/>
        <w:rPr>
          <w:lang w:val="en-US"/>
        </w:rPr>
      </w:pPr>
      <w:r w:rsidRPr="006671E3">
        <w:rPr>
          <w:lang w:val="en-US"/>
        </w:rPr>
        <w:t>.BOOK AA                * File CAB SL customer record (IS)</w:t>
      </w:r>
    </w:p>
    <w:p w:rsidR="006671E3" w:rsidRPr="000D56E0" w:rsidRDefault="006671E3" w:rsidP="006671E3">
      <w:pPr>
        <w:pStyle w:val="Bloktekst"/>
        <w:rPr>
          <w:lang w:val="en-US"/>
        </w:rPr>
      </w:pPr>
      <w:r w:rsidRPr="000D56E0">
        <w:rPr>
          <w:lang w:val="en-US"/>
        </w:rPr>
        <w:t>:</w:t>
      </w:r>
    </w:p>
    <w:p w:rsidR="006671E3" w:rsidRPr="000D56E0" w:rsidRDefault="006671E3" w:rsidP="006671E3">
      <w:pPr>
        <w:pStyle w:val="Bloktekst"/>
        <w:rPr>
          <w:lang w:val="en-US"/>
        </w:rPr>
      </w:pPr>
      <w:r w:rsidRPr="000D56E0">
        <w:rPr>
          <w:lang w:val="en-US"/>
        </w:rPr>
        <w:t>:</w:t>
      </w:r>
    </w:p>
    <w:p w:rsidR="006671E3" w:rsidRPr="000D56E0" w:rsidRDefault="006671E3" w:rsidP="006671E3">
      <w:pPr>
        <w:pStyle w:val="Bloktekst"/>
        <w:rPr>
          <w:lang w:val="en-US"/>
        </w:rPr>
      </w:pPr>
      <w:r w:rsidRPr="000D56E0">
        <w:rPr>
          <w:lang w:val="en-US"/>
        </w:rPr>
        <w:t>.END</w:t>
      </w:r>
    </w:p>
    <w:p w:rsidR="00CD03A2" w:rsidRDefault="006671E3" w:rsidP="006671E3">
      <w:pPr>
        <w:jc w:val="both"/>
        <w:rPr>
          <w:lang w:val="en-US"/>
        </w:rPr>
      </w:pPr>
      <w:r w:rsidRPr="006671E3">
        <w:rPr>
          <w:lang w:val="en-US"/>
        </w:rPr>
        <w:t>the file definition will be loaded but the filename cannot be taken from the comment here and Unit</w:t>
      </w:r>
      <w:r w:rsidR="001000AF">
        <w:rPr>
          <w:lang w:val="en-US"/>
        </w:rPr>
        <w:fldChar w:fldCharType="begin"/>
      </w:r>
      <w:r w:rsidR="001000AF">
        <w:rPr>
          <w:lang w:val="en-US"/>
        </w:rPr>
        <w:instrText xml:space="preserve"> XE "</w:instrText>
      </w:r>
      <w:r w:rsidR="001000AF" w:rsidRPr="002E41DC">
        <w:rPr>
          <w:lang w:val="en-US"/>
        </w:rPr>
        <w:instrText>Unit</w:instrText>
      </w:r>
      <w:r w:rsidR="001000AF">
        <w:rPr>
          <w:lang w:val="en-US"/>
        </w:rPr>
        <w:instrText xml:space="preserve">" </w:instrText>
      </w:r>
      <w:r w:rsidR="001000AF">
        <w:rPr>
          <w:lang w:val="en-US"/>
        </w:rPr>
        <w:fldChar w:fldCharType="end"/>
      </w:r>
      <w:r w:rsidRPr="006671E3">
        <w:rPr>
          <w:lang w:val="en-US"/>
        </w:rPr>
        <w:t>-information and indexdefinitions will not be supplied.</w:t>
      </w:r>
    </w:p>
    <w:p w:rsidR="00CD03A2" w:rsidRDefault="00CD03A2" w:rsidP="00CD03A2">
      <w:pPr>
        <w:pStyle w:val="Overskrift1"/>
        <w:rPr>
          <w:lang w:val="en-US"/>
        </w:rPr>
      </w:pPr>
      <w:bookmarkStart w:id="33" w:name="_Toc118103127"/>
      <w:r>
        <w:rPr>
          <w:lang w:val="en-US"/>
        </w:rPr>
        <w:t>4.4. Filetext</w:t>
      </w:r>
      <w:bookmarkEnd w:id="33"/>
    </w:p>
    <w:p w:rsidR="00CD03A2" w:rsidRDefault="00CD03A2" w:rsidP="00CD03A2">
      <w:pPr>
        <w:jc w:val="both"/>
        <w:rPr>
          <w:lang w:val="en-US"/>
        </w:rPr>
      </w:pPr>
      <w:r w:rsidRPr="00CD03A2">
        <w:rPr>
          <w:lang w:val="en-US"/>
        </w:rPr>
        <w:t>The filetext is taken from the RECORD sentense also</w:t>
      </w:r>
    </w:p>
    <w:p w:rsidR="00CD03A2" w:rsidRDefault="00CD03A2" w:rsidP="00CD03A2">
      <w:pPr>
        <w:pStyle w:val="Bloktekst"/>
        <w:rPr>
          <w:lang w:val="en-US"/>
        </w:rPr>
      </w:pPr>
      <w:r w:rsidRPr="00CD03A2">
        <w:rPr>
          <w:lang w:val="en-US"/>
        </w:rPr>
        <w:t>RECORD VP       SAN Sales analysis detail record</w:t>
      </w:r>
    </w:p>
    <w:p w:rsidR="004540BB" w:rsidRDefault="00CD03A2" w:rsidP="00CD03A2">
      <w:pPr>
        <w:jc w:val="both"/>
        <w:rPr>
          <w:lang w:val="en-US"/>
        </w:rPr>
      </w:pPr>
      <w:r w:rsidRPr="00CD03A2">
        <w:rPr>
          <w:lang w:val="en-US"/>
        </w:rPr>
        <w:t>and if no RECORD sentense is present from the comment on the .BOOK line.</w:t>
      </w:r>
    </w:p>
    <w:p w:rsidR="004540BB" w:rsidRDefault="004540BB" w:rsidP="004540BB">
      <w:pPr>
        <w:pStyle w:val="Overskrift1"/>
        <w:rPr>
          <w:lang w:val="en-US"/>
        </w:rPr>
      </w:pPr>
      <w:bookmarkStart w:id="34" w:name="_Toc118103128"/>
      <w:r>
        <w:rPr>
          <w:lang w:val="en-US"/>
        </w:rPr>
        <w:t>4.5. Record type</w:t>
      </w:r>
      <w:bookmarkEnd w:id="34"/>
    </w:p>
    <w:p w:rsidR="004540BB" w:rsidRDefault="004540BB" w:rsidP="004540BB">
      <w:pPr>
        <w:jc w:val="both"/>
        <w:rPr>
          <w:lang w:val="en-US"/>
        </w:rPr>
      </w:pPr>
      <w:r w:rsidRPr="004540BB">
        <w:rPr>
          <w:lang w:val="en-US"/>
        </w:rPr>
        <w:t>All files will have a record type which are taken from the comment line of the first field named TYP or RTYP</w:t>
      </w:r>
    </w:p>
    <w:p w:rsidR="004540BB" w:rsidRDefault="004540BB" w:rsidP="004540BB">
      <w:pPr>
        <w:pStyle w:val="Bloktekst"/>
        <w:rPr>
          <w:lang w:val="en-US"/>
        </w:rPr>
      </w:pPr>
      <w:r w:rsidRPr="004540BB">
        <w:rPr>
          <w:lang w:val="en-US"/>
        </w:rPr>
        <w:t>02  &amp;&amp;TYPE  PIC X(2)                * RECORD TYPE (VP)</w:t>
      </w:r>
    </w:p>
    <w:p w:rsidR="004540BB" w:rsidRDefault="004540BB" w:rsidP="004540BB">
      <w:pPr>
        <w:pStyle w:val="Bloktekst"/>
        <w:rPr>
          <w:lang w:val="en-US"/>
        </w:rPr>
      </w:pPr>
      <w:r w:rsidRPr="004540BB">
        <w:rPr>
          <w:lang w:val="en-US"/>
        </w:rPr>
        <w:t>02  &amp;&amp;RTYP  PIC X(2)                * RECORD TYPE = DH</w:t>
      </w:r>
    </w:p>
    <w:p w:rsidR="004540BB" w:rsidRDefault="004540BB" w:rsidP="004540BB">
      <w:pPr>
        <w:jc w:val="both"/>
        <w:rPr>
          <w:lang w:val="en-US"/>
        </w:rPr>
      </w:pPr>
      <w:r w:rsidRPr="004540BB">
        <w:rPr>
          <w:lang w:val="en-US"/>
        </w:rPr>
        <w:t>A field named 'Record type (VP)' is defined as a 2 alphanumeric field and the STANDARD ID for the file is set to VP causing all read to check this type.</w:t>
      </w:r>
    </w:p>
    <w:p w:rsidR="004540BB" w:rsidRDefault="004540BB" w:rsidP="004540BB">
      <w:pPr>
        <w:jc w:val="both"/>
        <w:rPr>
          <w:lang w:val="en-US"/>
        </w:rPr>
      </w:pPr>
      <w:r w:rsidRPr="004540BB">
        <w:rPr>
          <w:lang w:val="en-US"/>
        </w:rPr>
        <w:t>The first &amp;&amp;TYP or &amp;&amp;RTYP is taken, record type is set to (xx) or to the two last alphanumeric characters on the line.</w:t>
      </w:r>
    </w:p>
    <w:p w:rsidR="005B2C25" w:rsidRDefault="004540BB" w:rsidP="004540BB">
      <w:pPr>
        <w:jc w:val="both"/>
        <w:rPr>
          <w:lang w:val="en-US"/>
        </w:rPr>
      </w:pPr>
      <w:r w:rsidRPr="004540BB">
        <w:rPr>
          <w:lang w:val="en-US"/>
        </w:rPr>
        <w:t>If no recordtype can be found this way the file shortname from the .BOOK sentense will be used.</w:t>
      </w:r>
    </w:p>
    <w:p w:rsidR="005B2C25" w:rsidRDefault="005B2C25" w:rsidP="005B2C25">
      <w:pPr>
        <w:pStyle w:val="Overskrift1"/>
        <w:rPr>
          <w:lang w:val="en-US"/>
        </w:rPr>
      </w:pPr>
      <w:bookmarkStart w:id="35" w:name="_Toc118103129"/>
      <w:r>
        <w:rPr>
          <w:lang w:val="en-US"/>
        </w:rPr>
        <w:t>4.6. Numeric fields</w:t>
      </w:r>
      <w:bookmarkEnd w:id="35"/>
    </w:p>
    <w:p w:rsidR="005B2C25" w:rsidRDefault="005B2C25" w:rsidP="005B2C25">
      <w:pPr>
        <w:jc w:val="both"/>
        <w:rPr>
          <w:lang w:val="en-US"/>
        </w:rPr>
      </w:pPr>
      <w:r w:rsidRPr="005B2C25">
        <w:rPr>
          <w:lang w:val="en-US"/>
        </w:rPr>
        <w:t>Numeric fields are stored in different length. Depending on the COBOL</w:t>
      </w:r>
      <w:r w:rsidR="001000AF">
        <w:rPr>
          <w:lang w:val="en-US"/>
        </w:rPr>
        <w:fldChar w:fldCharType="begin"/>
      </w:r>
      <w:r w:rsidR="001000AF">
        <w:rPr>
          <w:lang w:val="en-US"/>
        </w:rPr>
        <w:instrText xml:space="preserve"> XE "</w:instrText>
      </w:r>
      <w:r w:rsidR="001000AF" w:rsidRPr="002E41DC">
        <w:rPr>
          <w:lang w:val="en-US"/>
        </w:rPr>
        <w:instrText>COBOL</w:instrText>
      </w:r>
      <w:r w:rsidR="001000AF">
        <w:rPr>
          <w:lang w:val="en-US"/>
        </w:rPr>
        <w:instrText xml:space="preserve">" </w:instrText>
      </w:r>
      <w:r w:rsidR="001000AF">
        <w:rPr>
          <w:lang w:val="en-US"/>
        </w:rPr>
        <w:fldChar w:fldCharType="end"/>
      </w:r>
      <w:r w:rsidRPr="005B2C25">
        <w:rPr>
          <w:lang w:val="en-US"/>
        </w:rPr>
        <w:t xml:space="preserve"> PIC specified the proper packtype (fieldlength) will be selected for the FDF (see above)</w:t>
      </w:r>
    </w:p>
    <w:p w:rsidR="005B2C25" w:rsidRPr="000D56E0" w:rsidRDefault="005B2C25" w:rsidP="005B2C25">
      <w:pPr>
        <w:pStyle w:val="Bloktekst"/>
        <w:rPr>
          <w:lang w:val="en-US"/>
        </w:rPr>
      </w:pPr>
      <w:r w:rsidRPr="000D56E0">
        <w:rPr>
          <w:lang w:val="en-US"/>
        </w:rPr>
        <w:t>02  &amp;&amp;PGRP  PIC 9(3)        COMP    * PRODUCT GROUP</w:t>
      </w:r>
    </w:p>
    <w:p w:rsidR="00BF5FC0" w:rsidRDefault="005B2C25" w:rsidP="005B2C25">
      <w:pPr>
        <w:pStyle w:val="Bloktekst"/>
        <w:rPr>
          <w:lang w:val="en-US"/>
        </w:rPr>
      </w:pPr>
      <w:r w:rsidRPr="005B2C25">
        <w:rPr>
          <w:lang w:val="en-US"/>
        </w:rPr>
        <w:t>02  &amp;&amp;PCGS  PIC 9(7,2)      COMP    * COST OF GOODS SOLD</w:t>
      </w:r>
    </w:p>
    <w:p w:rsidR="00BF5FC0" w:rsidRDefault="00BF5FC0" w:rsidP="00BF5FC0">
      <w:pPr>
        <w:pStyle w:val="Overskrift1"/>
        <w:rPr>
          <w:lang w:val="en-US"/>
        </w:rPr>
      </w:pPr>
      <w:bookmarkStart w:id="36" w:name="_Toc118103130"/>
      <w:r>
        <w:rPr>
          <w:lang w:val="en-US"/>
        </w:rPr>
        <w:t>4.7. Date</w:t>
      </w:r>
      <w:r w:rsidR="001000AF">
        <w:rPr>
          <w:lang w:val="en-US"/>
        </w:rPr>
        <w:fldChar w:fldCharType="begin"/>
      </w:r>
      <w:r w:rsidR="001000AF">
        <w:rPr>
          <w:lang w:val="en-US"/>
        </w:rPr>
        <w:instrText xml:space="preserve"> XE "</w:instrText>
      </w:r>
      <w:r w:rsidR="001000AF" w:rsidRPr="002E41DC">
        <w:rPr>
          <w:lang w:val="en-US"/>
        </w:rPr>
        <w:instrText>Date</w:instrText>
      </w:r>
      <w:r w:rsidR="001000AF">
        <w:rPr>
          <w:lang w:val="en-US"/>
        </w:rPr>
        <w:instrText xml:space="preserve">" </w:instrText>
      </w:r>
      <w:r w:rsidR="001000AF">
        <w:rPr>
          <w:lang w:val="en-US"/>
        </w:rPr>
        <w:fldChar w:fldCharType="end"/>
      </w:r>
      <w:r>
        <w:rPr>
          <w:lang w:val="en-US"/>
        </w:rPr>
        <w:t xml:space="preserve"> fields</w:t>
      </w:r>
      <w:bookmarkEnd w:id="36"/>
    </w:p>
    <w:p w:rsidR="00BF5FC0" w:rsidRDefault="00BF5FC0" w:rsidP="00BF5FC0">
      <w:pPr>
        <w:jc w:val="both"/>
        <w:rPr>
          <w:lang w:val="en-US"/>
        </w:rPr>
      </w:pPr>
      <w:r w:rsidRPr="00BF5FC0">
        <w:rPr>
          <w:lang w:val="en-US"/>
        </w:rPr>
        <w:t>Whenever a numeric field of 6 digits with DATE occurring in the remark is met (independent of case) this will be loaded as a datefield.</w:t>
      </w:r>
    </w:p>
    <w:p w:rsidR="00BF5FC0" w:rsidRDefault="00BF5FC0" w:rsidP="00BF5FC0">
      <w:pPr>
        <w:pStyle w:val="Bloktekst"/>
        <w:rPr>
          <w:lang w:val="en-US"/>
        </w:rPr>
      </w:pPr>
      <w:r w:rsidRPr="00BF5FC0">
        <w:rPr>
          <w:lang w:val="en-US"/>
        </w:rPr>
        <w:t>02  &amp;&amp;LAD       PIC 9(6) COMP   * LAST AMENDMENT DATE</w:t>
      </w:r>
    </w:p>
    <w:p w:rsidR="00BF5FC0" w:rsidRPr="000D56E0" w:rsidRDefault="00BF5FC0" w:rsidP="00BF5FC0">
      <w:pPr>
        <w:pStyle w:val="Bloktekst"/>
        <w:rPr>
          <w:lang w:val="en-US"/>
        </w:rPr>
      </w:pPr>
      <w:r w:rsidRPr="000D56E0">
        <w:rPr>
          <w:lang w:val="en-US"/>
        </w:rPr>
        <w:t>02 &amp;&amp;EXPD       PIC DATE        * Expiry date</w:t>
      </w:r>
    </w:p>
    <w:p w:rsidR="00200344" w:rsidRDefault="00BF5FC0" w:rsidP="00BF5FC0">
      <w:pPr>
        <w:jc w:val="both"/>
        <w:rPr>
          <w:lang w:val="en-US"/>
        </w:rPr>
      </w:pPr>
      <w:r w:rsidRPr="00BF5FC0">
        <w:rPr>
          <w:lang w:val="en-US"/>
        </w:rPr>
        <w:t>The first defines a field named 'Last amendment date' will be defined as a ,6, date field.</w:t>
      </w:r>
    </w:p>
    <w:p w:rsidR="00200344" w:rsidRDefault="00200344" w:rsidP="00200344">
      <w:pPr>
        <w:pStyle w:val="Overskrift1"/>
        <w:rPr>
          <w:lang w:val="en-US"/>
        </w:rPr>
      </w:pPr>
      <w:bookmarkStart w:id="37" w:name="_Toc118103131"/>
      <w:r>
        <w:rPr>
          <w:lang w:val="en-US"/>
        </w:rPr>
        <w:t>4.7.1. Year 2000</w:t>
      </w:r>
      <w:bookmarkEnd w:id="37"/>
    </w:p>
    <w:p w:rsidR="00D945AF" w:rsidRPr="000D56E0" w:rsidRDefault="00200344" w:rsidP="00200344">
      <w:pPr>
        <w:jc w:val="both"/>
        <w:rPr>
          <w:lang w:val="en-US"/>
        </w:rPr>
      </w:pPr>
      <w:r w:rsidRPr="00200344">
        <w:rPr>
          <w:lang w:val="en-US"/>
        </w:rPr>
        <w:t>Date</w:t>
      </w:r>
      <w:r w:rsidR="001000AF">
        <w:rPr>
          <w:lang w:val="en-US"/>
        </w:rPr>
        <w:fldChar w:fldCharType="begin"/>
      </w:r>
      <w:r w:rsidR="001000AF">
        <w:rPr>
          <w:lang w:val="en-US"/>
        </w:rPr>
        <w:instrText xml:space="preserve"> XE "</w:instrText>
      </w:r>
      <w:r w:rsidR="001000AF" w:rsidRPr="002E41DC">
        <w:rPr>
          <w:lang w:val="en-US"/>
        </w:rPr>
        <w:instrText>Date</w:instrText>
      </w:r>
      <w:r w:rsidR="001000AF">
        <w:rPr>
          <w:lang w:val="en-US"/>
        </w:rPr>
        <w:instrText xml:space="preserve">" </w:instrText>
      </w:r>
      <w:r w:rsidR="001000AF">
        <w:rPr>
          <w:lang w:val="en-US"/>
        </w:rPr>
        <w:fldChar w:fldCharType="end"/>
      </w:r>
      <w:r w:rsidRPr="00200344">
        <w:rPr>
          <w:lang w:val="en-US"/>
        </w:rPr>
        <w:t xml:space="preserve"> fields are assumed to be in the format YYMMDD as 980901 for 1998.09.01. </w:t>
      </w:r>
      <w:r w:rsidRPr="000D56E0">
        <w:rPr>
          <w:lang w:val="en-US"/>
        </w:rPr>
        <w:t>Year 2000 dates are stored as 1YYMMDD as 1000331 for 2000.03.31.</w:t>
      </w:r>
    </w:p>
    <w:p w:rsidR="00D945AF" w:rsidRPr="000D56E0" w:rsidRDefault="00D945AF" w:rsidP="00D945AF">
      <w:pPr>
        <w:pStyle w:val="Overskrift1"/>
        <w:rPr>
          <w:lang w:val="en-US"/>
        </w:rPr>
      </w:pPr>
      <w:bookmarkStart w:id="38" w:name="_Toc118103132"/>
      <w:r w:rsidRPr="000D56E0">
        <w:rPr>
          <w:lang w:val="en-US"/>
        </w:rPr>
        <w:t>4.8. Field occurences</w:t>
      </w:r>
      <w:bookmarkEnd w:id="38"/>
    </w:p>
    <w:p w:rsidR="00D945AF" w:rsidRDefault="00D945AF" w:rsidP="00D945AF">
      <w:pPr>
        <w:jc w:val="both"/>
        <w:rPr>
          <w:lang w:val="en-US"/>
        </w:rPr>
      </w:pPr>
      <w:r w:rsidRPr="00D945AF">
        <w:rPr>
          <w:lang w:val="en-US"/>
        </w:rPr>
        <w:t>The COBOL</w:t>
      </w:r>
      <w:r w:rsidR="001000AF">
        <w:rPr>
          <w:lang w:val="en-US"/>
        </w:rPr>
        <w:fldChar w:fldCharType="begin"/>
      </w:r>
      <w:r w:rsidR="001000AF">
        <w:rPr>
          <w:lang w:val="en-US"/>
        </w:rPr>
        <w:instrText xml:space="preserve"> XE "</w:instrText>
      </w:r>
      <w:r w:rsidR="001000AF" w:rsidRPr="002E41DC">
        <w:rPr>
          <w:lang w:val="en-US"/>
        </w:rPr>
        <w:instrText>COBOL</w:instrText>
      </w:r>
      <w:r w:rsidR="001000AF">
        <w:rPr>
          <w:lang w:val="en-US"/>
        </w:rPr>
        <w:instrText xml:space="preserve">" </w:instrText>
      </w:r>
      <w:r w:rsidR="001000AF">
        <w:rPr>
          <w:lang w:val="en-US"/>
        </w:rPr>
        <w:fldChar w:fldCharType="end"/>
      </w:r>
      <w:r w:rsidRPr="00D945AF">
        <w:rPr>
          <w:lang w:val="en-US"/>
        </w:rPr>
        <w:t xml:space="preserve"> OCCURS clause defines a table of fields:</w:t>
      </w:r>
    </w:p>
    <w:p w:rsidR="00D945AF" w:rsidRDefault="00D945AF" w:rsidP="00D945AF">
      <w:pPr>
        <w:pStyle w:val="Bloktekst"/>
        <w:rPr>
          <w:lang w:val="en-US"/>
        </w:rPr>
      </w:pPr>
      <w:r w:rsidRPr="00D945AF">
        <w:rPr>
          <w:lang w:val="en-US"/>
        </w:rPr>
        <w:t>02  &amp;&amp;FPPB OCCURS 4 PIC S9(7,2) COMP    * PAST PERIOD BALANCE O.</w:t>
      </w:r>
    </w:p>
    <w:p w:rsidR="00D945AF" w:rsidRDefault="00D945AF" w:rsidP="00D945AF">
      <w:pPr>
        <w:jc w:val="both"/>
        <w:rPr>
          <w:lang w:val="en-US"/>
        </w:rPr>
      </w:pPr>
      <w:r w:rsidRPr="00D945AF">
        <w:rPr>
          <w:lang w:val="en-US"/>
        </w:rPr>
        <w:t>A field named 'Past period balance o' will be defined 4 times in the FDF. The table facility in the FDF as a ,7,2(003) is not used as an ODBC</w:t>
      </w:r>
      <w:r w:rsidR="001000AF">
        <w:rPr>
          <w:lang w:val="en-US"/>
        </w:rPr>
        <w:fldChar w:fldCharType="begin"/>
      </w:r>
      <w:r w:rsidR="001000AF">
        <w:rPr>
          <w:lang w:val="en-US"/>
        </w:rPr>
        <w:instrText xml:space="preserve"> XE "</w:instrText>
      </w:r>
      <w:r w:rsidR="001000AF" w:rsidRPr="002E41DC">
        <w:rPr>
          <w:lang w:val="en-US"/>
        </w:rPr>
        <w:instrText>ODBC</w:instrText>
      </w:r>
      <w:r w:rsidR="001000AF">
        <w:rPr>
          <w:lang w:val="en-US"/>
        </w:rPr>
        <w:instrText xml:space="preserve">" </w:instrText>
      </w:r>
      <w:r w:rsidR="001000AF">
        <w:rPr>
          <w:lang w:val="en-US"/>
        </w:rPr>
        <w:fldChar w:fldCharType="end"/>
      </w:r>
      <w:r w:rsidRPr="00D945AF">
        <w:rPr>
          <w:lang w:val="en-US"/>
        </w:rPr>
        <w:t>/SQL application is better of when all fields in the table is explicitly named and can be selected directly instead of using a the table syntax:</w:t>
      </w:r>
    </w:p>
    <w:p w:rsidR="00D945AF" w:rsidRPr="000D56E0" w:rsidRDefault="00D945AF" w:rsidP="00D945AF">
      <w:pPr>
        <w:pStyle w:val="CodeSample"/>
        <w:rPr>
          <w:lang w:val="en-US"/>
        </w:rPr>
      </w:pPr>
      <w:r w:rsidRPr="000D56E0">
        <w:rPr>
          <w:lang w:val="en-US"/>
        </w:rPr>
        <w:t xml:space="preserve">   SELECT AA.'Account number',</w:t>
      </w:r>
    </w:p>
    <w:p w:rsidR="00D945AF" w:rsidRDefault="00D945AF" w:rsidP="00D945AF">
      <w:pPr>
        <w:pStyle w:val="CodeSample"/>
        <w:rPr>
          <w:lang w:val="en-US"/>
        </w:rPr>
      </w:pPr>
      <w:r w:rsidRPr="00D945AF">
        <w:rPr>
          <w:lang w:val="en-US"/>
        </w:rPr>
        <w:t xml:space="preserve">          AA.'Past period balance o',</w:t>
      </w:r>
    </w:p>
    <w:p w:rsidR="00D945AF" w:rsidRDefault="00D945AF" w:rsidP="00D945AF">
      <w:pPr>
        <w:pStyle w:val="CodeSample"/>
        <w:rPr>
          <w:lang w:val="en-US"/>
        </w:rPr>
      </w:pPr>
      <w:r w:rsidRPr="00D945AF">
        <w:rPr>
          <w:lang w:val="en-US"/>
        </w:rPr>
        <w:t xml:space="preserve">          AA.'Past period balance o'(1) FROM AA AA</w:t>
      </w:r>
    </w:p>
    <w:p w:rsidR="00E60C1D" w:rsidRPr="000D56E0" w:rsidRDefault="00D945AF" w:rsidP="00D945AF">
      <w:pPr>
        <w:pStyle w:val="CodeSample"/>
        <w:rPr>
          <w:lang w:val="en-US"/>
        </w:rPr>
      </w:pPr>
      <w:r w:rsidRPr="000D56E0">
        <w:rPr>
          <w:lang w:val="en-US"/>
        </w:rPr>
        <w:t>.</w:t>
      </w:r>
    </w:p>
    <w:p w:rsidR="00E60C1D" w:rsidRPr="000D56E0" w:rsidRDefault="00E60C1D" w:rsidP="00E60C1D">
      <w:pPr>
        <w:pStyle w:val="Overskrift1"/>
        <w:rPr>
          <w:lang w:val="en-US"/>
        </w:rPr>
      </w:pPr>
      <w:bookmarkStart w:id="39" w:name="_Toc118103133"/>
      <w:r w:rsidRPr="000D56E0">
        <w:rPr>
          <w:lang w:val="en-US"/>
        </w:rPr>
        <w:t>4.9. Remarks as help text</w:t>
      </w:r>
      <w:bookmarkEnd w:id="39"/>
    </w:p>
    <w:p w:rsidR="00E60C1D" w:rsidRDefault="00E60C1D" w:rsidP="00E60C1D">
      <w:pPr>
        <w:jc w:val="both"/>
        <w:rPr>
          <w:lang w:val="en-US"/>
        </w:rPr>
      </w:pPr>
      <w:r w:rsidRPr="00E60C1D">
        <w:rPr>
          <w:lang w:val="en-US"/>
        </w:rPr>
        <w:t>Any comment lines following a field definition is placed as field help text.</w:t>
      </w:r>
    </w:p>
    <w:p w:rsidR="005C62BD" w:rsidRDefault="00E60C1D" w:rsidP="00E60C1D">
      <w:pPr>
        <w:pStyle w:val="Bloktekst"/>
        <w:rPr>
          <w:lang w:val="en-US"/>
        </w:rPr>
      </w:pPr>
      <w:r w:rsidRPr="00E60C1D">
        <w:rPr>
          <w:lang w:val="en-US"/>
        </w:rPr>
        <w:t>* THE CURRENT PERIOD BALANCE IS A TOTAL OF ALL</w:t>
      </w:r>
    </w:p>
    <w:p w:rsidR="005C62BD" w:rsidRDefault="005C62BD" w:rsidP="005C62BD">
      <w:pPr>
        <w:pStyle w:val="Overskrift1"/>
        <w:rPr>
          <w:lang w:val="en-US"/>
        </w:rPr>
      </w:pPr>
      <w:bookmarkStart w:id="40" w:name="_Toc118103134"/>
      <w:r>
        <w:rPr>
          <w:lang w:val="en-US"/>
        </w:rPr>
        <w:t>4.10. Copying definitions</w:t>
      </w:r>
      <w:bookmarkEnd w:id="40"/>
    </w:p>
    <w:p w:rsidR="005C62BD" w:rsidRDefault="005C62BD" w:rsidP="005C62BD">
      <w:pPr>
        <w:jc w:val="both"/>
        <w:rPr>
          <w:lang w:val="en-US"/>
        </w:rPr>
      </w:pPr>
      <w:r w:rsidRPr="005C62BD">
        <w:rPr>
          <w:lang w:val="en-US"/>
        </w:rPr>
        <w:t>A .BOOK section may include other .BOOK definitions as for</w:t>
      </w:r>
    </w:p>
    <w:p w:rsidR="005C62BD" w:rsidRPr="000D56E0" w:rsidRDefault="005C62BD" w:rsidP="005C62BD">
      <w:pPr>
        <w:pStyle w:val="Bloktekst"/>
        <w:rPr>
          <w:lang w:val="en-US"/>
        </w:rPr>
      </w:pPr>
      <w:r w:rsidRPr="000D56E0">
        <w:rPr>
          <w:lang w:val="en-US"/>
        </w:rPr>
        <w:t>COPY DX SUBSTITUTING "DD"</w:t>
      </w:r>
    </w:p>
    <w:p w:rsidR="00111A59" w:rsidRDefault="005C62BD" w:rsidP="005C62BD">
      <w:pPr>
        <w:jc w:val="both"/>
        <w:rPr>
          <w:lang w:val="en-US"/>
        </w:rPr>
      </w:pPr>
      <w:r w:rsidRPr="005C62BD">
        <w:rPr>
          <w:lang w:val="en-US"/>
        </w:rPr>
        <w:t>The file definition for DX is copied, recordtype DX will be substituted by DD.</w:t>
      </w:r>
    </w:p>
    <w:p w:rsidR="00111A59" w:rsidRDefault="00111A59" w:rsidP="00111A59">
      <w:pPr>
        <w:pStyle w:val="Overskrift1"/>
        <w:rPr>
          <w:lang w:val="en-US"/>
        </w:rPr>
      </w:pPr>
      <w:bookmarkStart w:id="41" w:name="_Toc118103135"/>
      <w:r>
        <w:rPr>
          <w:lang w:val="en-US"/>
        </w:rPr>
        <w:t>4.11. Redefinitions</w:t>
      </w:r>
      <w:bookmarkEnd w:id="41"/>
    </w:p>
    <w:p w:rsidR="00111A59" w:rsidRDefault="00111A59" w:rsidP="00111A59">
      <w:pPr>
        <w:jc w:val="both"/>
        <w:rPr>
          <w:lang w:val="en-US"/>
        </w:rPr>
      </w:pPr>
      <w:r w:rsidRPr="00111A59">
        <w:rPr>
          <w:lang w:val="en-US"/>
        </w:rPr>
        <w:t>The COBOL</w:t>
      </w:r>
      <w:r w:rsidR="001000AF">
        <w:rPr>
          <w:lang w:val="en-US"/>
        </w:rPr>
        <w:fldChar w:fldCharType="begin"/>
      </w:r>
      <w:r w:rsidR="001000AF">
        <w:rPr>
          <w:lang w:val="en-US"/>
        </w:rPr>
        <w:instrText xml:space="preserve"> XE "</w:instrText>
      </w:r>
      <w:r w:rsidR="001000AF" w:rsidRPr="002E41DC">
        <w:rPr>
          <w:lang w:val="en-US"/>
        </w:rPr>
        <w:instrText>COBOL</w:instrText>
      </w:r>
      <w:r w:rsidR="001000AF">
        <w:rPr>
          <w:lang w:val="en-US"/>
        </w:rPr>
        <w:instrText xml:space="preserve">" </w:instrText>
      </w:r>
      <w:r w:rsidR="001000AF">
        <w:rPr>
          <w:lang w:val="en-US"/>
        </w:rPr>
        <w:fldChar w:fldCharType="end"/>
      </w:r>
      <w:r w:rsidRPr="00111A59">
        <w:rPr>
          <w:lang w:val="en-US"/>
        </w:rPr>
        <w:t xml:space="preserve"> language often uses the redefines clause as:</w:t>
      </w:r>
    </w:p>
    <w:p w:rsidR="00111A59" w:rsidRPr="000D56E0" w:rsidRDefault="00111A59" w:rsidP="00111A59">
      <w:pPr>
        <w:pStyle w:val="Bloktekst"/>
        <w:rPr>
          <w:lang w:val="en-US"/>
        </w:rPr>
      </w:pPr>
      <w:r w:rsidRPr="000D56E0">
        <w:rPr>
          <w:lang w:val="en-US"/>
        </w:rPr>
        <w:t>01  &amp;&amp;CONF REDEFINES &amp;&amp;CO</w:t>
      </w:r>
    </w:p>
    <w:p w:rsidR="0075372C" w:rsidRDefault="00111A59" w:rsidP="00111A59">
      <w:pPr>
        <w:jc w:val="both"/>
        <w:rPr>
          <w:lang w:val="en-US"/>
        </w:rPr>
      </w:pPr>
      <w:r w:rsidRPr="00111A59">
        <w:rPr>
          <w:lang w:val="en-US"/>
        </w:rPr>
        <w:t>Such redefinition causes Bxxx byte number of the field format to be set which means both the orginal definition and any following redefinitions will be loaded as fields in the FDF</w:t>
      </w:r>
    </w:p>
    <w:p w:rsidR="0075372C" w:rsidRDefault="0075372C" w:rsidP="0075372C">
      <w:pPr>
        <w:pStyle w:val="Overskrift1"/>
        <w:rPr>
          <w:lang w:val="en-US"/>
        </w:rPr>
      </w:pPr>
      <w:bookmarkStart w:id="42" w:name="_Toc118103136"/>
      <w:r>
        <w:rPr>
          <w:lang w:val="en-US"/>
        </w:rPr>
        <w:t>4.12. Example of Date</w:t>
      </w:r>
      <w:r w:rsidR="001000AF">
        <w:rPr>
          <w:lang w:val="en-US"/>
        </w:rPr>
        <w:fldChar w:fldCharType="begin"/>
      </w:r>
      <w:r w:rsidR="001000AF">
        <w:rPr>
          <w:lang w:val="en-US"/>
        </w:rPr>
        <w:instrText xml:space="preserve"> XE "</w:instrText>
      </w:r>
      <w:r w:rsidR="001000AF" w:rsidRPr="002E41DC">
        <w:rPr>
          <w:lang w:val="en-US"/>
        </w:rPr>
        <w:instrText>Date</w:instrText>
      </w:r>
      <w:r w:rsidR="001000AF">
        <w:rPr>
          <w:lang w:val="en-US"/>
        </w:rPr>
        <w:instrText xml:space="preserve">" </w:instrText>
      </w:r>
      <w:r w:rsidR="001000AF">
        <w:rPr>
          <w:lang w:val="en-US"/>
        </w:rPr>
        <w:fldChar w:fldCharType="end"/>
      </w:r>
      <w:r>
        <w:rPr>
          <w:lang w:val="en-US"/>
        </w:rPr>
        <w:t>, Occurs</w:t>
      </w:r>
      <w:r w:rsidR="001000AF">
        <w:rPr>
          <w:lang w:val="en-US"/>
        </w:rPr>
        <w:fldChar w:fldCharType="begin"/>
      </w:r>
      <w:r w:rsidR="001000AF">
        <w:rPr>
          <w:lang w:val="en-US"/>
        </w:rPr>
        <w:instrText xml:space="preserve"> XE "</w:instrText>
      </w:r>
      <w:r w:rsidR="001000AF" w:rsidRPr="002E41DC">
        <w:rPr>
          <w:lang w:val="en-US"/>
        </w:rPr>
        <w:instrText>Occurs</w:instrText>
      </w:r>
      <w:r w:rsidR="001000AF">
        <w:rPr>
          <w:lang w:val="en-US"/>
        </w:rPr>
        <w:instrText xml:space="preserve">" </w:instrText>
      </w:r>
      <w:r w:rsidR="001000AF">
        <w:rPr>
          <w:lang w:val="en-US"/>
        </w:rPr>
        <w:fldChar w:fldCharType="end"/>
      </w:r>
      <w:r>
        <w:rPr>
          <w:lang w:val="en-US"/>
        </w:rPr>
        <w:t xml:space="preserve"> and Redefines</w:t>
      </w:r>
      <w:r w:rsidR="001000AF">
        <w:rPr>
          <w:lang w:val="en-US"/>
        </w:rPr>
        <w:fldChar w:fldCharType="begin"/>
      </w:r>
      <w:r w:rsidR="001000AF">
        <w:rPr>
          <w:lang w:val="en-US"/>
        </w:rPr>
        <w:instrText xml:space="preserve"> XE "</w:instrText>
      </w:r>
      <w:r w:rsidR="001000AF" w:rsidRPr="002E41DC">
        <w:rPr>
          <w:lang w:val="en-US"/>
        </w:rPr>
        <w:instrText>Redefines</w:instrText>
      </w:r>
      <w:r w:rsidR="001000AF">
        <w:rPr>
          <w:lang w:val="en-US"/>
        </w:rPr>
        <w:instrText xml:space="preserve">" </w:instrText>
      </w:r>
      <w:r w:rsidR="001000AF">
        <w:rPr>
          <w:lang w:val="en-US"/>
        </w:rPr>
        <w:fldChar w:fldCharType="end"/>
      </w:r>
      <w:r>
        <w:rPr>
          <w:lang w:val="en-US"/>
        </w:rPr>
        <w:t xml:space="preserve"> loading</w:t>
      </w:r>
      <w:bookmarkEnd w:id="42"/>
    </w:p>
    <w:p w:rsidR="0075372C" w:rsidRDefault="0075372C" w:rsidP="0075372C">
      <w:pPr>
        <w:jc w:val="both"/>
        <w:rPr>
          <w:lang w:val="en-US"/>
        </w:rPr>
      </w:pPr>
      <w:r w:rsidRPr="0075372C">
        <w:rPr>
          <w:lang w:val="en-US"/>
        </w:rPr>
        <w:t>The file AH may be defined in the copybook as:</w:t>
      </w:r>
    </w:p>
    <w:p w:rsidR="0075372C" w:rsidRDefault="0075372C" w:rsidP="0075372C">
      <w:pPr>
        <w:pStyle w:val="CodeSample"/>
        <w:rPr>
          <w:lang w:val="en-US"/>
        </w:rPr>
      </w:pPr>
      <w:r w:rsidRPr="0075372C">
        <w:rPr>
          <w:lang w:val="en-US"/>
        </w:rPr>
        <w:t>.BOOK AH                * File CAB SL header record</w:t>
      </w:r>
    </w:p>
    <w:p w:rsidR="0075372C" w:rsidRPr="000D56E0" w:rsidRDefault="0075372C" w:rsidP="0075372C">
      <w:pPr>
        <w:pStyle w:val="CodeSample"/>
        <w:rPr>
          <w:lang w:val="en-US"/>
        </w:rPr>
      </w:pPr>
      <w:r w:rsidRPr="000D56E0">
        <w:rPr>
          <w:lang w:val="en-US"/>
        </w:rPr>
        <w:t>*******************</w:t>
      </w:r>
    </w:p>
    <w:p w:rsidR="0075372C" w:rsidRDefault="0075372C" w:rsidP="0075372C">
      <w:pPr>
        <w:pStyle w:val="CodeSample"/>
        <w:rPr>
          <w:lang w:val="en-US"/>
        </w:rPr>
      </w:pPr>
      <w:r w:rsidRPr="0075372C">
        <w:rPr>
          <w:lang w:val="en-US"/>
        </w:rPr>
        <w:t>* HEADER RECORD IN CAB FILE   - RECORD LENGTH = 352</w:t>
      </w:r>
    </w:p>
    <w:p w:rsidR="0075372C" w:rsidRPr="000D56E0" w:rsidRDefault="0075372C" w:rsidP="0075372C">
      <w:pPr>
        <w:pStyle w:val="CodeSample"/>
        <w:rPr>
          <w:lang w:val="en-US"/>
        </w:rPr>
      </w:pPr>
      <w:r w:rsidRPr="000D56E0">
        <w:rPr>
          <w:lang w:val="en-US"/>
        </w:rPr>
        <w:t>*******************</w:t>
      </w:r>
    </w:p>
    <w:p w:rsidR="0075372C" w:rsidRDefault="0075372C" w:rsidP="0075372C">
      <w:pPr>
        <w:pStyle w:val="CodeSample"/>
        <w:rPr>
          <w:lang w:val="en-US"/>
        </w:rPr>
      </w:pPr>
      <w:r w:rsidRPr="0075372C">
        <w:rPr>
          <w:lang w:val="en-US"/>
        </w:rPr>
        <w:t xml:space="preserve">        02  &amp;&amp;TYP       PIC X(2)        * RECORD TYPE (AH)</w:t>
      </w:r>
    </w:p>
    <w:p w:rsidR="0075372C" w:rsidRPr="000D56E0" w:rsidRDefault="0075372C" w:rsidP="0075372C">
      <w:pPr>
        <w:pStyle w:val="CodeSample"/>
        <w:rPr>
          <w:lang w:val="en-US"/>
        </w:rPr>
      </w:pPr>
      <w:r w:rsidRPr="000D56E0">
        <w:rPr>
          <w:lang w:val="en-US"/>
        </w:rPr>
        <w:t xml:space="preserve">        02  FILLER      PIC X(2)</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RECORD KEY</w:t>
      </w:r>
    </w:p>
    <w:p w:rsidR="0075372C" w:rsidRPr="000D56E0" w:rsidRDefault="0075372C" w:rsidP="0075372C">
      <w:pPr>
        <w:pStyle w:val="CodeSample"/>
        <w:rPr>
          <w:lang w:val="en-US"/>
        </w:rPr>
      </w:pPr>
      <w:r w:rsidRPr="000D56E0">
        <w:rPr>
          <w:lang w:val="en-US"/>
        </w:rPr>
        <w:t>*</w:t>
      </w:r>
    </w:p>
    <w:p w:rsidR="0075372C" w:rsidRDefault="0075372C" w:rsidP="0075372C">
      <w:pPr>
        <w:pStyle w:val="CodeSample"/>
        <w:rPr>
          <w:lang w:val="en-US"/>
        </w:rPr>
      </w:pPr>
      <w:r w:rsidRPr="0075372C">
        <w:rPr>
          <w:lang w:val="en-US"/>
        </w:rPr>
        <w:t xml:space="preserve">        02  &amp;&amp;ACC       PIC X(7)        * ACCOUNT NUMBER (ZEROES)</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FILE VERSION NUMBER</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xml:space="preserve">        02  &amp;&amp;VER       PIC 9(2,2) COMP</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PERIOD END DATES</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xml:space="preserve">        02  &amp;&amp;PDTS</w:t>
      </w:r>
    </w:p>
    <w:p w:rsidR="0075372C" w:rsidRDefault="0075372C" w:rsidP="0075372C">
      <w:pPr>
        <w:pStyle w:val="CodeSample"/>
        <w:rPr>
          <w:lang w:val="en-US"/>
        </w:rPr>
      </w:pPr>
      <w:r w:rsidRPr="0075372C">
        <w:rPr>
          <w:lang w:val="en-US"/>
        </w:rPr>
        <w:t xml:space="preserve">            03  &amp;&amp;CPD   PIC 9(6) COMP   * CURRENT PERIOD DATE</w:t>
      </w:r>
    </w:p>
    <w:p w:rsidR="0075372C" w:rsidRPr="000D56E0" w:rsidRDefault="0075372C" w:rsidP="0075372C">
      <w:pPr>
        <w:pStyle w:val="CodeSample"/>
        <w:rPr>
          <w:lang w:val="en-US"/>
        </w:rPr>
      </w:pPr>
      <w:r w:rsidRPr="000D56E0">
        <w:rPr>
          <w:lang w:val="en-US"/>
        </w:rPr>
        <w:t xml:space="preserve">            03  &amp;&amp;PPDS                  * PAST PERIOD DATES</w:t>
      </w:r>
    </w:p>
    <w:p w:rsidR="0075372C" w:rsidRDefault="0075372C" w:rsidP="0075372C">
      <w:pPr>
        <w:pStyle w:val="CodeSample"/>
        <w:rPr>
          <w:lang w:val="en-US"/>
        </w:rPr>
      </w:pPr>
      <w:r w:rsidRPr="0075372C">
        <w:rPr>
          <w:lang w:val="en-US"/>
        </w:rPr>
        <w:t xml:space="preserve">             05  &amp;&amp;P1D  PIC 9(6) COMP   * PAST PERIOD 1 DATE</w:t>
      </w:r>
    </w:p>
    <w:p w:rsidR="0075372C" w:rsidRDefault="0075372C" w:rsidP="0075372C">
      <w:pPr>
        <w:pStyle w:val="CodeSample"/>
        <w:rPr>
          <w:lang w:val="en-US"/>
        </w:rPr>
      </w:pPr>
      <w:r w:rsidRPr="0075372C">
        <w:rPr>
          <w:lang w:val="en-US"/>
        </w:rPr>
        <w:t xml:space="preserve">             05  &amp;&amp;P2D  PIC 9(6) COMP   * PAST PERIOD 2 DATE</w:t>
      </w:r>
    </w:p>
    <w:p w:rsidR="0075372C" w:rsidRDefault="0075372C" w:rsidP="0075372C">
      <w:pPr>
        <w:pStyle w:val="CodeSample"/>
        <w:rPr>
          <w:lang w:val="en-US"/>
        </w:rPr>
      </w:pPr>
      <w:r w:rsidRPr="0075372C">
        <w:rPr>
          <w:lang w:val="en-US"/>
        </w:rPr>
        <w:t xml:space="preserve">             05  &amp;&amp;P3D  PIC 9(6) COMP   * PAST PERIOD 3 DATE</w:t>
      </w:r>
    </w:p>
    <w:p w:rsidR="0075372C" w:rsidRDefault="0075372C" w:rsidP="0075372C">
      <w:pPr>
        <w:pStyle w:val="CodeSample"/>
        <w:rPr>
          <w:lang w:val="en-US"/>
        </w:rPr>
      </w:pPr>
      <w:r w:rsidRPr="0075372C">
        <w:rPr>
          <w:lang w:val="en-US"/>
        </w:rPr>
        <w:t xml:space="preserve">             05  &amp;&amp;P4D  PIC 9(6) COMP   * PAST PERIOD 4 DATE</w:t>
      </w:r>
    </w:p>
    <w:p w:rsidR="0075372C" w:rsidRPr="000D56E0" w:rsidRDefault="0075372C" w:rsidP="0075372C">
      <w:pPr>
        <w:pStyle w:val="CodeSample"/>
        <w:rPr>
          <w:lang w:val="en-US"/>
        </w:rPr>
      </w:pPr>
      <w:r w:rsidRPr="000D56E0">
        <w:rPr>
          <w:lang w:val="en-US"/>
        </w:rPr>
        <w:t>*</w:t>
      </w:r>
    </w:p>
    <w:p w:rsidR="0075372C" w:rsidRDefault="0075372C" w:rsidP="0075372C">
      <w:pPr>
        <w:pStyle w:val="CodeSample"/>
        <w:rPr>
          <w:lang w:val="en-US"/>
        </w:rPr>
      </w:pPr>
      <w:r w:rsidRPr="0075372C">
        <w:rPr>
          <w:lang w:val="en-US"/>
        </w:rPr>
        <w:t xml:space="preserve">        02 &amp;&amp;CPUD       PIC 9 COMP      * 0=no updates in close period</w:t>
      </w:r>
    </w:p>
    <w:p w:rsidR="0075372C" w:rsidRPr="000D56E0" w:rsidRDefault="0075372C" w:rsidP="0075372C">
      <w:pPr>
        <w:pStyle w:val="CodeSample"/>
        <w:rPr>
          <w:lang w:val="en-US"/>
        </w:rPr>
      </w:pPr>
      <w:r w:rsidRPr="000D56E0">
        <w:rPr>
          <w:lang w:val="en-US"/>
        </w:rPr>
        <w:t xml:space="preserve">                                        * 1=CAB/SLT files updated in</w:t>
      </w:r>
    </w:p>
    <w:p w:rsidR="0075372C" w:rsidRPr="000D56E0" w:rsidRDefault="0075372C" w:rsidP="0075372C">
      <w:pPr>
        <w:pStyle w:val="CodeSample"/>
        <w:rPr>
          <w:lang w:val="en-US"/>
        </w:rPr>
      </w:pPr>
      <w:r w:rsidRPr="000D56E0">
        <w:rPr>
          <w:lang w:val="en-US"/>
        </w:rPr>
        <w:t xml:space="preserve">                                        * close period</w:t>
      </w:r>
    </w:p>
    <w:p w:rsidR="0075372C" w:rsidRDefault="0075372C" w:rsidP="0075372C">
      <w:pPr>
        <w:pStyle w:val="CodeSample"/>
        <w:rPr>
          <w:lang w:val="en-US"/>
        </w:rPr>
      </w:pPr>
      <w:r w:rsidRPr="0075372C">
        <w:rPr>
          <w:lang w:val="en-US"/>
        </w:rPr>
        <w:t xml:space="preserve">        02  FILLER      PIC X(323)      * RECORD LENGTH = 352</w:t>
      </w:r>
    </w:p>
    <w:p w:rsidR="0075372C" w:rsidRPr="000D56E0" w:rsidRDefault="0075372C" w:rsidP="0075372C">
      <w:pPr>
        <w:pStyle w:val="CodeSample"/>
        <w:rPr>
          <w:lang w:val="en-US"/>
        </w:rPr>
      </w:pPr>
      <w:r w:rsidRPr="000D56E0">
        <w:rPr>
          <w:lang w:val="en-US"/>
        </w:rPr>
        <w:t>*</w:t>
      </w:r>
    </w:p>
    <w:p w:rsidR="0075372C" w:rsidRPr="000D56E0" w:rsidRDefault="0075372C" w:rsidP="0075372C">
      <w:pPr>
        <w:pStyle w:val="CodeSample"/>
        <w:rPr>
          <w:lang w:val="en-US"/>
        </w:rPr>
      </w:pPr>
      <w:r w:rsidRPr="000D56E0">
        <w:rPr>
          <w:lang w:val="en-US"/>
        </w:rPr>
        <w:t xml:space="preserve">    01  FILLER REDEFINES &amp;&amp;PPDS</w:t>
      </w:r>
    </w:p>
    <w:p w:rsidR="0075372C" w:rsidRPr="000D56E0" w:rsidRDefault="0075372C" w:rsidP="0075372C">
      <w:pPr>
        <w:pStyle w:val="CodeSample"/>
        <w:rPr>
          <w:lang w:val="en-US"/>
        </w:rPr>
      </w:pPr>
      <w:r w:rsidRPr="000D56E0">
        <w:rPr>
          <w:lang w:val="en-US"/>
        </w:rPr>
        <w:t xml:space="preserve">        02  &amp;&amp;PPD OCCURS 4      PIC 9(6) COMP</w:t>
      </w:r>
    </w:p>
    <w:p w:rsidR="0075372C" w:rsidRPr="000D56E0" w:rsidRDefault="0075372C" w:rsidP="0075372C">
      <w:pPr>
        <w:pStyle w:val="CodeSample"/>
        <w:rPr>
          <w:lang w:val="en-US"/>
        </w:rPr>
      </w:pPr>
      <w:r w:rsidRPr="000D56E0">
        <w:rPr>
          <w:lang w:val="en-US"/>
        </w:rPr>
        <w:t>.END</w:t>
      </w:r>
    </w:p>
    <w:p w:rsidR="0075372C" w:rsidRPr="000D56E0" w:rsidRDefault="0075372C" w:rsidP="0075372C">
      <w:pPr>
        <w:pStyle w:val="CodeSample"/>
        <w:rPr>
          <w:lang w:val="en-US"/>
        </w:rPr>
      </w:pPr>
      <w:r w:rsidRPr="000D56E0">
        <w:rPr>
          <w:lang w:val="en-US"/>
        </w:rPr>
        <w:t>:</w:t>
      </w:r>
    </w:p>
    <w:p w:rsidR="0075372C" w:rsidRPr="000D56E0" w:rsidRDefault="0075372C" w:rsidP="0075372C">
      <w:pPr>
        <w:jc w:val="both"/>
        <w:rPr>
          <w:lang w:val="en-US"/>
        </w:rPr>
      </w:pPr>
      <w:r w:rsidRPr="000D56E0">
        <w:rPr>
          <w:lang w:val="en-US"/>
        </w:rPr>
        <w:t>and will load as:</w:t>
      </w:r>
    </w:p>
    <w:p w:rsidR="0075372C" w:rsidRPr="000D56E0" w:rsidRDefault="0075372C" w:rsidP="0075372C">
      <w:pPr>
        <w:jc w:val="both"/>
        <w:rPr>
          <w:lang w:val="en-US"/>
        </w:rPr>
      </w:pPr>
    </w:p>
    <w:p w:rsidR="0075372C" w:rsidRDefault="0075372C" w:rsidP="0075372C">
      <w:pPr>
        <w:jc w:val="center"/>
      </w:pPr>
      <w:r>
        <w:pict>
          <v:shape id="_x0000_i1036" type="#_x0000_t75" style="width:465.75pt;height:254.25pt">
            <v:imagedata r:id="rId18" o:title="gs2-eng150"/>
          </v:shape>
        </w:pict>
      </w:r>
    </w:p>
    <w:p w:rsidR="001000AF" w:rsidRDefault="0075372C" w:rsidP="0075372C">
      <w:pPr>
        <w:pStyle w:val="Overskrift7"/>
        <w:rPr>
          <w:lang w:val="en-US"/>
        </w:rPr>
      </w:pPr>
      <w:bookmarkStart w:id="43" w:name="_Toc118103103"/>
      <w:r w:rsidRPr="0075372C">
        <w:rPr>
          <w:lang w:val="en-US"/>
        </w:rPr>
        <w:t>11. Example of Date</w:t>
      </w:r>
      <w:r w:rsidR="001000AF">
        <w:rPr>
          <w:lang w:val="en-US"/>
        </w:rPr>
        <w:fldChar w:fldCharType="begin"/>
      </w:r>
      <w:r w:rsidR="001000AF">
        <w:rPr>
          <w:lang w:val="en-US"/>
        </w:rPr>
        <w:instrText xml:space="preserve"> XE "</w:instrText>
      </w:r>
      <w:r w:rsidR="001000AF" w:rsidRPr="002E41DC">
        <w:rPr>
          <w:lang w:val="en-US"/>
        </w:rPr>
        <w:instrText>Date</w:instrText>
      </w:r>
      <w:r w:rsidR="001000AF">
        <w:rPr>
          <w:lang w:val="en-US"/>
        </w:rPr>
        <w:instrText xml:space="preserve">" </w:instrText>
      </w:r>
      <w:r w:rsidR="001000AF">
        <w:rPr>
          <w:lang w:val="en-US"/>
        </w:rPr>
        <w:fldChar w:fldCharType="end"/>
      </w:r>
      <w:r w:rsidRPr="0075372C">
        <w:rPr>
          <w:lang w:val="en-US"/>
        </w:rPr>
        <w:t>, Occurs</w:t>
      </w:r>
      <w:r w:rsidR="001000AF">
        <w:rPr>
          <w:lang w:val="en-US"/>
        </w:rPr>
        <w:fldChar w:fldCharType="begin"/>
      </w:r>
      <w:r w:rsidR="001000AF">
        <w:rPr>
          <w:lang w:val="en-US"/>
        </w:rPr>
        <w:instrText xml:space="preserve"> XE "</w:instrText>
      </w:r>
      <w:r w:rsidR="001000AF" w:rsidRPr="002E41DC">
        <w:rPr>
          <w:lang w:val="en-US"/>
        </w:rPr>
        <w:instrText>Occurs</w:instrText>
      </w:r>
      <w:r w:rsidR="001000AF">
        <w:rPr>
          <w:lang w:val="en-US"/>
        </w:rPr>
        <w:instrText xml:space="preserve">" </w:instrText>
      </w:r>
      <w:r w:rsidR="001000AF">
        <w:rPr>
          <w:lang w:val="en-US"/>
        </w:rPr>
        <w:fldChar w:fldCharType="end"/>
      </w:r>
      <w:r w:rsidRPr="0075372C">
        <w:rPr>
          <w:lang w:val="en-US"/>
        </w:rPr>
        <w:t xml:space="preserve"> and Redefines</w:t>
      </w:r>
      <w:r w:rsidR="001000AF">
        <w:rPr>
          <w:lang w:val="en-US"/>
        </w:rPr>
        <w:fldChar w:fldCharType="begin"/>
      </w:r>
      <w:r w:rsidR="001000AF">
        <w:rPr>
          <w:lang w:val="en-US"/>
        </w:rPr>
        <w:instrText xml:space="preserve"> XE "</w:instrText>
      </w:r>
      <w:r w:rsidR="001000AF" w:rsidRPr="002E41DC">
        <w:rPr>
          <w:lang w:val="en-US"/>
        </w:rPr>
        <w:instrText>Redefines</w:instrText>
      </w:r>
      <w:r w:rsidR="001000AF">
        <w:rPr>
          <w:lang w:val="en-US"/>
        </w:rPr>
        <w:instrText xml:space="preserve">" </w:instrText>
      </w:r>
      <w:r w:rsidR="001000AF">
        <w:rPr>
          <w:lang w:val="en-US"/>
        </w:rPr>
        <w:fldChar w:fldCharType="end"/>
      </w:r>
      <w:r w:rsidRPr="0075372C">
        <w:rPr>
          <w:lang w:val="en-US"/>
        </w:rPr>
        <w:t xml:space="preserve"> loading</w:t>
      </w:r>
      <w:bookmarkEnd w:id="43"/>
    </w:p>
    <w:p w:rsidR="001000AF" w:rsidRDefault="001000AF" w:rsidP="001000AF">
      <w:pPr>
        <w:pStyle w:val="Overskrift1"/>
        <w:rPr>
          <w:lang w:val="en-US"/>
        </w:rPr>
      </w:pPr>
      <w:bookmarkStart w:id="44" w:name="_Toc118103137"/>
      <w:r>
        <w:rPr>
          <w:lang w:val="en-US"/>
        </w:rPr>
        <w:t>Figure list</w:t>
      </w:r>
      <w:bookmarkEnd w:id="44"/>
    </w:p>
    <w:p w:rsidR="001000AF" w:rsidRDefault="001000AF">
      <w:pPr>
        <w:pStyle w:val="Listeoverfigurer"/>
        <w:tabs>
          <w:tab w:val="right" w:leader="dot" w:pos="9628"/>
        </w:tabs>
        <w:rPr>
          <w:rFonts w:ascii="Calibri" w:hAnsi="Calibri"/>
          <w:noProof/>
          <w:sz w:val="22"/>
          <w:szCs w:val="22"/>
          <w:lang w:val="en-US" w:eastAsia="en-US"/>
        </w:rPr>
      </w:pPr>
      <w:r>
        <w:fldChar w:fldCharType="begin"/>
      </w:r>
      <w:r w:rsidRPr="001000AF">
        <w:rPr>
          <w:lang w:val="en-US"/>
        </w:rPr>
        <w:instrText xml:space="preserve"> TOC \o "7-7" \c "Figure" </w:instrText>
      </w:r>
      <w:r>
        <w:fldChar w:fldCharType="separate"/>
      </w:r>
      <w:r w:rsidRPr="001000AF">
        <w:rPr>
          <w:noProof/>
          <w:lang w:val="en-US"/>
        </w:rPr>
        <w:t>1. Creating a new subsystem</w:t>
      </w:r>
      <w:r w:rsidRPr="001000AF">
        <w:rPr>
          <w:noProof/>
          <w:lang w:val="en-US"/>
        </w:rPr>
        <w:tab/>
      </w:r>
      <w:r>
        <w:rPr>
          <w:noProof/>
        </w:rPr>
        <w:fldChar w:fldCharType="begin"/>
      </w:r>
      <w:r w:rsidRPr="001000AF">
        <w:rPr>
          <w:noProof/>
          <w:lang w:val="en-US"/>
        </w:rPr>
        <w:instrText xml:space="preserve"> PAGEREF _Toc118103093 \h </w:instrText>
      </w:r>
      <w:r>
        <w:rPr>
          <w:noProof/>
        </w:rPr>
      </w:r>
      <w:r>
        <w:rPr>
          <w:noProof/>
        </w:rPr>
        <w:fldChar w:fldCharType="separate"/>
      </w:r>
      <w:r w:rsidRPr="001000AF">
        <w:rPr>
          <w:noProof/>
          <w:lang w:val="en-US"/>
        </w:rPr>
        <w:t>6</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2. Important information on the subsystem</w:t>
      </w:r>
      <w:r w:rsidRPr="001000AF">
        <w:rPr>
          <w:noProof/>
          <w:lang w:val="en-US"/>
        </w:rPr>
        <w:tab/>
      </w:r>
      <w:r>
        <w:rPr>
          <w:noProof/>
        </w:rPr>
        <w:fldChar w:fldCharType="begin"/>
      </w:r>
      <w:r w:rsidRPr="001000AF">
        <w:rPr>
          <w:noProof/>
          <w:lang w:val="en-US"/>
        </w:rPr>
        <w:instrText xml:space="preserve"> PAGEREF _Toc118103094 \h </w:instrText>
      </w:r>
      <w:r>
        <w:rPr>
          <w:noProof/>
        </w:rPr>
      </w:r>
      <w:r>
        <w:rPr>
          <w:noProof/>
        </w:rPr>
        <w:fldChar w:fldCharType="separate"/>
      </w:r>
      <w:r w:rsidRPr="001000AF">
        <w:rPr>
          <w:noProof/>
          <w:lang w:val="en-US"/>
        </w:rPr>
        <w:t>7</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3. Installing the Global</w:t>
      </w:r>
      <w:r>
        <w:rPr>
          <w:noProof/>
          <w:lang w:val="en-US"/>
        </w:rPr>
        <w:fldChar w:fldCharType="begin"/>
      </w:r>
      <w:r>
        <w:rPr>
          <w:noProof/>
          <w:lang w:val="en-US"/>
        </w:rPr>
        <w:instrText xml:space="preserve"> XE "</w:instrText>
      </w:r>
      <w:r w:rsidRPr="002E41DC">
        <w:rPr>
          <w:lang w:val="en-US"/>
        </w:rPr>
        <w:instrText>Global</w:instrText>
      </w:r>
      <w:r>
        <w:rPr>
          <w:lang w:val="en-US"/>
        </w:rPr>
        <w:instrText>"</w:instrText>
      </w:r>
      <w:r>
        <w:rPr>
          <w:noProof/>
          <w:lang w:val="en-US"/>
        </w:rPr>
        <w:instrText xml:space="preserve"> </w:instrText>
      </w:r>
      <w:r>
        <w:rPr>
          <w:noProof/>
          <w:lang w:val="en-US"/>
        </w:rPr>
        <w:fldChar w:fldCharType="end"/>
      </w:r>
      <w:r w:rsidRPr="001000AF">
        <w:rPr>
          <w:noProof/>
          <w:lang w:val="en-US"/>
        </w:rPr>
        <w:t>-2000 driver</w:t>
      </w:r>
      <w:r w:rsidRPr="001000AF">
        <w:rPr>
          <w:noProof/>
          <w:lang w:val="en-US"/>
        </w:rPr>
        <w:tab/>
      </w:r>
      <w:r>
        <w:rPr>
          <w:noProof/>
        </w:rPr>
        <w:fldChar w:fldCharType="begin"/>
      </w:r>
      <w:r w:rsidRPr="001000AF">
        <w:rPr>
          <w:noProof/>
          <w:lang w:val="en-US"/>
        </w:rPr>
        <w:instrText xml:space="preserve"> PAGEREF _Toc118103095 \h </w:instrText>
      </w:r>
      <w:r>
        <w:rPr>
          <w:noProof/>
        </w:rPr>
      </w:r>
      <w:r>
        <w:rPr>
          <w:noProof/>
        </w:rPr>
        <w:fldChar w:fldCharType="separate"/>
      </w:r>
      <w:r w:rsidRPr="001000AF">
        <w:rPr>
          <w:noProof/>
          <w:lang w:val="en-US"/>
        </w:rPr>
        <w:t>8</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6A1323">
        <w:rPr>
          <w:noProof/>
          <w:lang w:val="en-US"/>
        </w:rPr>
        <w:t>4. Selecting the driver for Global</w:t>
      </w:r>
      <w:r>
        <w:rPr>
          <w:noProof/>
          <w:lang w:val="en-US"/>
        </w:rPr>
        <w:fldChar w:fldCharType="begin"/>
      </w:r>
      <w:r>
        <w:rPr>
          <w:noProof/>
          <w:lang w:val="en-US"/>
        </w:rPr>
        <w:instrText xml:space="preserve"> XE "</w:instrText>
      </w:r>
      <w:r w:rsidRPr="002E41DC">
        <w:rPr>
          <w:lang w:val="en-US"/>
        </w:rPr>
        <w:instrText>Global</w:instrText>
      </w:r>
      <w:r>
        <w:rPr>
          <w:lang w:val="en-US"/>
        </w:rPr>
        <w:instrText>"</w:instrText>
      </w:r>
      <w:r>
        <w:rPr>
          <w:noProof/>
          <w:lang w:val="en-US"/>
        </w:rPr>
        <w:instrText xml:space="preserve"> </w:instrText>
      </w:r>
      <w:r>
        <w:rPr>
          <w:noProof/>
          <w:lang w:val="en-US"/>
        </w:rPr>
        <w:fldChar w:fldCharType="end"/>
      </w:r>
      <w:r w:rsidRPr="006A1323">
        <w:rPr>
          <w:noProof/>
          <w:lang w:val="en-US"/>
        </w:rPr>
        <w:t>-2000</w:t>
      </w:r>
      <w:r w:rsidRPr="001000AF">
        <w:rPr>
          <w:noProof/>
          <w:lang w:val="en-US"/>
        </w:rPr>
        <w:tab/>
      </w:r>
      <w:r>
        <w:rPr>
          <w:noProof/>
        </w:rPr>
        <w:fldChar w:fldCharType="begin"/>
      </w:r>
      <w:r w:rsidRPr="001000AF">
        <w:rPr>
          <w:noProof/>
          <w:lang w:val="en-US"/>
        </w:rPr>
        <w:instrText xml:space="preserve"> PAGEREF _Toc118103096 \h </w:instrText>
      </w:r>
      <w:r>
        <w:rPr>
          <w:noProof/>
        </w:rPr>
      </w:r>
      <w:r>
        <w:rPr>
          <w:noProof/>
        </w:rPr>
        <w:fldChar w:fldCharType="separate"/>
      </w:r>
      <w:r w:rsidRPr="001000AF">
        <w:rPr>
          <w:noProof/>
          <w:lang w:val="en-US"/>
        </w:rPr>
        <w:t>8</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5. Changing the Global</w:t>
      </w:r>
      <w:r>
        <w:rPr>
          <w:noProof/>
          <w:lang w:val="en-US"/>
        </w:rPr>
        <w:fldChar w:fldCharType="begin"/>
      </w:r>
      <w:r>
        <w:rPr>
          <w:noProof/>
          <w:lang w:val="en-US"/>
        </w:rPr>
        <w:instrText xml:space="preserve"> XE "</w:instrText>
      </w:r>
      <w:r w:rsidRPr="002E41DC">
        <w:rPr>
          <w:lang w:val="en-US"/>
        </w:rPr>
        <w:instrText>Global</w:instrText>
      </w:r>
      <w:r>
        <w:rPr>
          <w:lang w:val="en-US"/>
        </w:rPr>
        <w:instrText>"</w:instrText>
      </w:r>
      <w:r>
        <w:rPr>
          <w:noProof/>
          <w:lang w:val="en-US"/>
        </w:rPr>
        <w:instrText xml:space="preserve"> </w:instrText>
      </w:r>
      <w:r>
        <w:rPr>
          <w:noProof/>
          <w:lang w:val="en-US"/>
        </w:rPr>
        <w:fldChar w:fldCharType="end"/>
      </w:r>
      <w:r w:rsidRPr="001000AF">
        <w:rPr>
          <w:noProof/>
          <w:lang w:val="en-US"/>
        </w:rPr>
        <w:t>-2000 interface</w:t>
      </w:r>
      <w:r w:rsidRPr="001000AF">
        <w:rPr>
          <w:noProof/>
          <w:lang w:val="en-US"/>
        </w:rPr>
        <w:tab/>
      </w:r>
      <w:r>
        <w:rPr>
          <w:noProof/>
        </w:rPr>
        <w:fldChar w:fldCharType="begin"/>
      </w:r>
      <w:r w:rsidRPr="001000AF">
        <w:rPr>
          <w:noProof/>
          <w:lang w:val="en-US"/>
        </w:rPr>
        <w:instrText xml:space="preserve"> PAGEREF _Toc118103097 \h </w:instrText>
      </w:r>
      <w:r>
        <w:rPr>
          <w:noProof/>
        </w:rPr>
      </w:r>
      <w:r>
        <w:rPr>
          <w:noProof/>
        </w:rPr>
        <w:fldChar w:fldCharType="separate"/>
      </w:r>
      <w:r w:rsidRPr="001000AF">
        <w:rPr>
          <w:noProof/>
          <w:lang w:val="en-US"/>
        </w:rPr>
        <w:t>10</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6. Initial interface changes</w:t>
      </w:r>
      <w:r w:rsidRPr="001000AF">
        <w:rPr>
          <w:noProof/>
          <w:lang w:val="en-US"/>
        </w:rPr>
        <w:tab/>
      </w:r>
      <w:r>
        <w:rPr>
          <w:noProof/>
        </w:rPr>
        <w:fldChar w:fldCharType="begin"/>
      </w:r>
      <w:r w:rsidRPr="001000AF">
        <w:rPr>
          <w:noProof/>
          <w:lang w:val="en-US"/>
        </w:rPr>
        <w:instrText xml:space="preserve"> PAGEREF _Toc118103098 \h </w:instrText>
      </w:r>
      <w:r>
        <w:rPr>
          <w:noProof/>
        </w:rPr>
      </w:r>
      <w:r>
        <w:rPr>
          <w:noProof/>
        </w:rPr>
        <w:fldChar w:fldCharType="separate"/>
      </w:r>
      <w:r w:rsidRPr="001000AF">
        <w:rPr>
          <w:noProof/>
          <w:lang w:val="en-US"/>
        </w:rPr>
        <w:t>11</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7. Setting up the unit table</w:t>
      </w:r>
      <w:r w:rsidRPr="001000AF">
        <w:rPr>
          <w:noProof/>
          <w:lang w:val="en-US"/>
        </w:rPr>
        <w:tab/>
      </w:r>
      <w:r>
        <w:rPr>
          <w:noProof/>
        </w:rPr>
        <w:fldChar w:fldCharType="begin"/>
      </w:r>
      <w:r w:rsidRPr="001000AF">
        <w:rPr>
          <w:noProof/>
          <w:lang w:val="en-US"/>
        </w:rPr>
        <w:instrText xml:space="preserve"> PAGEREF _Toc118103099 \h </w:instrText>
      </w:r>
      <w:r>
        <w:rPr>
          <w:noProof/>
        </w:rPr>
      </w:r>
      <w:r>
        <w:rPr>
          <w:noProof/>
        </w:rPr>
        <w:fldChar w:fldCharType="separate"/>
      </w:r>
      <w:r w:rsidRPr="001000AF">
        <w:rPr>
          <w:noProof/>
          <w:lang w:val="en-US"/>
        </w:rPr>
        <w:t>12</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6A1323">
        <w:rPr>
          <w:noProof/>
          <w:lang w:val="en-US"/>
        </w:rPr>
        <w:t>8. Importing a copybook from the Global</w:t>
      </w:r>
      <w:r>
        <w:rPr>
          <w:noProof/>
          <w:lang w:val="en-US"/>
        </w:rPr>
        <w:fldChar w:fldCharType="begin"/>
      </w:r>
      <w:r>
        <w:rPr>
          <w:noProof/>
          <w:lang w:val="en-US"/>
        </w:rPr>
        <w:instrText xml:space="preserve"> XE "</w:instrText>
      </w:r>
      <w:r w:rsidRPr="002E41DC">
        <w:rPr>
          <w:lang w:val="en-US"/>
        </w:rPr>
        <w:instrText>Global</w:instrText>
      </w:r>
      <w:r>
        <w:rPr>
          <w:lang w:val="en-US"/>
        </w:rPr>
        <w:instrText>"</w:instrText>
      </w:r>
      <w:r>
        <w:rPr>
          <w:noProof/>
          <w:lang w:val="en-US"/>
        </w:rPr>
        <w:instrText xml:space="preserve"> </w:instrText>
      </w:r>
      <w:r>
        <w:rPr>
          <w:noProof/>
          <w:lang w:val="en-US"/>
        </w:rPr>
        <w:fldChar w:fldCharType="end"/>
      </w:r>
      <w:r w:rsidRPr="006A1323">
        <w:rPr>
          <w:noProof/>
          <w:lang w:val="en-US"/>
        </w:rPr>
        <w:t>-2000 system to the Data-Dictionary</w:t>
      </w:r>
      <w:r>
        <w:rPr>
          <w:noProof/>
          <w:lang w:val="en-US"/>
        </w:rPr>
        <w:fldChar w:fldCharType="begin"/>
      </w:r>
      <w:r>
        <w:rPr>
          <w:noProof/>
          <w:lang w:val="en-US"/>
        </w:rPr>
        <w:instrText xml:space="preserve"> XE "</w:instrText>
      </w:r>
      <w:r w:rsidRPr="002E41DC">
        <w:rPr>
          <w:lang w:val="en-US"/>
        </w:rPr>
        <w:instrText>Dictionary</w:instrText>
      </w:r>
      <w:r>
        <w:rPr>
          <w:lang w:val="en-US"/>
        </w:rPr>
        <w:instrText>"</w:instrText>
      </w:r>
      <w:r>
        <w:rPr>
          <w:noProof/>
          <w:lang w:val="en-US"/>
        </w:rPr>
        <w:instrText xml:space="preserve"> </w:instrText>
      </w:r>
      <w:r>
        <w:rPr>
          <w:noProof/>
          <w:lang w:val="en-US"/>
        </w:rPr>
        <w:fldChar w:fldCharType="end"/>
      </w:r>
      <w:r w:rsidRPr="001000AF">
        <w:rPr>
          <w:noProof/>
          <w:lang w:val="en-US"/>
        </w:rPr>
        <w:tab/>
      </w:r>
      <w:r>
        <w:rPr>
          <w:noProof/>
        </w:rPr>
        <w:fldChar w:fldCharType="begin"/>
      </w:r>
      <w:r w:rsidRPr="001000AF">
        <w:rPr>
          <w:noProof/>
          <w:lang w:val="en-US"/>
        </w:rPr>
        <w:instrText xml:space="preserve"> PAGEREF _Toc118103100 \h </w:instrText>
      </w:r>
      <w:r>
        <w:rPr>
          <w:noProof/>
        </w:rPr>
      </w:r>
      <w:r>
        <w:rPr>
          <w:noProof/>
        </w:rPr>
        <w:fldChar w:fldCharType="separate"/>
      </w:r>
      <w:r w:rsidRPr="001000AF">
        <w:rPr>
          <w:noProof/>
          <w:lang w:val="en-US"/>
        </w:rPr>
        <w:t>15</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9. List of files in database</w:t>
      </w:r>
      <w:r w:rsidRPr="001000AF">
        <w:rPr>
          <w:noProof/>
          <w:lang w:val="en-US"/>
        </w:rPr>
        <w:tab/>
      </w:r>
      <w:r>
        <w:rPr>
          <w:noProof/>
        </w:rPr>
        <w:fldChar w:fldCharType="begin"/>
      </w:r>
      <w:r w:rsidRPr="001000AF">
        <w:rPr>
          <w:noProof/>
          <w:lang w:val="en-US"/>
        </w:rPr>
        <w:instrText xml:space="preserve"> PAGEREF _Toc118103101 \h </w:instrText>
      </w:r>
      <w:r>
        <w:rPr>
          <w:noProof/>
        </w:rPr>
      </w:r>
      <w:r>
        <w:rPr>
          <w:noProof/>
        </w:rPr>
        <w:fldChar w:fldCharType="separate"/>
      </w:r>
      <w:r w:rsidRPr="001000AF">
        <w:rPr>
          <w:noProof/>
          <w:lang w:val="en-US"/>
        </w:rPr>
        <w:t>16</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1000AF">
        <w:rPr>
          <w:noProof/>
          <w:lang w:val="en-US"/>
        </w:rPr>
        <w:t>10. Example of a loaded table</w:t>
      </w:r>
      <w:r w:rsidRPr="001000AF">
        <w:rPr>
          <w:noProof/>
          <w:lang w:val="en-US"/>
        </w:rPr>
        <w:tab/>
      </w:r>
      <w:r>
        <w:rPr>
          <w:noProof/>
        </w:rPr>
        <w:fldChar w:fldCharType="begin"/>
      </w:r>
      <w:r w:rsidRPr="001000AF">
        <w:rPr>
          <w:noProof/>
          <w:lang w:val="en-US"/>
        </w:rPr>
        <w:instrText xml:space="preserve"> PAGEREF _Toc118103102 \h </w:instrText>
      </w:r>
      <w:r>
        <w:rPr>
          <w:noProof/>
        </w:rPr>
      </w:r>
      <w:r>
        <w:rPr>
          <w:noProof/>
        </w:rPr>
        <w:fldChar w:fldCharType="separate"/>
      </w:r>
      <w:r w:rsidRPr="001000AF">
        <w:rPr>
          <w:noProof/>
          <w:lang w:val="en-US"/>
        </w:rPr>
        <w:t>16</w:t>
      </w:r>
      <w:r>
        <w:rPr>
          <w:noProof/>
        </w:rPr>
        <w:fldChar w:fldCharType="end"/>
      </w:r>
    </w:p>
    <w:p w:rsidR="001000AF" w:rsidRDefault="001000AF">
      <w:pPr>
        <w:pStyle w:val="Listeoverfigurer"/>
        <w:tabs>
          <w:tab w:val="right" w:leader="dot" w:pos="9628"/>
        </w:tabs>
        <w:rPr>
          <w:rFonts w:ascii="Calibri" w:hAnsi="Calibri"/>
          <w:noProof/>
          <w:sz w:val="22"/>
          <w:szCs w:val="22"/>
          <w:lang w:val="en-US" w:eastAsia="en-US"/>
        </w:rPr>
      </w:pPr>
      <w:r w:rsidRPr="006A1323">
        <w:rPr>
          <w:noProof/>
          <w:lang w:val="en-US"/>
        </w:rPr>
        <w:t>11. Example of Date</w:t>
      </w:r>
      <w:r>
        <w:rPr>
          <w:noProof/>
          <w:lang w:val="en-US"/>
        </w:rPr>
        <w:fldChar w:fldCharType="begin"/>
      </w:r>
      <w:r>
        <w:rPr>
          <w:noProof/>
          <w:lang w:val="en-US"/>
        </w:rPr>
        <w:instrText xml:space="preserve"> XE "</w:instrText>
      </w:r>
      <w:r w:rsidRPr="002E41DC">
        <w:rPr>
          <w:lang w:val="en-US"/>
        </w:rPr>
        <w:instrText>Date</w:instrText>
      </w:r>
      <w:r>
        <w:rPr>
          <w:lang w:val="en-US"/>
        </w:rPr>
        <w:instrText>"</w:instrText>
      </w:r>
      <w:r>
        <w:rPr>
          <w:noProof/>
          <w:lang w:val="en-US"/>
        </w:rPr>
        <w:instrText xml:space="preserve"> </w:instrText>
      </w:r>
      <w:r>
        <w:rPr>
          <w:noProof/>
          <w:lang w:val="en-US"/>
        </w:rPr>
        <w:fldChar w:fldCharType="end"/>
      </w:r>
      <w:r w:rsidRPr="006A1323">
        <w:rPr>
          <w:noProof/>
          <w:lang w:val="en-US"/>
        </w:rPr>
        <w:t>, Occurs</w:t>
      </w:r>
      <w:r>
        <w:rPr>
          <w:noProof/>
          <w:lang w:val="en-US"/>
        </w:rPr>
        <w:fldChar w:fldCharType="begin"/>
      </w:r>
      <w:r>
        <w:rPr>
          <w:noProof/>
          <w:lang w:val="en-US"/>
        </w:rPr>
        <w:instrText xml:space="preserve"> XE "</w:instrText>
      </w:r>
      <w:r w:rsidRPr="002E41DC">
        <w:rPr>
          <w:lang w:val="en-US"/>
        </w:rPr>
        <w:instrText>Occurs</w:instrText>
      </w:r>
      <w:r>
        <w:rPr>
          <w:lang w:val="en-US"/>
        </w:rPr>
        <w:instrText>"</w:instrText>
      </w:r>
      <w:r>
        <w:rPr>
          <w:noProof/>
          <w:lang w:val="en-US"/>
        </w:rPr>
        <w:instrText xml:space="preserve"> </w:instrText>
      </w:r>
      <w:r>
        <w:rPr>
          <w:noProof/>
          <w:lang w:val="en-US"/>
        </w:rPr>
        <w:fldChar w:fldCharType="end"/>
      </w:r>
      <w:r w:rsidRPr="006A1323">
        <w:rPr>
          <w:noProof/>
          <w:lang w:val="en-US"/>
        </w:rPr>
        <w:t xml:space="preserve"> and Redefines</w:t>
      </w:r>
      <w:r>
        <w:rPr>
          <w:noProof/>
          <w:lang w:val="en-US"/>
        </w:rPr>
        <w:fldChar w:fldCharType="begin"/>
      </w:r>
      <w:r>
        <w:rPr>
          <w:noProof/>
          <w:lang w:val="en-US"/>
        </w:rPr>
        <w:instrText xml:space="preserve"> XE "</w:instrText>
      </w:r>
      <w:r w:rsidRPr="002E41DC">
        <w:rPr>
          <w:lang w:val="en-US"/>
        </w:rPr>
        <w:instrText>Redefines</w:instrText>
      </w:r>
      <w:r>
        <w:rPr>
          <w:lang w:val="en-US"/>
        </w:rPr>
        <w:instrText>"</w:instrText>
      </w:r>
      <w:r>
        <w:rPr>
          <w:noProof/>
          <w:lang w:val="en-US"/>
        </w:rPr>
        <w:instrText xml:space="preserve"> </w:instrText>
      </w:r>
      <w:r>
        <w:rPr>
          <w:noProof/>
          <w:lang w:val="en-US"/>
        </w:rPr>
        <w:fldChar w:fldCharType="end"/>
      </w:r>
      <w:r w:rsidRPr="006A1323">
        <w:rPr>
          <w:noProof/>
          <w:lang w:val="en-US"/>
        </w:rPr>
        <w:t xml:space="preserve"> loading</w:t>
      </w:r>
      <w:r w:rsidRPr="001000AF">
        <w:rPr>
          <w:noProof/>
          <w:lang w:val="en-US"/>
        </w:rPr>
        <w:tab/>
      </w:r>
      <w:r>
        <w:rPr>
          <w:noProof/>
        </w:rPr>
        <w:fldChar w:fldCharType="begin"/>
      </w:r>
      <w:r w:rsidRPr="001000AF">
        <w:rPr>
          <w:noProof/>
          <w:lang w:val="en-US"/>
        </w:rPr>
        <w:instrText xml:space="preserve"> PAGEREF _Toc118103103 \h </w:instrText>
      </w:r>
      <w:r>
        <w:rPr>
          <w:noProof/>
        </w:rPr>
      </w:r>
      <w:r>
        <w:rPr>
          <w:noProof/>
        </w:rPr>
        <w:fldChar w:fldCharType="separate"/>
      </w:r>
      <w:r w:rsidRPr="001000AF">
        <w:rPr>
          <w:noProof/>
          <w:lang w:val="en-US"/>
        </w:rPr>
        <w:t>38</w:t>
      </w:r>
      <w:r>
        <w:rPr>
          <w:noProof/>
        </w:rPr>
        <w:fldChar w:fldCharType="end"/>
      </w:r>
    </w:p>
    <w:p w:rsidR="000D56E0" w:rsidRPr="000D56E0" w:rsidRDefault="001000AF" w:rsidP="001000AF">
      <w:pPr>
        <w:rPr>
          <w:lang w:val="en-US"/>
        </w:rPr>
      </w:pPr>
      <w:r>
        <w:fldChar w:fldCharType="end"/>
      </w:r>
    </w:p>
    <w:p w:rsidR="000D56E0" w:rsidRDefault="000D56E0" w:rsidP="000D56E0">
      <w:pPr>
        <w:pStyle w:val="Overskrift1"/>
      </w:pPr>
      <w:bookmarkStart w:id="45" w:name="_Toc118103138"/>
      <w:r>
        <w:t>Index</w:t>
      </w:r>
      <w:bookmarkEnd w:id="45"/>
    </w:p>
    <w:p w:rsidR="000D56E0" w:rsidRDefault="000D56E0" w:rsidP="000D56E0">
      <w:pPr>
        <w:rPr>
          <w:noProof/>
        </w:rPr>
        <w:sectPr w:rsidR="000D56E0" w:rsidSect="000D56E0">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0D56E0" w:rsidRDefault="000D56E0">
      <w:pPr>
        <w:pStyle w:val="Indeksoverskrift"/>
        <w:keepNext/>
        <w:tabs>
          <w:tab w:val="right" w:leader="dot" w:pos="4449"/>
        </w:tabs>
        <w:rPr>
          <w:rFonts w:ascii="Calibri" w:hAnsi="Calibri" w:cs="Times New Roman"/>
          <w:b w:val="0"/>
          <w:bCs w:val="0"/>
          <w:noProof/>
        </w:rPr>
      </w:pPr>
      <w:r>
        <w:rPr>
          <w:noProof/>
        </w:rPr>
        <w:t>A</w:t>
      </w:r>
    </w:p>
    <w:p w:rsidR="000D56E0" w:rsidRDefault="000D56E0">
      <w:pPr>
        <w:pStyle w:val="Indeks1"/>
        <w:tabs>
          <w:tab w:val="right" w:leader="dot" w:pos="4449"/>
        </w:tabs>
        <w:rPr>
          <w:noProof/>
        </w:rPr>
      </w:pPr>
      <w:r>
        <w:rPr>
          <w:noProof/>
        </w:rPr>
        <w:t>ACCESS</w:t>
      </w:r>
      <w:r>
        <w:rPr>
          <w:noProof/>
        </w:rPr>
        <w:tab/>
        <w:t>20</w:t>
      </w:r>
    </w:p>
    <w:p w:rsidR="000D56E0" w:rsidRDefault="000D56E0">
      <w:pPr>
        <w:pStyle w:val="Indeksoverskrift"/>
        <w:keepNext/>
        <w:tabs>
          <w:tab w:val="right" w:leader="dot" w:pos="4449"/>
        </w:tabs>
        <w:rPr>
          <w:rFonts w:ascii="Calibri" w:hAnsi="Calibri" w:cs="Times New Roman"/>
          <w:b w:val="0"/>
          <w:bCs w:val="0"/>
          <w:noProof/>
        </w:rPr>
      </w:pPr>
      <w:r>
        <w:rPr>
          <w:noProof/>
        </w:rPr>
        <w:t>C</w:t>
      </w:r>
    </w:p>
    <w:p w:rsidR="000D56E0" w:rsidRDefault="000D56E0">
      <w:pPr>
        <w:pStyle w:val="Indeks1"/>
        <w:tabs>
          <w:tab w:val="right" w:leader="dot" w:pos="4449"/>
        </w:tabs>
        <w:rPr>
          <w:noProof/>
        </w:rPr>
      </w:pPr>
      <w:r>
        <w:rPr>
          <w:noProof/>
        </w:rPr>
        <w:t>COBOL</w:t>
      </w:r>
      <w:r>
        <w:rPr>
          <w:noProof/>
        </w:rPr>
        <w:tab/>
        <w:t>30;33;36</w:t>
      </w:r>
    </w:p>
    <w:p w:rsidR="000D56E0" w:rsidRDefault="000D56E0">
      <w:pPr>
        <w:pStyle w:val="Indeksoverskrift"/>
        <w:keepNext/>
        <w:tabs>
          <w:tab w:val="right" w:leader="dot" w:pos="4449"/>
        </w:tabs>
        <w:rPr>
          <w:rFonts w:ascii="Calibri" w:hAnsi="Calibri" w:cs="Times New Roman"/>
          <w:b w:val="0"/>
          <w:bCs w:val="0"/>
          <w:noProof/>
        </w:rPr>
      </w:pPr>
      <w:r>
        <w:rPr>
          <w:noProof/>
        </w:rPr>
        <w:t>D</w:t>
      </w:r>
    </w:p>
    <w:p w:rsidR="000D56E0" w:rsidRDefault="000D56E0">
      <w:pPr>
        <w:pStyle w:val="Indeks1"/>
        <w:tabs>
          <w:tab w:val="right" w:leader="dot" w:pos="4449"/>
        </w:tabs>
        <w:rPr>
          <w:noProof/>
        </w:rPr>
      </w:pPr>
      <w:r>
        <w:rPr>
          <w:noProof/>
        </w:rPr>
        <w:t>Date</w:t>
      </w:r>
      <w:r>
        <w:rPr>
          <w:noProof/>
        </w:rPr>
        <w:tab/>
        <w:t>31;32;37;38;39</w:t>
      </w:r>
    </w:p>
    <w:p w:rsidR="000D56E0" w:rsidRDefault="000D56E0">
      <w:pPr>
        <w:pStyle w:val="Indeks1"/>
        <w:tabs>
          <w:tab w:val="right" w:leader="dot" w:pos="4449"/>
        </w:tabs>
        <w:rPr>
          <w:noProof/>
        </w:rPr>
      </w:pPr>
      <w:r>
        <w:rPr>
          <w:noProof/>
        </w:rPr>
        <w:t>Dictionary</w:t>
      </w:r>
      <w:r>
        <w:rPr>
          <w:noProof/>
        </w:rPr>
        <w:tab/>
        <w:t>5;8;15;39</w:t>
      </w:r>
    </w:p>
    <w:p w:rsidR="000D56E0" w:rsidRDefault="000D56E0">
      <w:pPr>
        <w:pStyle w:val="Indeks1"/>
        <w:tabs>
          <w:tab w:val="right" w:leader="dot" w:pos="4449"/>
        </w:tabs>
        <w:rPr>
          <w:noProof/>
        </w:rPr>
      </w:pPr>
      <w:r>
        <w:rPr>
          <w:noProof/>
        </w:rPr>
        <w:t>DMAM</w:t>
      </w:r>
      <w:r>
        <w:rPr>
          <w:noProof/>
        </w:rPr>
        <w:tab/>
        <w:t>4;21;22</w:t>
      </w:r>
    </w:p>
    <w:p w:rsidR="000D56E0" w:rsidRDefault="000D56E0">
      <w:pPr>
        <w:pStyle w:val="Indeksoverskrift"/>
        <w:keepNext/>
        <w:tabs>
          <w:tab w:val="right" w:leader="dot" w:pos="4449"/>
        </w:tabs>
        <w:rPr>
          <w:rFonts w:ascii="Calibri" w:hAnsi="Calibri" w:cs="Times New Roman"/>
          <w:b w:val="0"/>
          <w:bCs w:val="0"/>
          <w:noProof/>
        </w:rPr>
      </w:pPr>
      <w:r>
        <w:rPr>
          <w:noProof/>
        </w:rPr>
        <w:t>G</w:t>
      </w:r>
    </w:p>
    <w:p w:rsidR="000D56E0" w:rsidRDefault="000D56E0">
      <w:pPr>
        <w:pStyle w:val="Indeks1"/>
        <w:tabs>
          <w:tab w:val="right" w:leader="dot" w:pos="4449"/>
        </w:tabs>
        <w:rPr>
          <w:noProof/>
        </w:rPr>
      </w:pPr>
      <w:r>
        <w:rPr>
          <w:noProof/>
        </w:rPr>
        <w:t>Global</w:t>
      </w:r>
      <w:r>
        <w:rPr>
          <w:noProof/>
        </w:rPr>
        <w:tab/>
        <w:t>1;3;4;5;8;9;10;11;12;15;16;23;25;26;39</w:t>
      </w:r>
    </w:p>
    <w:p w:rsidR="000D56E0" w:rsidRDefault="000D56E0">
      <w:pPr>
        <w:pStyle w:val="Indeksoverskrift"/>
        <w:keepNext/>
        <w:tabs>
          <w:tab w:val="right" w:leader="dot" w:pos="4449"/>
        </w:tabs>
        <w:rPr>
          <w:rFonts w:ascii="Calibri" w:hAnsi="Calibri" w:cs="Times New Roman"/>
          <w:b w:val="0"/>
          <w:bCs w:val="0"/>
          <w:noProof/>
        </w:rPr>
      </w:pPr>
      <w:r>
        <w:rPr>
          <w:noProof/>
        </w:rPr>
        <w:t>I</w:t>
      </w:r>
    </w:p>
    <w:p w:rsidR="000D56E0" w:rsidRDefault="000D56E0">
      <w:pPr>
        <w:pStyle w:val="Indeks1"/>
        <w:tabs>
          <w:tab w:val="right" w:leader="dot" w:pos="4449"/>
        </w:tabs>
        <w:rPr>
          <w:noProof/>
        </w:rPr>
      </w:pPr>
      <w:r>
        <w:rPr>
          <w:noProof/>
        </w:rPr>
        <w:t>ISAM</w:t>
      </w:r>
      <w:r>
        <w:rPr>
          <w:noProof/>
        </w:rPr>
        <w:tab/>
        <w:t>4</w:t>
      </w:r>
    </w:p>
    <w:p w:rsidR="000D56E0" w:rsidRDefault="000D56E0">
      <w:pPr>
        <w:pStyle w:val="Indeksoverskrift"/>
        <w:keepNext/>
        <w:tabs>
          <w:tab w:val="right" w:leader="dot" w:pos="4449"/>
        </w:tabs>
        <w:rPr>
          <w:rFonts w:ascii="Calibri" w:hAnsi="Calibri" w:cs="Times New Roman"/>
          <w:b w:val="0"/>
          <w:bCs w:val="0"/>
          <w:noProof/>
        </w:rPr>
      </w:pPr>
      <w:r>
        <w:rPr>
          <w:noProof/>
        </w:rPr>
        <w:t>O</w:t>
      </w:r>
    </w:p>
    <w:p w:rsidR="000D56E0" w:rsidRDefault="000D56E0">
      <w:pPr>
        <w:pStyle w:val="Indeks1"/>
        <w:tabs>
          <w:tab w:val="right" w:leader="dot" w:pos="4449"/>
        </w:tabs>
        <w:rPr>
          <w:noProof/>
        </w:rPr>
      </w:pPr>
      <w:r>
        <w:rPr>
          <w:noProof/>
        </w:rPr>
        <w:t>Occurs</w:t>
      </w:r>
      <w:r>
        <w:rPr>
          <w:noProof/>
        </w:rPr>
        <w:tab/>
        <w:t>37;38;39</w:t>
      </w:r>
    </w:p>
    <w:p w:rsidR="000D56E0" w:rsidRDefault="000D56E0">
      <w:pPr>
        <w:pStyle w:val="Indeks1"/>
        <w:tabs>
          <w:tab w:val="right" w:leader="dot" w:pos="4449"/>
        </w:tabs>
        <w:rPr>
          <w:noProof/>
        </w:rPr>
      </w:pPr>
      <w:r>
        <w:rPr>
          <w:noProof/>
        </w:rPr>
        <w:t>ODBC</w:t>
      </w:r>
      <w:r>
        <w:rPr>
          <w:noProof/>
        </w:rPr>
        <w:tab/>
        <w:t>5;22;33</w:t>
      </w:r>
    </w:p>
    <w:p w:rsidR="000D56E0" w:rsidRDefault="000D56E0">
      <w:pPr>
        <w:pStyle w:val="Indeksoverskrift"/>
        <w:keepNext/>
        <w:tabs>
          <w:tab w:val="right" w:leader="dot" w:pos="4449"/>
        </w:tabs>
        <w:rPr>
          <w:rFonts w:ascii="Calibri" w:hAnsi="Calibri" w:cs="Times New Roman"/>
          <w:b w:val="0"/>
          <w:bCs w:val="0"/>
          <w:noProof/>
        </w:rPr>
      </w:pPr>
      <w:r>
        <w:rPr>
          <w:noProof/>
        </w:rPr>
        <w:t>R</w:t>
      </w:r>
    </w:p>
    <w:p w:rsidR="000D56E0" w:rsidRDefault="000D56E0">
      <w:pPr>
        <w:pStyle w:val="Indeks1"/>
        <w:tabs>
          <w:tab w:val="right" w:leader="dot" w:pos="4449"/>
        </w:tabs>
        <w:rPr>
          <w:noProof/>
        </w:rPr>
      </w:pPr>
      <w:r>
        <w:rPr>
          <w:noProof/>
        </w:rPr>
        <w:t>Redefines</w:t>
      </w:r>
      <w:r>
        <w:rPr>
          <w:noProof/>
        </w:rPr>
        <w:tab/>
        <w:t>37;38;39</w:t>
      </w:r>
    </w:p>
    <w:p w:rsidR="000D56E0" w:rsidRDefault="000D56E0">
      <w:pPr>
        <w:pStyle w:val="Indeks1"/>
        <w:tabs>
          <w:tab w:val="right" w:leader="dot" w:pos="4449"/>
        </w:tabs>
        <w:rPr>
          <w:noProof/>
        </w:rPr>
      </w:pPr>
      <w:r>
        <w:rPr>
          <w:noProof/>
        </w:rPr>
        <w:t>RSAM</w:t>
      </w:r>
      <w:r>
        <w:rPr>
          <w:noProof/>
        </w:rPr>
        <w:tab/>
        <w:t>4;20</w:t>
      </w:r>
    </w:p>
    <w:p w:rsidR="000D56E0" w:rsidRDefault="000D56E0">
      <w:pPr>
        <w:pStyle w:val="Indeksoverskrift"/>
        <w:keepNext/>
        <w:tabs>
          <w:tab w:val="right" w:leader="dot" w:pos="4449"/>
        </w:tabs>
        <w:rPr>
          <w:rFonts w:ascii="Calibri" w:hAnsi="Calibri" w:cs="Times New Roman"/>
          <w:b w:val="0"/>
          <w:bCs w:val="0"/>
          <w:noProof/>
        </w:rPr>
      </w:pPr>
      <w:r>
        <w:rPr>
          <w:noProof/>
        </w:rPr>
        <w:t>S</w:t>
      </w:r>
    </w:p>
    <w:p w:rsidR="000D56E0" w:rsidRDefault="000D56E0">
      <w:pPr>
        <w:pStyle w:val="Indeks1"/>
        <w:tabs>
          <w:tab w:val="right" w:leader="dot" w:pos="4449"/>
        </w:tabs>
        <w:rPr>
          <w:noProof/>
        </w:rPr>
      </w:pPr>
      <w:r>
        <w:rPr>
          <w:noProof/>
        </w:rPr>
        <w:t>Setup</w:t>
      </w:r>
      <w:r>
        <w:rPr>
          <w:noProof/>
        </w:rPr>
        <w:tab/>
        <w:t>5;12</w:t>
      </w:r>
    </w:p>
    <w:p w:rsidR="000D56E0" w:rsidRDefault="000D56E0">
      <w:pPr>
        <w:pStyle w:val="Indeksoverskrift"/>
        <w:keepNext/>
        <w:tabs>
          <w:tab w:val="right" w:leader="dot" w:pos="4449"/>
        </w:tabs>
        <w:rPr>
          <w:rFonts w:ascii="Calibri" w:hAnsi="Calibri" w:cs="Times New Roman"/>
          <w:b w:val="0"/>
          <w:bCs w:val="0"/>
          <w:noProof/>
        </w:rPr>
      </w:pPr>
      <w:r>
        <w:rPr>
          <w:noProof/>
        </w:rPr>
        <w:t>T</w:t>
      </w:r>
    </w:p>
    <w:p w:rsidR="000D56E0" w:rsidRDefault="000D56E0">
      <w:pPr>
        <w:pStyle w:val="Indeks1"/>
        <w:tabs>
          <w:tab w:val="right" w:leader="dot" w:pos="4449"/>
        </w:tabs>
        <w:rPr>
          <w:noProof/>
        </w:rPr>
      </w:pPr>
      <w:r>
        <w:rPr>
          <w:noProof/>
        </w:rPr>
        <w:t>TRIO</w:t>
      </w:r>
      <w:r>
        <w:rPr>
          <w:noProof/>
        </w:rPr>
        <w:tab/>
        <w:t>3;5;7</w:t>
      </w:r>
    </w:p>
    <w:p w:rsidR="000D56E0" w:rsidRDefault="000D56E0">
      <w:pPr>
        <w:pStyle w:val="Indeksoverskrift"/>
        <w:keepNext/>
        <w:tabs>
          <w:tab w:val="right" w:leader="dot" w:pos="4449"/>
        </w:tabs>
        <w:rPr>
          <w:rFonts w:ascii="Calibri" w:hAnsi="Calibri" w:cs="Times New Roman"/>
          <w:b w:val="0"/>
          <w:bCs w:val="0"/>
          <w:noProof/>
        </w:rPr>
      </w:pPr>
      <w:r>
        <w:rPr>
          <w:noProof/>
        </w:rPr>
        <w:t>U</w:t>
      </w:r>
    </w:p>
    <w:p w:rsidR="000D56E0" w:rsidRDefault="000D56E0">
      <w:pPr>
        <w:pStyle w:val="Indeks1"/>
        <w:tabs>
          <w:tab w:val="right" w:leader="dot" w:pos="4449"/>
        </w:tabs>
        <w:rPr>
          <w:noProof/>
        </w:rPr>
      </w:pPr>
      <w:r>
        <w:rPr>
          <w:noProof/>
        </w:rPr>
        <w:t>Unit</w:t>
      </w:r>
      <w:r>
        <w:rPr>
          <w:noProof/>
        </w:rPr>
        <w:tab/>
        <w:t>12;27</w:t>
      </w:r>
    </w:p>
    <w:p w:rsidR="000D56E0" w:rsidRDefault="000D56E0" w:rsidP="000D56E0">
      <w:pPr>
        <w:rPr>
          <w:noProof/>
        </w:rPr>
        <w:sectPr w:rsidR="000D56E0" w:rsidSect="000D56E0">
          <w:type w:val="continuous"/>
          <w:pgSz w:w="11906" w:h="16838"/>
          <w:pgMar w:top="1701" w:right="1134" w:bottom="1701" w:left="1134" w:header="708" w:footer="708" w:gutter="0"/>
          <w:cols w:num="2" w:space="720"/>
          <w:titlePg/>
          <w:docGrid w:linePitch="360"/>
        </w:sectPr>
      </w:pPr>
    </w:p>
    <w:p w:rsidR="005855DE" w:rsidRPr="000D56E0" w:rsidRDefault="000D56E0" w:rsidP="000D56E0">
      <w:r>
        <w:fldChar w:fldCharType="end"/>
      </w:r>
    </w:p>
    <w:sectPr w:rsidR="005855DE" w:rsidRPr="000D56E0" w:rsidSect="000D56E0">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D09" w:rsidRDefault="00555D09" w:rsidP="00AC4AEA">
      <w:r>
        <w:separator/>
      </w:r>
    </w:p>
  </w:endnote>
  <w:endnote w:type="continuationSeparator" w:id="0">
    <w:p w:rsidR="00555D09" w:rsidRDefault="00555D09" w:rsidP="00AC4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rsidP="00555D0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C4AEA" w:rsidRDefault="00AC4AEA" w:rsidP="00AC4AEA">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rsidP="00555D0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86F20">
      <w:rPr>
        <w:rStyle w:val="Sidetal"/>
        <w:noProof/>
      </w:rPr>
      <w:t>2</w:t>
    </w:r>
    <w:r>
      <w:rPr>
        <w:rStyle w:val="Sidetal"/>
      </w:rPr>
      <w:fldChar w:fldCharType="end"/>
    </w:r>
  </w:p>
  <w:p w:rsidR="00AC4AEA" w:rsidRDefault="00AC4AEA" w:rsidP="00AC4AEA">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D09" w:rsidRDefault="00555D09" w:rsidP="00AC4AEA">
      <w:r>
        <w:separator/>
      </w:r>
    </w:p>
  </w:footnote>
  <w:footnote w:type="continuationSeparator" w:id="0">
    <w:p w:rsidR="00555D09" w:rsidRDefault="00555D09" w:rsidP="00AC4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pPr>
      <w:pStyle w:val="Sidehoved"/>
    </w:pPr>
    <w:r>
      <w:t>Global 2000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EA" w:rsidRDefault="00AC4AE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D41AB"/>
    <w:rsid w:val="000D56E0"/>
    <w:rsid w:val="001000AF"/>
    <w:rsid w:val="00111A59"/>
    <w:rsid w:val="00143186"/>
    <w:rsid w:val="00143F89"/>
    <w:rsid w:val="001F6B5F"/>
    <w:rsid w:val="00200344"/>
    <w:rsid w:val="0028210E"/>
    <w:rsid w:val="0028722A"/>
    <w:rsid w:val="00304B2A"/>
    <w:rsid w:val="004540BB"/>
    <w:rsid w:val="004819DC"/>
    <w:rsid w:val="00511AA0"/>
    <w:rsid w:val="005438CD"/>
    <w:rsid w:val="00555D09"/>
    <w:rsid w:val="00572C07"/>
    <w:rsid w:val="005855DE"/>
    <w:rsid w:val="005B2C25"/>
    <w:rsid w:val="005C62BD"/>
    <w:rsid w:val="00660882"/>
    <w:rsid w:val="006671E3"/>
    <w:rsid w:val="006D5623"/>
    <w:rsid w:val="006E6DEC"/>
    <w:rsid w:val="0075372C"/>
    <w:rsid w:val="00791C73"/>
    <w:rsid w:val="008D5A8C"/>
    <w:rsid w:val="00902D82"/>
    <w:rsid w:val="009122E6"/>
    <w:rsid w:val="00980662"/>
    <w:rsid w:val="00986F20"/>
    <w:rsid w:val="00990AD7"/>
    <w:rsid w:val="009961AE"/>
    <w:rsid w:val="00AC4AEA"/>
    <w:rsid w:val="00B323F8"/>
    <w:rsid w:val="00BF5FC0"/>
    <w:rsid w:val="00C063E5"/>
    <w:rsid w:val="00CD023F"/>
    <w:rsid w:val="00CD03A2"/>
    <w:rsid w:val="00CD0D03"/>
    <w:rsid w:val="00CE64B8"/>
    <w:rsid w:val="00D82B1B"/>
    <w:rsid w:val="00D945AF"/>
    <w:rsid w:val="00E52A16"/>
    <w:rsid w:val="00E60C1D"/>
    <w:rsid w:val="00EA774A"/>
    <w:rsid w:val="00EC1F5B"/>
    <w:rsid w:val="00EE5F10"/>
    <w:rsid w:val="00F12342"/>
    <w:rsid w:val="00F5428A"/>
    <w:rsid w:val="00F747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AC4AEA"/>
    <w:pPr>
      <w:tabs>
        <w:tab w:val="center" w:pos="4986"/>
        <w:tab w:val="right" w:pos="9972"/>
      </w:tabs>
    </w:pPr>
  </w:style>
  <w:style w:type="character" w:customStyle="1" w:styleId="SidehovedTegn">
    <w:name w:val="Sidehoved Tegn"/>
    <w:basedOn w:val="Standardskrifttypeiafsnit"/>
    <w:link w:val="Sidehoved"/>
    <w:rsid w:val="00AC4AEA"/>
    <w:rPr>
      <w:rFonts w:ascii="Verdana" w:hAnsi="Verdana"/>
      <w:szCs w:val="24"/>
      <w:lang w:val="da-DK" w:eastAsia="da-DK"/>
    </w:rPr>
  </w:style>
  <w:style w:type="paragraph" w:styleId="Sidefod">
    <w:name w:val="footer"/>
    <w:basedOn w:val="Normal"/>
    <w:link w:val="SidefodTegn"/>
    <w:rsid w:val="00AC4AEA"/>
    <w:pPr>
      <w:tabs>
        <w:tab w:val="center" w:pos="4986"/>
        <w:tab w:val="right" w:pos="9972"/>
      </w:tabs>
    </w:pPr>
  </w:style>
  <w:style w:type="character" w:customStyle="1" w:styleId="SidefodTegn">
    <w:name w:val="Sidefod Tegn"/>
    <w:basedOn w:val="Standardskrifttypeiafsnit"/>
    <w:link w:val="Sidefod"/>
    <w:rsid w:val="00AC4AEA"/>
    <w:rPr>
      <w:rFonts w:ascii="Verdana" w:hAnsi="Verdana"/>
      <w:szCs w:val="24"/>
      <w:lang w:val="da-DK" w:eastAsia="da-DK"/>
    </w:rPr>
  </w:style>
  <w:style w:type="character" w:styleId="Sidetal">
    <w:name w:val="page number"/>
    <w:basedOn w:val="Standardskrifttypeiafsnit"/>
    <w:rsid w:val="00AC4A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gs2-eng.doc</Template>
  <TotalTime>0</TotalTime>
  <Pages>3</Pages>
  <Words>2844</Words>
  <Characters>16214</Characters>
  <Application>Microsoft Office Word</Application>
  <DocSecurity>0</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2022-10-31T10:58:00Z</dcterms:created>
  <dcterms:modified xsi:type="dcterms:W3CDTF">2022-10-31T10:58:00Z</dcterms:modified>
</cp:coreProperties>
</file>