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56C" w:rsidRDefault="0068356C" w:rsidP="00791C73">
      <w:pPr>
        <w:pStyle w:val="CodeSample"/>
      </w:pPr>
    </w:p>
    <w:p w:rsidR="0068356C" w:rsidRDefault="0068356C" w:rsidP="0068356C">
      <w:pPr>
        <w:jc w:val="both"/>
      </w:pPr>
    </w:p>
    <w:p w:rsidR="0068356C" w:rsidRDefault="0068356C" w:rsidP="0068356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dan1"/>
          </v:shape>
        </w:pict>
      </w:r>
    </w:p>
    <w:p w:rsidR="0068356C" w:rsidRDefault="0068356C" w:rsidP="0068356C">
      <w:pPr>
        <w:jc w:val="both"/>
      </w:pPr>
    </w:p>
    <w:p w:rsidR="0068356C" w:rsidRDefault="0068356C" w:rsidP="0068356C">
      <w:pPr>
        <w:pStyle w:val="Titel"/>
      </w:pPr>
      <w:r>
        <w:t>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Brugerhåndbog</w:t>
      </w:r>
    </w:p>
    <w:p w:rsidR="0068356C" w:rsidRDefault="0068356C" w:rsidP="0068356C">
      <w:pPr>
        <w:pStyle w:val="Titel"/>
      </w:pPr>
    </w:p>
    <w:p w:rsidR="007D53E4" w:rsidRDefault="0068356C" w:rsidP="0068356C">
      <w:pPr>
        <w:pStyle w:val="Titel"/>
      </w:pPr>
      <w:r>
        <w:t>22/11/01 /  2022-09-01 008.384</w:t>
      </w:r>
    </w:p>
    <w:p w:rsidR="007D53E4" w:rsidRDefault="007D53E4" w:rsidP="007D53E4">
      <w:pPr>
        <w:pStyle w:val="Overskrift1"/>
      </w:pPr>
      <w:bookmarkStart w:id="0" w:name="_Toc118100594"/>
      <w:r>
        <w:lastRenderedPageBreak/>
        <w:t>Indholdsfortegnelse</w:t>
      </w:r>
      <w:bookmarkEnd w:id="0"/>
    </w:p>
    <w:p w:rsidR="00E04276" w:rsidRPr="00E04276" w:rsidRDefault="007D53E4">
      <w:pPr>
        <w:pStyle w:val="Indholdsfortegnelse1"/>
        <w:tabs>
          <w:tab w:val="right" w:leader="dot" w:pos="9628"/>
        </w:tabs>
        <w:rPr>
          <w:rFonts w:ascii="Calibri" w:hAnsi="Calibri"/>
          <w:noProof/>
          <w:sz w:val="22"/>
          <w:szCs w:val="22"/>
          <w:lang w:eastAsia="en-US"/>
        </w:rPr>
      </w:pPr>
      <w:r>
        <w:fldChar w:fldCharType="begin"/>
      </w:r>
      <w:r>
        <w:instrText xml:space="preserve"> TOC \o "1-6" </w:instrText>
      </w:r>
      <w:r>
        <w:fldChar w:fldCharType="separate"/>
      </w:r>
      <w:r w:rsidR="00E04276">
        <w:rPr>
          <w:noProof/>
        </w:rPr>
        <w:t>Indholdsfortegnelse</w:t>
      </w:r>
      <w:r w:rsidR="00E04276">
        <w:rPr>
          <w:noProof/>
        </w:rPr>
        <w:tab/>
      </w:r>
      <w:r w:rsidR="00E04276">
        <w:rPr>
          <w:noProof/>
        </w:rPr>
        <w:fldChar w:fldCharType="begin"/>
      </w:r>
      <w:r w:rsidR="00E04276">
        <w:rPr>
          <w:noProof/>
        </w:rPr>
        <w:instrText xml:space="preserve"> PAGEREF _Toc118100594 \h </w:instrText>
      </w:r>
      <w:r w:rsidR="00E04276">
        <w:rPr>
          <w:noProof/>
        </w:rPr>
      </w:r>
      <w:r w:rsidR="00E04276">
        <w:rPr>
          <w:noProof/>
        </w:rPr>
        <w:fldChar w:fldCharType="separate"/>
      </w:r>
      <w:r w:rsidR="00E04276">
        <w:rPr>
          <w:noProof/>
        </w:rPr>
        <w:t>2</w:t>
      </w:r>
      <w:r w:rsidR="00E04276">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1. Introduktion</w:t>
      </w:r>
      <w:r>
        <w:rPr>
          <w:noProof/>
        </w:rPr>
        <w:tab/>
      </w:r>
      <w:r>
        <w:rPr>
          <w:noProof/>
        </w:rPr>
        <w:fldChar w:fldCharType="begin"/>
      </w:r>
      <w:r>
        <w:rPr>
          <w:noProof/>
        </w:rPr>
        <w:instrText xml:space="preserve"> PAGEREF _Toc118100595 \h </w:instrText>
      </w:r>
      <w:r>
        <w:rPr>
          <w:noProof/>
        </w:rPr>
      </w:r>
      <w:r>
        <w:rPr>
          <w:noProof/>
        </w:rPr>
        <w:fldChar w:fldCharType="separate"/>
      </w:r>
      <w:r>
        <w:rPr>
          <w:noProof/>
        </w:rPr>
        <w:t>4</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1.1. Start af DATAMASTER</w:t>
      </w:r>
      <w:r>
        <w:rPr>
          <w:noProof/>
        </w:rPr>
        <w:tab/>
      </w:r>
      <w:r>
        <w:rPr>
          <w:noProof/>
        </w:rPr>
        <w:fldChar w:fldCharType="begin"/>
      </w:r>
      <w:r>
        <w:rPr>
          <w:noProof/>
        </w:rPr>
        <w:instrText xml:space="preserve"> PAGEREF _Toc118100596 \h </w:instrText>
      </w:r>
      <w:r>
        <w:rPr>
          <w:noProof/>
        </w:rPr>
      </w:r>
      <w:r>
        <w:rPr>
          <w:noProof/>
        </w:rPr>
        <w:fldChar w:fldCharType="separate"/>
      </w:r>
      <w:r>
        <w:rPr>
          <w:noProof/>
        </w:rPr>
        <w:t>5</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1.1.1. Licens information</w:t>
      </w:r>
      <w:r>
        <w:rPr>
          <w:noProof/>
        </w:rPr>
        <w:tab/>
      </w:r>
      <w:r>
        <w:rPr>
          <w:noProof/>
        </w:rPr>
        <w:fldChar w:fldCharType="begin"/>
      </w:r>
      <w:r>
        <w:rPr>
          <w:noProof/>
        </w:rPr>
        <w:instrText xml:space="preserve"> PAGEREF _Toc118100597 \h </w:instrText>
      </w:r>
      <w:r>
        <w:rPr>
          <w:noProof/>
        </w:rPr>
      </w:r>
      <w:r>
        <w:rPr>
          <w:noProof/>
        </w:rPr>
        <w:fldChar w:fldCharType="separate"/>
      </w:r>
      <w:r>
        <w:rPr>
          <w:noProof/>
        </w:rPr>
        <w:t>6</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1.2. Princip</w:t>
      </w:r>
      <w:r>
        <w:rPr>
          <w:noProof/>
        </w:rPr>
        <w:tab/>
      </w:r>
      <w:r>
        <w:rPr>
          <w:noProof/>
        </w:rPr>
        <w:fldChar w:fldCharType="begin"/>
      </w:r>
      <w:r>
        <w:rPr>
          <w:noProof/>
        </w:rPr>
        <w:instrText xml:space="preserve"> PAGEREF _Toc118100598 \h </w:instrText>
      </w:r>
      <w:r>
        <w:rPr>
          <w:noProof/>
        </w:rPr>
      </w:r>
      <w:r>
        <w:rPr>
          <w:noProof/>
        </w:rPr>
        <w:fldChar w:fldCharType="separate"/>
      </w:r>
      <w:r>
        <w:rPr>
          <w:noProof/>
        </w:rPr>
        <w:t>7</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1.2.1. Definition / Redefinition af tabler</w:t>
      </w:r>
      <w:r>
        <w:rPr>
          <w:noProof/>
        </w:rPr>
        <w:tab/>
      </w:r>
      <w:r>
        <w:rPr>
          <w:noProof/>
        </w:rPr>
        <w:fldChar w:fldCharType="begin"/>
      </w:r>
      <w:r>
        <w:rPr>
          <w:noProof/>
        </w:rPr>
        <w:instrText xml:space="preserve"> PAGEREF _Toc118100599 \h </w:instrText>
      </w:r>
      <w:r>
        <w:rPr>
          <w:noProof/>
        </w:rPr>
      </w:r>
      <w:r>
        <w:rPr>
          <w:noProof/>
        </w:rPr>
        <w:fldChar w:fldCharType="separate"/>
      </w:r>
      <w:r>
        <w:rPr>
          <w:noProof/>
        </w:rPr>
        <w:t>8</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1.2.2. Definition af vedligeholdelsesprogrammer</w:t>
      </w:r>
      <w:r>
        <w:rPr>
          <w:noProof/>
        </w:rPr>
        <w:tab/>
      </w:r>
      <w:r>
        <w:rPr>
          <w:noProof/>
        </w:rPr>
        <w:fldChar w:fldCharType="begin"/>
      </w:r>
      <w:r>
        <w:rPr>
          <w:noProof/>
        </w:rPr>
        <w:instrText xml:space="preserve"> PAGEREF _Toc118100600 \h </w:instrText>
      </w:r>
      <w:r>
        <w:rPr>
          <w:noProof/>
        </w:rPr>
      </w:r>
      <w:r>
        <w:rPr>
          <w:noProof/>
        </w:rPr>
        <w:fldChar w:fldCharType="separate"/>
      </w:r>
      <w:r>
        <w:rPr>
          <w:noProof/>
        </w:rPr>
        <w:t>9</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1.2.3. Database (ODBC) interface driver/ Filtype</w:t>
      </w:r>
      <w:r>
        <w:rPr>
          <w:noProof/>
        </w:rPr>
        <w:tab/>
      </w:r>
      <w:r>
        <w:rPr>
          <w:noProof/>
        </w:rPr>
        <w:fldChar w:fldCharType="begin"/>
      </w:r>
      <w:r>
        <w:rPr>
          <w:noProof/>
        </w:rPr>
        <w:instrText xml:space="preserve"> PAGEREF _Toc118100601 \h </w:instrText>
      </w:r>
      <w:r>
        <w:rPr>
          <w:noProof/>
        </w:rPr>
      </w:r>
      <w:r>
        <w:rPr>
          <w:noProof/>
        </w:rPr>
        <w:fldChar w:fldCharType="separate"/>
      </w:r>
      <w:r>
        <w:rPr>
          <w:noProof/>
        </w:rPr>
        <w:t>10</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2. Definition af en ny tabel</w:t>
      </w:r>
      <w:r>
        <w:rPr>
          <w:noProof/>
        </w:rPr>
        <w:tab/>
      </w:r>
      <w:r>
        <w:rPr>
          <w:noProof/>
        </w:rPr>
        <w:fldChar w:fldCharType="begin"/>
      </w:r>
      <w:r>
        <w:rPr>
          <w:noProof/>
        </w:rPr>
        <w:instrText xml:space="preserve"> PAGEREF _Toc118100602 \h </w:instrText>
      </w:r>
      <w:r>
        <w:rPr>
          <w:noProof/>
        </w:rPr>
      </w:r>
      <w:r>
        <w:rPr>
          <w:noProof/>
        </w:rPr>
        <w:fldChar w:fldCharType="separate"/>
      </w:r>
      <w:r>
        <w:rPr>
          <w:noProof/>
        </w:rPr>
        <w:t>11</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2.1. Brugerfladen</w:t>
      </w:r>
      <w:r>
        <w:rPr>
          <w:noProof/>
        </w:rPr>
        <w:tab/>
      </w:r>
      <w:r>
        <w:rPr>
          <w:noProof/>
        </w:rPr>
        <w:fldChar w:fldCharType="begin"/>
      </w:r>
      <w:r>
        <w:rPr>
          <w:noProof/>
        </w:rPr>
        <w:instrText xml:space="preserve"> PAGEREF _Toc118100603 \h </w:instrText>
      </w:r>
      <w:r>
        <w:rPr>
          <w:noProof/>
        </w:rPr>
      </w:r>
      <w:r>
        <w:rPr>
          <w:noProof/>
        </w:rPr>
        <w:fldChar w:fldCharType="separate"/>
      </w:r>
      <w:r>
        <w:rPr>
          <w:noProof/>
        </w:rPr>
        <w:t>12</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2.2. Definition af en ny tabel</w:t>
      </w:r>
      <w:r>
        <w:rPr>
          <w:noProof/>
        </w:rPr>
        <w:tab/>
      </w:r>
      <w:r>
        <w:rPr>
          <w:noProof/>
        </w:rPr>
        <w:fldChar w:fldCharType="begin"/>
      </w:r>
      <w:r>
        <w:rPr>
          <w:noProof/>
        </w:rPr>
        <w:instrText xml:space="preserve"> PAGEREF _Toc118100604 \h </w:instrText>
      </w:r>
      <w:r>
        <w:rPr>
          <w:noProof/>
        </w:rPr>
      </w:r>
      <w:r>
        <w:rPr>
          <w:noProof/>
        </w:rPr>
        <w:fldChar w:fldCharType="separate"/>
      </w:r>
      <w:r>
        <w:rPr>
          <w:noProof/>
        </w:rPr>
        <w:t>14</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2.2.1. Tabel ID</w:t>
      </w:r>
      <w:r>
        <w:rPr>
          <w:noProof/>
        </w:rPr>
        <w:tab/>
      </w:r>
      <w:r>
        <w:rPr>
          <w:noProof/>
        </w:rPr>
        <w:fldChar w:fldCharType="begin"/>
      </w:r>
      <w:r>
        <w:rPr>
          <w:noProof/>
        </w:rPr>
        <w:instrText xml:space="preserve"> PAGEREF _Toc118100605 \h </w:instrText>
      </w:r>
      <w:r>
        <w:rPr>
          <w:noProof/>
        </w:rPr>
      </w:r>
      <w:r>
        <w:rPr>
          <w:noProof/>
        </w:rPr>
        <w:fldChar w:fldCharType="separate"/>
      </w:r>
      <w:r>
        <w:rPr>
          <w:noProof/>
        </w:rPr>
        <w:t>15</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2.2.2. Filtekst</w:t>
      </w:r>
      <w:r>
        <w:rPr>
          <w:noProof/>
        </w:rPr>
        <w:tab/>
      </w:r>
      <w:r>
        <w:rPr>
          <w:noProof/>
        </w:rPr>
        <w:fldChar w:fldCharType="begin"/>
      </w:r>
      <w:r>
        <w:rPr>
          <w:noProof/>
        </w:rPr>
        <w:instrText xml:space="preserve"> PAGEREF _Toc118100606 \h </w:instrText>
      </w:r>
      <w:r>
        <w:rPr>
          <w:noProof/>
        </w:rPr>
      </w:r>
      <w:r>
        <w:rPr>
          <w:noProof/>
        </w:rPr>
        <w:fldChar w:fldCharType="separate"/>
      </w:r>
      <w:r>
        <w:rPr>
          <w:noProof/>
        </w:rPr>
        <w:t>16</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2.2.3. Database interface (Filtype)</w:t>
      </w:r>
      <w:r>
        <w:rPr>
          <w:noProof/>
        </w:rPr>
        <w:tab/>
      </w:r>
      <w:r>
        <w:rPr>
          <w:noProof/>
        </w:rPr>
        <w:fldChar w:fldCharType="begin"/>
      </w:r>
      <w:r>
        <w:rPr>
          <w:noProof/>
        </w:rPr>
        <w:instrText xml:space="preserve"> PAGEREF _Toc118100607 \h </w:instrText>
      </w:r>
      <w:r>
        <w:rPr>
          <w:noProof/>
        </w:rPr>
      </w:r>
      <w:r>
        <w:rPr>
          <w:noProof/>
        </w:rPr>
        <w:fldChar w:fldCharType="separate"/>
      </w:r>
      <w:r>
        <w:rPr>
          <w:noProof/>
        </w:rPr>
        <w:t>17</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2.2.3.1. Placering</w:t>
      </w:r>
      <w:r>
        <w:rPr>
          <w:noProof/>
        </w:rPr>
        <w:tab/>
      </w:r>
      <w:r>
        <w:rPr>
          <w:noProof/>
        </w:rPr>
        <w:fldChar w:fldCharType="begin"/>
      </w:r>
      <w:r>
        <w:rPr>
          <w:noProof/>
        </w:rPr>
        <w:instrText xml:space="preserve"> PAGEREF _Toc118100608 \h </w:instrText>
      </w:r>
      <w:r>
        <w:rPr>
          <w:noProof/>
        </w:rPr>
      </w:r>
      <w:r>
        <w:rPr>
          <w:noProof/>
        </w:rPr>
        <w:fldChar w:fldCharType="separate"/>
      </w:r>
      <w:r>
        <w:rPr>
          <w:noProof/>
        </w:rPr>
        <w:t>18</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2.2.3.2. Disk (lu)</w:t>
      </w:r>
      <w:r>
        <w:rPr>
          <w:noProof/>
        </w:rPr>
        <w:tab/>
      </w:r>
      <w:r>
        <w:rPr>
          <w:noProof/>
        </w:rPr>
        <w:fldChar w:fldCharType="begin"/>
      </w:r>
      <w:r>
        <w:rPr>
          <w:noProof/>
        </w:rPr>
        <w:instrText xml:space="preserve"> PAGEREF _Toc118100609 \h </w:instrText>
      </w:r>
      <w:r>
        <w:rPr>
          <w:noProof/>
        </w:rPr>
      </w:r>
      <w:r>
        <w:rPr>
          <w:noProof/>
        </w:rPr>
        <w:fldChar w:fldCharType="separate"/>
      </w:r>
      <w:r>
        <w:rPr>
          <w:noProof/>
        </w:rPr>
        <w:t>19</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2.2.3.3. Antal records</w:t>
      </w:r>
      <w:r>
        <w:rPr>
          <w:noProof/>
        </w:rPr>
        <w:tab/>
      </w:r>
      <w:r>
        <w:rPr>
          <w:noProof/>
        </w:rPr>
        <w:fldChar w:fldCharType="begin"/>
      </w:r>
      <w:r>
        <w:rPr>
          <w:noProof/>
        </w:rPr>
        <w:instrText xml:space="preserve"> PAGEREF _Toc118100610 \h </w:instrText>
      </w:r>
      <w:r>
        <w:rPr>
          <w:noProof/>
        </w:rPr>
      </w:r>
      <w:r>
        <w:rPr>
          <w:noProof/>
        </w:rPr>
        <w:fldChar w:fldCharType="separate"/>
      </w:r>
      <w:r>
        <w:rPr>
          <w:noProof/>
        </w:rPr>
        <w:t>20</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2.3. Indtastning af felterne</w:t>
      </w:r>
      <w:r>
        <w:rPr>
          <w:noProof/>
        </w:rPr>
        <w:tab/>
      </w:r>
      <w:r>
        <w:rPr>
          <w:noProof/>
        </w:rPr>
        <w:fldChar w:fldCharType="begin"/>
      </w:r>
      <w:r>
        <w:rPr>
          <w:noProof/>
        </w:rPr>
        <w:instrText xml:space="preserve"> PAGEREF _Toc118100611 \h </w:instrText>
      </w:r>
      <w:r>
        <w:rPr>
          <w:noProof/>
        </w:rPr>
      </w:r>
      <w:r>
        <w:rPr>
          <w:noProof/>
        </w:rPr>
        <w:fldChar w:fldCharType="separate"/>
      </w:r>
      <w:r>
        <w:rPr>
          <w:noProof/>
        </w:rPr>
        <w:t>21</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2.3.1. Felt navn</w:t>
      </w:r>
      <w:r>
        <w:rPr>
          <w:noProof/>
        </w:rPr>
        <w:tab/>
      </w:r>
      <w:r>
        <w:rPr>
          <w:noProof/>
        </w:rPr>
        <w:fldChar w:fldCharType="begin"/>
      </w:r>
      <w:r>
        <w:rPr>
          <w:noProof/>
        </w:rPr>
        <w:instrText xml:space="preserve"> PAGEREF _Toc118100612 \h </w:instrText>
      </w:r>
      <w:r>
        <w:rPr>
          <w:noProof/>
        </w:rPr>
      </w:r>
      <w:r>
        <w:rPr>
          <w:noProof/>
        </w:rPr>
        <w:fldChar w:fldCharType="separate"/>
      </w:r>
      <w:r>
        <w:rPr>
          <w:noProof/>
        </w:rPr>
        <w:t>22</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2.3.1.1. Felt SQL navn</w:t>
      </w:r>
      <w:r>
        <w:rPr>
          <w:noProof/>
        </w:rPr>
        <w:tab/>
      </w:r>
      <w:r>
        <w:rPr>
          <w:noProof/>
        </w:rPr>
        <w:fldChar w:fldCharType="begin"/>
      </w:r>
      <w:r>
        <w:rPr>
          <w:noProof/>
        </w:rPr>
        <w:instrText xml:space="preserve"> PAGEREF _Toc118100613 \h </w:instrText>
      </w:r>
      <w:r>
        <w:rPr>
          <w:noProof/>
        </w:rPr>
      </w:r>
      <w:r>
        <w:rPr>
          <w:noProof/>
        </w:rPr>
        <w:fldChar w:fldCharType="separate"/>
      </w:r>
      <w:r>
        <w:rPr>
          <w:noProof/>
        </w:rPr>
        <w:t>23</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2.3.2. Felt format</w:t>
      </w:r>
      <w:r>
        <w:rPr>
          <w:noProof/>
        </w:rPr>
        <w:tab/>
      </w:r>
      <w:r>
        <w:rPr>
          <w:noProof/>
        </w:rPr>
        <w:fldChar w:fldCharType="begin"/>
      </w:r>
      <w:r>
        <w:rPr>
          <w:noProof/>
        </w:rPr>
        <w:instrText xml:space="preserve"> PAGEREF _Toc118100614 \h </w:instrText>
      </w:r>
      <w:r>
        <w:rPr>
          <w:noProof/>
        </w:rPr>
      </w:r>
      <w:r>
        <w:rPr>
          <w:noProof/>
        </w:rPr>
        <w:fldChar w:fldCharType="separate"/>
      </w:r>
      <w:r>
        <w:rPr>
          <w:noProof/>
        </w:rPr>
        <w:t>24</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2.3.2.1. Editering af numeriske felter</w:t>
      </w:r>
      <w:r>
        <w:rPr>
          <w:noProof/>
        </w:rPr>
        <w:tab/>
      </w:r>
      <w:r>
        <w:rPr>
          <w:noProof/>
        </w:rPr>
        <w:fldChar w:fldCharType="begin"/>
      </w:r>
      <w:r>
        <w:rPr>
          <w:noProof/>
        </w:rPr>
        <w:instrText xml:space="preserve"> PAGEREF _Toc118100615 \h </w:instrText>
      </w:r>
      <w:r>
        <w:rPr>
          <w:noProof/>
        </w:rPr>
      </w:r>
      <w:r>
        <w:rPr>
          <w:noProof/>
        </w:rPr>
        <w:fldChar w:fldCharType="separate"/>
      </w:r>
      <w:r>
        <w:rPr>
          <w:noProof/>
        </w:rPr>
        <w:t>25</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2.4. Afslutning af definitionen</w:t>
      </w:r>
      <w:r>
        <w:rPr>
          <w:noProof/>
        </w:rPr>
        <w:tab/>
      </w:r>
      <w:r>
        <w:rPr>
          <w:noProof/>
        </w:rPr>
        <w:fldChar w:fldCharType="begin"/>
      </w:r>
      <w:r>
        <w:rPr>
          <w:noProof/>
        </w:rPr>
        <w:instrText xml:space="preserve"> PAGEREF _Toc118100616 \h </w:instrText>
      </w:r>
      <w:r>
        <w:rPr>
          <w:noProof/>
        </w:rPr>
      </w:r>
      <w:r>
        <w:rPr>
          <w:noProof/>
        </w:rPr>
        <w:fldChar w:fldCharType="separate"/>
      </w:r>
      <w:r>
        <w:rPr>
          <w:noProof/>
        </w:rPr>
        <w:t>26</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3. Indtastning af data i tabellen</w:t>
      </w:r>
      <w:r>
        <w:rPr>
          <w:noProof/>
        </w:rPr>
        <w:tab/>
      </w:r>
      <w:r>
        <w:rPr>
          <w:noProof/>
        </w:rPr>
        <w:fldChar w:fldCharType="begin"/>
      </w:r>
      <w:r>
        <w:rPr>
          <w:noProof/>
        </w:rPr>
        <w:instrText xml:space="preserve"> PAGEREF _Toc118100617 \h </w:instrText>
      </w:r>
      <w:r>
        <w:rPr>
          <w:noProof/>
        </w:rPr>
      </w:r>
      <w:r>
        <w:rPr>
          <w:noProof/>
        </w:rPr>
        <w:fldChar w:fldCharType="separate"/>
      </w:r>
      <w:r>
        <w:rPr>
          <w:noProof/>
        </w:rPr>
        <w:t>27</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3.1. DATAMASTER og IQ</w:t>
      </w:r>
      <w:r>
        <w:rPr>
          <w:noProof/>
        </w:rPr>
        <w:tab/>
      </w:r>
      <w:r>
        <w:rPr>
          <w:noProof/>
        </w:rPr>
        <w:fldChar w:fldCharType="begin"/>
      </w:r>
      <w:r>
        <w:rPr>
          <w:noProof/>
        </w:rPr>
        <w:instrText xml:space="preserve"> PAGEREF _Toc118100618 \h </w:instrText>
      </w:r>
      <w:r>
        <w:rPr>
          <w:noProof/>
        </w:rPr>
      </w:r>
      <w:r>
        <w:rPr>
          <w:noProof/>
        </w:rPr>
        <w:fldChar w:fldCharType="separate"/>
      </w:r>
      <w:r>
        <w:rPr>
          <w:noProof/>
        </w:rPr>
        <w:t>28</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3.2. DATAMASTER funktionerne</w:t>
      </w:r>
      <w:r>
        <w:rPr>
          <w:noProof/>
        </w:rPr>
        <w:tab/>
      </w:r>
      <w:r>
        <w:rPr>
          <w:noProof/>
        </w:rPr>
        <w:fldChar w:fldCharType="begin"/>
      </w:r>
      <w:r>
        <w:rPr>
          <w:noProof/>
        </w:rPr>
        <w:instrText xml:space="preserve"> PAGEREF _Toc118100619 \h </w:instrText>
      </w:r>
      <w:r>
        <w:rPr>
          <w:noProof/>
        </w:rPr>
      </w:r>
      <w:r>
        <w:rPr>
          <w:noProof/>
        </w:rPr>
        <w:fldChar w:fldCharType="separate"/>
      </w:r>
      <w:r>
        <w:rPr>
          <w:noProof/>
        </w:rPr>
        <w:t>29</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3.2.1. Oprettelse af en ny record</w:t>
      </w:r>
      <w:r>
        <w:rPr>
          <w:noProof/>
        </w:rPr>
        <w:tab/>
      </w:r>
      <w:r>
        <w:rPr>
          <w:noProof/>
        </w:rPr>
        <w:fldChar w:fldCharType="begin"/>
      </w:r>
      <w:r>
        <w:rPr>
          <w:noProof/>
        </w:rPr>
        <w:instrText xml:space="preserve"> PAGEREF _Toc118100620 \h </w:instrText>
      </w:r>
      <w:r>
        <w:rPr>
          <w:noProof/>
        </w:rPr>
      </w:r>
      <w:r>
        <w:rPr>
          <w:noProof/>
        </w:rPr>
        <w:fldChar w:fldCharType="separate"/>
      </w:r>
      <w:r>
        <w:rPr>
          <w:noProof/>
        </w:rPr>
        <w:t>30</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3.2.1.1. Input validering og datofelter</w:t>
      </w:r>
      <w:r>
        <w:rPr>
          <w:noProof/>
        </w:rPr>
        <w:tab/>
      </w:r>
      <w:r>
        <w:rPr>
          <w:noProof/>
        </w:rPr>
        <w:fldChar w:fldCharType="begin"/>
      </w:r>
      <w:r>
        <w:rPr>
          <w:noProof/>
        </w:rPr>
        <w:instrText xml:space="preserve"> PAGEREF _Toc118100621 \h </w:instrText>
      </w:r>
      <w:r>
        <w:rPr>
          <w:noProof/>
        </w:rPr>
      </w:r>
      <w:r>
        <w:rPr>
          <w:noProof/>
        </w:rPr>
        <w:fldChar w:fldCharType="separate"/>
      </w:r>
      <w:r>
        <w:rPr>
          <w:noProof/>
        </w:rPr>
        <w:t>31</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3.2.2. Ændring af en record</w:t>
      </w:r>
      <w:r>
        <w:rPr>
          <w:noProof/>
        </w:rPr>
        <w:tab/>
      </w:r>
      <w:r>
        <w:rPr>
          <w:noProof/>
        </w:rPr>
        <w:fldChar w:fldCharType="begin"/>
      </w:r>
      <w:r>
        <w:rPr>
          <w:noProof/>
        </w:rPr>
        <w:instrText xml:space="preserve"> PAGEREF _Toc118100622 \h </w:instrText>
      </w:r>
      <w:r>
        <w:rPr>
          <w:noProof/>
        </w:rPr>
      </w:r>
      <w:r>
        <w:rPr>
          <w:noProof/>
        </w:rPr>
        <w:fldChar w:fldCharType="separate"/>
      </w:r>
      <w:r>
        <w:rPr>
          <w:noProof/>
        </w:rPr>
        <w:t>32</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3.2.3. Sletning af en record</w:t>
      </w:r>
      <w:r>
        <w:rPr>
          <w:noProof/>
        </w:rPr>
        <w:tab/>
      </w:r>
      <w:r>
        <w:rPr>
          <w:noProof/>
        </w:rPr>
        <w:fldChar w:fldCharType="begin"/>
      </w:r>
      <w:r>
        <w:rPr>
          <w:noProof/>
        </w:rPr>
        <w:instrText xml:space="preserve"> PAGEREF _Toc118100623 \h </w:instrText>
      </w:r>
      <w:r>
        <w:rPr>
          <w:noProof/>
        </w:rPr>
      </w:r>
      <w:r>
        <w:rPr>
          <w:noProof/>
        </w:rPr>
        <w:fldChar w:fldCharType="separate"/>
      </w:r>
      <w:r>
        <w:rPr>
          <w:noProof/>
        </w:rPr>
        <w:t>33</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3.3. Vedligeholdelse på listeform</w:t>
      </w:r>
      <w:r>
        <w:rPr>
          <w:noProof/>
        </w:rPr>
        <w:tab/>
      </w:r>
      <w:r>
        <w:rPr>
          <w:noProof/>
        </w:rPr>
        <w:fldChar w:fldCharType="begin"/>
      </w:r>
      <w:r>
        <w:rPr>
          <w:noProof/>
        </w:rPr>
        <w:instrText xml:space="preserve"> PAGEREF _Toc118100624 \h </w:instrText>
      </w:r>
      <w:r>
        <w:rPr>
          <w:noProof/>
        </w:rPr>
      </w:r>
      <w:r>
        <w:rPr>
          <w:noProof/>
        </w:rPr>
        <w:fldChar w:fldCharType="separate"/>
      </w:r>
      <w:r>
        <w:rPr>
          <w:noProof/>
        </w:rPr>
        <w:t>34</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3.3.1. Oprettelse af en ny record</w:t>
      </w:r>
      <w:r>
        <w:rPr>
          <w:noProof/>
        </w:rPr>
        <w:tab/>
      </w:r>
      <w:r>
        <w:rPr>
          <w:noProof/>
        </w:rPr>
        <w:fldChar w:fldCharType="begin"/>
      </w:r>
      <w:r>
        <w:rPr>
          <w:noProof/>
        </w:rPr>
        <w:instrText xml:space="preserve"> PAGEREF _Toc118100625 \h </w:instrText>
      </w:r>
      <w:r>
        <w:rPr>
          <w:noProof/>
        </w:rPr>
      </w:r>
      <w:r>
        <w:rPr>
          <w:noProof/>
        </w:rPr>
        <w:fldChar w:fldCharType="separate"/>
      </w:r>
      <w:r>
        <w:rPr>
          <w:noProof/>
        </w:rPr>
        <w:t>35</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3.3.2. Ændring af en record</w:t>
      </w:r>
      <w:r>
        <w:rPr>
          <w:noProof/>
        </w:rPr>
        <w:tab/>
      </w:r>
      <w:r>
        <w:rPr>
          <w:noProof/>
        </w:rPr>
        <w:fldChar w:fldCharType="begin"/>
      </w:r>
      <w:r>
        <w:rPr>
          <w:noProof/>
        </w:rPr>
        <w:instrText xml:space="preserve"> PAGEREF _Toc118100626 \h </w:instrText>
      </w:r>
      <w:r>
        <w:rPr>
          <w:noProof/>
        </w:rPr>
      </w:r>
      <w:r>
        <w:rPr>
          <w:noProof/>
        </w:rPr>
        <w:fldChar w:fldCharType="separate"/>
      </w:r>
      <w:r>
        <w:rPr>
          <w:noProof/>
        </w:rPr>
        <w:t>36</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3.3.3. Sletning af en record</w:t>
      </w:r>
      <w:r>
        <w:rPr>
          <w:noProof/>
        </w:rPr>
        <w:tab/>
      </w:r>
      <w:r>
        <w:rPr>
          <w:noProof/>
        </w:rPr>
        <w:fldChar w:fldCharType="begin"/>
      </w:r>
      <w:r>
        <w:rPr>
          <w:noProof/>
        </w:rPr>
        <w:instrText xml:space="preserve"> PAGEREF _Toc118100627 \h </w:instrText>
      </w:r>
      <w:r>
        <w:rPr>
          <w:noProof/>
        </w:rPr>
      </w:r>
      <w:r>
        <w:rPr>
          <w:noProof/>
        </w:rPr>
        <w:fldChar w:fldCharType="separate"/>
      </w:r>
      <w:r>
        <w:rPr>
          <w:noProof/>
        </w:rPr>
        <w:t>37</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 Ændring og udvidelse af tabeldefinitionen</w:t>
      </w:r>
      <w:r>
        <w:rPr>
          <w:noProof/>
        </w:rPr>
        <w:tab/>
      </w:r>
      <w:r>
        <w:rPr>
          <w:noProof/>
        </w:rPr>
        <w:fldChar w:fldCharType="begin"/>
      </w:r>
      <w:r>
        <w:rPr>
          <w:noProof/>
        </w:rPr>
        <w:instrText xml:space="preserve"> PAGEREF _Toc118100628 \h </w:instrText>
      </w:r>
      <w:r>
        <w:rPr>
          <w:noProof/>
        </w:rPr>
      </w:r>
      <w:r>
        <w:rPr>
          <w:noProof/>
        </w:rPr>
        <w:fldChar w:fldCharType="separate"/>
      </w:r>
      <w:r>
        <w:rPr>
          <w:noProof/>
        </w:rPr>
        <w:t>38</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4.1. Ændring af database interface (Filtype)</w:t>
      </w:r>
      <w:r>
        <w:rPr>
          <w:noProof/>
        </w:rPr>
        <w:tab/>
      </w:r>
      <w:r>
        <w:rPr>
          <w:noProof/>
        </w:rPr>
        <w:fldChar w:fldCharType="begin"/>
      </w:r>
      <w:r>
        <w:rPr>
          <w:noProof/>
        </w:rPr>
        <w:instrText xml:space="preserve"> PAGEREF _Toc118100629 \h </w:instrText>
      </w:r>
      <w:r>
        <w:rPr>
          <w:noProof/>
        </w:rPr>
      </w:r>
      <w:r>
        <w:rPr>
          <w:noProof/>
        </w:rPr>
        <w:fldChar w:fldCharType="separate"/>
      </w:r>
      <w:r>
        <w:rPr>
          <w:noProof/>
        </w:rPr>
        <w:t>39</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4.2. Ændring af felterne</w:t>
      </w:r>
      <w:r>
        <w:rPr>
          <w:noProof/>
        </w:rPr>
        <w:tab/>
      </w:r>
      <w:r>
        <w:rPr>
          <w:noProof/>
        </w:rPr>
        <w:fldChar w:fldCharType="begin"/>
      </w:r>
      <w:r>
        <w:rPr>
          <w:noProof/>
        </w:rPr>
        <w:instrText xml:space="preserve"> PAGEREF _Toc118100630 \h </w:instrText>
      </w:r>
      <w:r>
        <w:rPr>
          <w:noProof/>
        </w:rPr>
      </w:r>
      <w:r>
        <w:rPr>
          <w:noProof/>
        </w:rPr>
        <w:fldChar w:fldCharType="separate"/>
      </w:r>
      <w:r>
        <w:rPr>
          <w:noProof/>
        </w:rPr>
        <w:t>40</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4.2.1. Feltnavn</w:t>
      </w:r>
      <w:r>
        <w:rPr>
          <w:noProof/>
        </w:rPr>
        <w:tab/>
      </w:r>
      <w:r>
        <w:rPr>
          <w:noProof/>
        </w:rPr>
        <w:fldChar w:fldCharType="begin"/>
      </w:r>
      <w:r>
        <w:rPr>
          <w:noProof/>
        </w:rPr>
        <w:instrText xml:space="preserve"> PAGEREF _Toc118100631 \h </w:instrText>
      </w:r>
      <w:r>
        <w:rPr>
          <w:noProof/>
        </w:rPr>
      </w:r>
      <w:r>
        <w:rPr>
          <w:noProof/>
        </w:rPr>
        <w:fldChar w:fldCharType="separate"/>
      </w:r>
      <w:r>
        <w:rPr>
          <w:noProof/>
        </w:rPr>
        <w:t>41</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4.2.2. Feltformat</w:t>
      </w:r>
      <w:r>
        <w:rPr>
          <w:noProof/>
        </w:rPr>
        <w:tab/>
      </w:r>
      <w:r>
        <w:rPr>
          <w:noProof/>
        </w:rPr>
        <w:fldChar w:fldCharType="begin"/>
      </w:r>
      <w:r>
        <w:rPr>
          <w:noProof/>
        </w:rPr>
        <w:instrText xml:space="preserve"> PAGEREF _Toc118100632 \h </w:instrText>
      </w:r>
      <w:r>
        <w:rPr>
          <w:noProof/>
        </w:rPr>
      </w:r>
      <w:r>
        <w:rPr>
          <w:noProof/>
        </w:rPr>
        <w:fldChar w:fldCharType="separate"/>
      </w:r>
      <w:r>
        <w:rPr>
          <w:noProof/>
        </w:rPr>
        <w:t>42</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4.2.3. Indsættelse og sletning af felter</w:t>
      </w:r>
      <w:r>
        <w:rPr>
          <w:noProof/>
        </w:rPr>
        <w:tab/>
      </w:r>
      <w:r>
        <w:rPr>
          <w:noProof/>
        </w:rPr>
        <w:fldChar w:fldCharType="begin"/>
      </w:r>
      <w:r>
        <w:rPr>
          <w:noProof/>
        </w:rPr>
        <w:instrText xml:space="preserve"> PAGEREF _Toc118100633 \h </w:instrText>
      </w:r>
      <w:r>
        <w:rPr>
          <w:noProof/>
        </w:rPr>
      </w:r>
      <w:r>
        <w:rPr>
          <w:noProof/>
        </w:rPr>
        <w:fldChar w:fldCharType="separate"/>
      </w:r>
      <w:r>
        <w:rPr>
          <w:noProof/>
        </w:rPr>
        <w:t>43</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4.2.3.1. Frifeltnumre</w:t>
      </w:r>
      <w:r>
        <w:rPr>
          <w:noProof/>
        </w:rPr>
        <w:tab/>
      </w:r>
      <w:r>
        <w:rPr>
          <w:noProof/>
        </w:rPr>
        <w:fldChar w:fldCharType="begin"/>
      </w:r>
      <w:r>
        <w:rPr>
          <w:noProof/>
        </w:rPr>
        <w:instrText xml:space="preserve"> PAGEREF _Toc118100634 \h </w:instrText>
      </w:r>
      <w:r>
        <w:rPr>
          <w:noProof/>
        </w:rPr>
      </w:r>
      <w:r>
        <w:rPr>
          <w:noProof/>
        </w:rPr>
        <w:fldChar w:fldCharType="separate"/>
      </w:r>
      <w:r>
        <w:rPr>
          <w:noProof/>
        </w:rPr>
        <w:t>44</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4.2.4. Markering af felter som index felter</w:t>
      </w:r>
      <w:r>
        <w:rPr>
          <w:noProof/>
        </w:rPr>
        <w:tab/>
      </w:r>
      <w:r>
        <w:rPr>
          <w:noProof/>
        </w:rPr>
        <w:fldChar w:fldCharType="begin"/>
      </w:r>
      <w:r>
        <w:rPr>
          <w:noProof/>
        </w:rPr>
        <w:instrText xml:space="preserve"> PAGEREF _Toc118100635 \h </w:instrText>
      </w:r>
      <w:r>
        <w:rPr>
          <w:noProof/>
        </w:rPr>
      </w:r>
      <w:r>
        <w:rPr>
          <w:noProof/>
        </w:rPr>
        <w:fldChar w:fldCharType="separate"/>
      </w:r>
      <w:r>
        <w:rPr>
          <w:noProof/>
        </w:rPr>
        <w:t>45</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4.2.4.1. K markering for eentydige nøglefelter (Key)</w:t>
      </w:r>
      <w:r>
        <w:rPr>
          <w:noProof/>
        </w:rPr>
        <w:tab/>
      </w:r>
      <w:r>
        <w:rPr>
          <w:noProof/>
        </w:rPr>
        <w:fldChar w:fldCharType="begin"/>
      </w:r>
      <w:r>
        <w:rPr>
          <w:noProof/>
        </w:rPr>
        <w:instrText xml:space="preserve"> PAGEREF _Toc118100636 \h </w:instrText>
      </w:r>
      <w:r>
        <w:rPr>
          <w:noProof/>
        </w:rPr>
      </w:r>
      <w:r>
        <w:rPr>
          <w:noProof/>
        </w:rPr>
        <w:fldChar w:fldCharType="separate"/>
      </w:r>
      <w:r>
        <w:rPr>
          <w:noProof/>
        </w:rPr>
        <w:t>46</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4.2.4.2. D markering for ikke-eentydige nøglefelter (Duplicates)</w:t>
      </w:r>
      <w:r>
        <w:rPr>
          <w:noProof/>
        </w:rPr>
        <w:tab/>
      </w:r>
      <w:r>
        <w:rPr>
          <w:noProof/>
        </w:rPr>
        <w:fldChar w:fldCharType="begin"/>
      </w:r>
      <w:r>
        <w:rPr>
          <w:noProof/>
        </w:rPr>
        <w:instrText xml:space="preserve"> PAGEREF _Toc118100637 \h </w:instrText>
      </w:r>
      <w:r>
        <w:rPr>
          <w:noProof/>
        </w:rPr>
      </w:r>
      <w:r>
        <w:rPr>
          <w:noProof/>
        </w:rPr>
        <w:fldChar w:fldCharType="separate"/>
      </w:r>
      <w:r>
        <w:rPr>
          <w:noProof/>
        </w:rPr>
        <w:t>47</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4.3. Index definitioner</w:t>
      </w:r>
      <w:r>
        <w:rPr>
          <w:noProof/>
        </w:rPr>
        <w:tab/>
      </w:r>
      <w:r>
        <w:rPr>
          <w:noProof/>
        </w:rPr>
        <w:fldChar w:fldCharType="begin"/>
      </w:r>
      <w:r>
        <w:rPr>
          <w:noProof/>
        </w:rPr>
        <w:instrText xml:space="preserve"> PAGEREF _Toc118100638 \h </w:instrText>
      </w:r>
      <w:r>
        <w:rPr>
          <w:noProof/>
        </w:rPr>
      </w:r>
      <w:r>
        <w:rPr>
          <w:noProof/>
        </w:rPr>
        <w:fldChar w:fldCharType="separate"/>
      </w:r>
      <w:r>
        <w:rPr>
          <w:noProof/>
        </w:rPr>
        <w:t>48</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4.3.1. Navn</w:t>
      </w:r>
      <w:r>
        <w:rPr>
          <w:noProof/>
        </w:rPr>
        <w:tab/>
      </w:r>
      <w:r>
        <w:rPr>
          <w:noProof/>
        </w:rPr>
        <w:fldChar w:fldCharType="begin"/>
      </w:r>
      <w:r>
        <w:rPr>
          <w:noProof/>
        </w:rPr>
        <w:instrText xml:space="preserve"> PAGEREF _Toc118100639 \h </w:instrText>
      </w:r>
      <w:r>
        <w:rPr>
          <w:noProof/>
        </w:rPr>
      </w:r>
      <w:r>
        <w:rPr>
          <w:noProof/>
        </w:rPr>
        <w:fldChar w:fldCharType="separate"/>
      </w:r>
      <w:r>
        <w:rPr>
          <w:noProof/>
        </w:rPr>
        <w:t>49</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4.3.2. Filid</w:t>
      </w:r>
      <w:r>
        <w:rPr>
          <w:noProof/>
        </w:rPr>
        <w:tab/>
      </w:r>
      <w:r>
        <w:rPr>
          <w:noProof/>
        </w:rPr>
        <w:fldChar w:fldCharType="begin"/>
      </w:r>
      <w:r>
        <w:rPr>
          <w:noProof/>
        </w:rPr>
        <w:instrText xml:space="preserve"> PAGEREF _Toc118100640 \h </w:instrText>
      </w:r>
      <w:r>
        <w:rPr>
          <w:noProof/>
        </w:rPr>
      </w:r>
      <w:r>
        <w:rPr>
          <w:noProof/>
        </w:rPr>
        <w:fldChar w:fldCharType="separate"/>
      </w:r>
      <w:r>
        <w:rPr>
          <w:noProof/>
        </w:rPr>
        <w:t>50</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4.3.3. Directory (Indexnummer)</w:t>
      </w:r>
      <w:r>
        <w:rPr>
          <w:noProof/>
        </w:rPr>
        <w:tab/>
      </w:r>
      <w:r>
        <w:rPr>
          <w:noProof/>
        </w:rPr>
        <w:fldChar w:fldCharType="begin"/>
      </w:r>
      <w:r>
        <w:rPr>
          <w:noProof/>
        </w:rPr>
        <w:instrText xml:space="preserve"> PAGEREF _Toc118100641 \h </w:instrText>
      </w:r>
      <w:r>
        <w:rPr>
          <w:noProof/>
        </w:rPr>
      </w:r>
      <w:r>
        <w:rPr>
          <w:noProof/>
        </w:rPr>
        <w:fldChar w:fldCharType="separate"/>
      </w:r>
      <w:r>
        <w:rPr>
          <w:noProof/>
        </w:rPr>
        <w:t>51</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4.3.4. Keydefinition</w:t>
      </w:r>
      <w:r>
        <w:rPr>
          <w:noProof/>
        </w:rPr>
        <w:tab/>
      </w:r>
      <w:r>
        <w:rPr>
          <w:noProof/>
        </w:rPr>
        <w:fldChar w:fldCharType="begin"/>
      </w:r>
      <w:r>
        <w:rPr>
          <w:noProof/>
        </w:rPr>
        <w:instrText xml:space="preserve"> PAGEREF _Toc118100642 \h </w:instrText>
      </w:r>
      <w:r>
        <w:rPr>
          <w:noProof/>
        </w:rPr>
      </w:r>
      <w:r>
        <w:rPr>
          <w:noProof/>
        </w:rPr>
        <w:fldChar w:fldCharType="separate"/>
      </w:r>
      <w:r>
        <w:rPr>
          <w:noProof/>
        </w:rPr>
        <w:t>52</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4.4. Tabel og felt dokumentation (hjælpetekster)</w:t>
      </w:r>
      <w:r>
        <w:rPr>
          <w:noProof/>
        </w:rPr>
        <w:tab/>
      </w:r>
      <w:r>
        <w:rPr>
          <w:noProof/>
        </w:rPr>
        <w:fldChar w:fldCharType="begin"/>
      </w:r>
      <w:r>
        <w:rPr>
          <w:noProof/>
        </w:rPr>
        <w:instrText xml:space="preserve"> PAGEREF _Toc118100643 \h </w:instrText>
      </w:r>
      <w:r>
        <w:rPr>
          <w:noProof/>
        </w:rPr>
      </w:r>
      <w:r>
        <w:rPr>
          <w:noProof/>
        </w:rPr>
        <w:fldChar w:fldCharType="separate"/>
      </w:r>
      <w:r>
        <w:rPr>
          <w:noProof/>
        </w:rPr>
        <w:t>53</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4.4.1. Indtastning af feltdokumentation</w:t>
      </w:r>
      <w:r>
        <w:rPr>
          <w:noProof/>
        </w:rPr>
        <w:tab/>
      </w:r>
      <w:r>
        <w:rPr>
          <w:noProof/>
        </w:rPr>
        <w:fldChar w:fldCharType="begin"/>
      </w:r>
      <w:r>
        <w:rPr>
          <w:noProof/>
        </w:rPr>
        <w:instrText xml:space="preserve"> PAGEREF _Toc118100644 \h </w:instrText>
      </w:r>
      <w:r>
        <w:rPr>
          <w:noProof/>
        </w:rPr>
      </w:r>
      <w:r>
        <w:rPr>
          <w:noProof/>
        </w:rPr>
        <w:fldChar w:fldCharType="separate"/>
      </w:r>
      <w:r>
        <w:rPr>
          <w:noProof/>
        </w:rPr>
        <w:t>54</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4.4.2. Flydende on-line felthjælp</w:t>
      </w:r>
      <w:r>
        <w:rPr>
          <w:noProof/>
        </w:rPr>
        <w:tab/>
      </w:r>
      <w:r>
        <w:rPr>
          <w:noProof/>
        </w:rPr>
        <w:fldChar w:fldCharType="begin"/>
      </w:r>
      <w:r>
        <w:rPr>
          <w:noProof/>
        </w:rPr>
        <w:instrText xml:space="preserve"> PAGEREF _Toc118100645 \h </w:instrText>
      </w:r>
      <w:r>
        <w:rPr>
          <w:noProof/>
        </w:rPr>
      </w:r>
      <w:r>
        <w:rPr>
          <w:noProof/>
        </w:rPr>
        <w:fldChar w:fldCharType="separate"/>
      </w:r>
      <w:r>
        <w:rPr>
          <w:noProof/>
        </w:rPr>
        <w:t>55</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sidRPr="00E04276">
        <w:rPr>
          <w:noProof/>
          <w:lang w:val="en-US"/>
        </w:rPr>
        <w:lastRenderedPageBreak/>
        <w:t>4.5. Felt check</w:t>
      </w:r>
      <w:r w:rsidRPr="00E04276">
        <w:rPr>
          <w:noProof/>
          <w:lang w:val="en-US"/>
        </w:rPr>
        <w:tab/>
      </w:r>
      <w:r>
        <w:rPr>
          <w:noProof/>
        </w:rPr>
        <w:fldChar w:fldCharType="begin"/>
      </w:r>
      <w:r w:rsidRPr="00E04276">
        <w:rPr>
          <w:noProof/>
          <w:lang w:val="en-US"/>
        </w:rPr>
        <w:instrText xml:space="preserve"> PAGEREF _Toc118100646 \h </w:instrText>
      </w:r>
      <w:r>
        <w:rPr>
          <w:noProof/>
        </w:rPr>
      </w:r>
      <w:r>
        <w:rPr>
          <w:noProof/>
        </w:rPr>
        <w:fldChar w:fldCharType="separate"/>
      </w:r>
      <w:r w:rsidRPr="00E04276">
        <w:rPr>
          <w:noProof/>
          <w:lang w:val="en-US"/>
        </w:rPr>
        <w:t>56</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sidRPr="00E04276">
        <w:rPr>
          <w:noProof/>
          <w:lang w:val="en-US"/>
        </w:rPr>
        <w:t>4.5.1. Definition af felt check</w:t>
      </w:r>
      <w:r w:rsidRPr="00E04276">
        <w:rPr>
          <w:noProof/>
          <w:lang w:val="en-US"/>
        </w:rPr>
        <w:tab/>
      </w:r>
      <w:r>
        <w:rPr>
          <w:noProof/>
        </w:rPr>
        <w:fldChar w:fldCharType="begin"/>
      </w:r>
      <w:r w:rsidRPr="00E04276">
        <w:rPr>
          <w:noProof/>
          <w:lang w:val="en-US"/>
        </w:rPr>
        <w:instrText xml:space="preserve"> PAGEREF _Toc118100647 \h </w:instrText>
      </w:r>
      <w:r>
        <w:rPr>
          <w:noProof/>
        </w:rPr>
      </w:r>
      <w:r>
        <w:rPr>
          <w:noProof/>
        </w:rPr>
        <w:fldChar w:fldCharType="separate"/>
      </w:r>
      <w:r w:rsidRPr="00E04276">
        <w:rPr>
          <w:noProof/>
          <w:lang w:val="en-US"/>
        </w:rPr>
        <w:t>57</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4.5.2. Felt validering</w:t>
      </w:r>
      <w:r>
        <w:rPr>
          <w:noProof/>
        </w:rPr>
        <w:tab/>
      </w:r>
      <w:r>
        <w:rPr>
          <w:noProof/>
        </w:rPr>
        <w:fldChar w:fldCharType="begin"/>
      </w:r>
      <w:r>
        <w:rPr>
          <w:noProof/>
        </w:rPr>
        <w:instrText xml:space="preserve"> PAGEREF _Toc118100648 \h </w:instrText>
      </w:r>
      <w:r>
        <w:rPr>
          <w:noProof/>
        </w:rPr>
      </w:r>
      <w:r>
        <w:rPr>
          <w:noProof/>
        </w:rPr>
        <w:fldChar w:fldCharType="separate"/>
      </w:r>
      <w:r>
        <w:rPr>
          <w:noProof/>
        </w:rPr>
        <w:t>58</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4.6. Vis menuen</w:t>
      </w:r>
      <w:r>
        <w:rPr>
          <w:noProof/>
        </w:rPr>
        <w:tab/>
      </w:r>
      <w:r>
        <w:rPr>
          <w:noProof/>
        </w:rPr>
        <w:fldChar w:fldCharType="begin"/>
      </w:r>
      <w:r>
        <w:rPr>
          <w:noProof/>
        </w:rPr>
        <w:instrText xml:space="preserve"> PAGEREF _Toc118100649 \h </w:instrText>
      </w:r>
      <w:r>
        <w:rPr>
          <w:noProof/>
        </w:rPr>
      </w:r>
      <w:r>
        <w:rPr>
          <w:noProof/>
        </w:rPr>
        <w:fldChar w:fldCharType="separate"/>
      </w:r>
      <w:r>
        <w:rPr>
          <w:noProof/>
        </w:rPr>
        <w:t>59</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4.7. Afslutning af redefinitionen</w:t>
      </w:r>
      <w:r>
        <w:rPr>
          <w:noProof/>
        </w:rPr>
        <w:tab/>
      </w:r>
      <w:r>
        <w:rPr>
          <w:noProof/>
        </w:rPr>
        <w:fldChar w:fldCharType="begin"/>
      </w:r>
      <w:r>
        <w:rPr>
          <w:noProof/>
        </w:rPr>
        <w:instrText xml:space="preserve"> PAGEREF _Toc118100650 \h </w:instrText>
      </w:r>
      <w:r>
        <w:rPr>
          <w:noProof/>
        </w:rPr>
      </w:r>
      <w:r>
        <w:rPr>
          <w:noProof/>
        </w:rPr>
        <w:fldChar w:fldCharType="separate"/>
      </w:r>
      <w:r>
        <w:rPr>
          <w:noProof/>
        </w:rPr>
        <w:t>60</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5. Kopiering, sletning og dokumentation af tabeller</w:t>
      </w:r>
      <w:r>
        <w:rPr>
          <w:noProof/>
        </w:rPr>
        <w:tab/>
      </w:r>
      <w:r>
        <w:rPr>
          <w:noProof/>
        </w:rPr>
        <w:fldChar w:fldCharType="begin"/>
      </w:r>
      <w:r>
        <w:rPr>
          <w:noProof/>
        </w:rPr>
        <w:instrText xml:space="preserve"> PAGEREF _Toc118100651 \h </w:instrText>
      </w:r>
      <w:r>
        <w:rPr>
          <w:noProof/>
        </w:rPr>
      </w:r>
      <w:r>
        <w:rPr>
          <w:noProof/>
        </w:rPr>
        <w:fldChar w:fldCharType="separate"/>
      </w:r>
      <w:r>
        <w:rPr>
          <w:noProof/>
        </w:rPr>
        <w:t>62</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5.1. Kopiering af en tabel</w:t>
      </w:r>
      <w:r>
        <w:rPr>
          <w:noProof/>
        </w:rPr>
        <w:tab/>
      </w:r>
      <w:r>
        <w:rPr>
          <w:noProof/>
        </w:rPr>
        <w:fldChar w:fldCharType="begin"/>
      </w:r>
      <w:r>
        <w:rPr>
          <w:noProof/>
        </w:rPr>
        <w:instrText xml:space="preserve"> PAGEREF _Toc118100652 \h </w:instrText>
      </w:r>
      <w:r>
        <w:rPr>
          <w:noProof/>
        </w:rPr>
      </w:r>
      <w:r>
        <w:rPr>
          <w:noProof/>
        </w:rPr>
        <w:fldChar w:fldCharType="separate"/>
      </w:r>
      <w:r>
        <w:rPr>
          <w:noProof/>
        </w:rPr>
        <w:t>63</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5.1.1. Kopiering af definitionen alene uden data</w:t>
      </w:r>
      <w:r>
        <w:rPr>
          <w:noProof/>
        </w:rPr>
        <w:tab/>
      </w:r>
      <w:r>
        <w:rPr>
          <w:noProof/>
        </w:rPr>
        <w:fldChar w:fldCharType="begin"/>
      </w:r>
      <w:r>
        <w:rPr>
          <w:noProof/>
        </w:rPr>
        <w:instrText xml:space="preserve"> PAGEREF _Toc118100653 \h </w:instrText>
      </w:r>
      <w:r>
        <w:rPr>
          <w:noProof/>
        </w:rPr>
      </w:r>
      <w:r>
        <w:rPr>
          <w:noProof/>
        </w:rPr>
        <w:fldChar w:fldCharType="separate"/>
      </w:r>
      <w:r>
        <w:rPr>
          <w:noProof/>
        </w:rPr>
        <w:t>64</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5.1.2. Data konvertering mellem systemer</w:t>
      </w:r>
      <w:r>
        <w:rPr>
          <w:noProof/>
        </w:rPr>
        <w:tab/>
      </w:r>
      <w:r>
        <w:rPr>
          <w:noProof/>
        </w:rPr>
        <w:fldChar w:fldCharType="begin"/>
      </w:r>
      <w:r>
        <w:rPr>
          <w:noProof/>
        </w:rPr>
        <w:instrText xml:space="preserve"> PAGEREF _Toc118100654 \h </w:instrText>
      </w:r>
      <w:r>
        <w:rPr>
          <w:noProof/>
        </w:rPr>
      </w:r>
      <w:r>
        <w:rPr>
          <w:noProof/>
        </w:rPr>
        <w:fldChar w:fldCharType="separate"/>
      </w:r>
      <w:r>
        <w:rPr>
          <w:noProof/>
        </w:rPr>
        <w:t>65</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5.1.3. Brug af RAPGEN til konvertering af data</w:t>
      </w:r>
      <w:r>
        <w:rPr>
          <w:noProof/>
        </w:rPr>
        <w:tab/>
      </w:r>
      <w:r>
        <w:rPr>
          <w:noProof/>
        </w:rPr>
        <w:fldChar w:fldCharType="begin"/>
      </w:r>
      <w:r>
        <w:rPr>
          <w:noProof/>
        </w:rPr>
        <w:instrText xml:space="preserve"> PAGEREF _Toc118100655 \h </w:instrText>
      </w:r>
      <w:r>
        <w:rPr>
          <w:noProof/>
        </w:rPr>
      </w:r>
      <w:r>
        <w:rPr>
          <w:noProof/>
        </w:rPr>
        <w:fldChar w:fldCharType="separate"/>
      </w:r>
      <w:r>
        <w:rPr>
          <w:noProof/>
        </w:rPr>
        <w:t>66</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5.2. Sletning af tabeller</w:t>
      </w:r>
      <w:r>
        <w:rPr>
          <w:noProof/>
        </w:rPr>
        <w:tab/>
      </w:r>
      <w:r>
        <w:rPr>
          <w:noProof/>
        </w:rPr>
        <w:fldChar w:fldCharType="begin"/>
      </w:r>
      <w:r>
        <w:rPr>
          <w:noProof/>
        </w:rPr>
        <w:instrText xml:space="preserve"> PAGEREF _Toc118100656 \h </w:instrText>
      </w:r>
      <w:r>
        <w:rPr>
          <w:noProof/>
        </w:rPr>
      </w:r>
      <w:r>
        <w:rPr>
          <w:noProof/>
        </w:rPr>
        <w:fldChar w:fldCharType="separate"/>
      </w:r>
      <w:r>
        <w:rPr>
          <w:noProof/>
        </w:rPr>
        <w:t>67</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5.2.1. Nulstil fil indhold (Alle data)</w:t>
      </w:r>
      <w:r>
        <w:rPr>
          <w:noProof/>
        </w:rPr>
        <w:tab/>
      </w:r>
      <w:r>
        <w:rPr>
          <w:noProof/>
        </w:rPr>
        <w:fldChar w:fldCharType="begin"/>
      </w:r>
      <w:r>
        <w:rPr>
          <w:noProof/>
        </w:rPr>
        <w:instrText xml:space="preserve"> PAGEREF _Toc118100657 \h </w:instrText>
      </w:r>
      <w:r>
        <w:rPr>
          <w:noProof/>
        </w:rPr>
      </w:r>
      <w:r>
        <w:rPr>
          <w:noProof/>
        </w:rPr>
        <w:fldChar w:fldCharType="separate"/>
      </w:r>
      <w:r>
        <w:rPr>
          <w:noProof/>
        </w:rPr>
        <w:t>68</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5.3. Udskrift af dokumentation</w:t>
      </w:r>
      <w:r>
        <w:rPr>
          <w:noProof/>
        </w:rPr>
        <w:tab/>
      </w:r>
      <w:r>
        <w:rPr>
          <w:noProof/>
        </w:rPr>
        <w:fldChar w:fldCharType="begin"/>
      </w:r>
      <w:r>
        <w:rPr>
          <w:noProof/>
        </w:rPr>
        <w:instrText xml:space="preserve"> PAGEREF _Toc118100658 \h </w:instrText>
      </w:r>
      <w:r>
        <w:rPr>
          <w:noProof/>
        </w:rPr>
      </w:r>
      <w:r>
        <w:rPr>
          <w:noProof/>
        </w:rPr>
        <w:fldChar w:fldCharType="separate"/>
      </w:r>
      <w:r>
        <w:rPr>
          <w:noProof/>
        </w:rPr>
        <w:t>69</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5.3.1. Valgfrie options</w:t>
      </w:r>
      <w:r>
        <w:rPr>
          <w:noProof/>
        </w:rPr>
        <w:tab/>
      </w:r>
      <w:r>
        <w:rPr>
          <w:noProof/>
        </w:rPr>
        <w:fldChar w:fldCharType="begin"/>
      </w:r>
      <w:r>
        <w:rPr>
          <w:noProof/>
        </w:rPr>
        <w:instrText xml:space="preserve"> PAGEREF _Toc118100659 \h </w:instrText>
      </w:r>
      <w:r>
        <w:rPr>
          <w:noProof/>
        </w:rPr>
      </w:r>
      <w:r>
        <w:rPr>
          <w:noProof/>
        </w:rPr>
        <w:fldChar w:fldCharType="separate"/>
      </w:r>
      <w:r>
        <w:rPr>
          <w:noProof/>
        </w:rPr>
        <w:t>70</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5.3.2. Printer</w:t>
      </w:r>
      <w:r>
        <w:rPr>
          <w:noProof/>
        </w:rPr>
        <w:tab/>
      </w:r>
      <w:r>
        <w:rPr>
          <w:noProof/>
        </w:rPr>
        <w:fldChar w:fldCharType="begin"/>
      </w:r>
      <w:r>
        <w:rPr>
          <w:noProof/>
        </w:rPr>
        <w:instrText xml:space="preserve"> PAGEREF _Toc118100660 \h </w:instrText>
      </w:r>
      <w:r>
        <w:rPr>
          <w:noProof/>
        </w:rPr>
      </w:r>
      <w:r>
        <w:rPr>
          <w:noProof/>
        </w:rPr>
        <w:fldChar w:fldCharType="separate"/>
      </w:r>
      <w:r>
        <w:rPr>
          <w:noProof/>
        </w:rPr>
        <w:t>71</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6. Brug af flere tabeller samtidig</w:t>
      </w:r>
      <w:r>
        <w:rPr>
          <w:noProof/>
        </w:rPr>
        <w:tab/>
      </w:r>
      <w:r>
        <w:rPr>
          <w:noProof/>
        </w:rPr>
        <w:fldChar w:fldCharType="begin"/>
      </w:r>
      <w:r>
        <w:rPr>
          <w:noProof/>
        </w:rPr>
        <w:instrText xml:space="preserve"> PAGEREF _Toc118100661 \h </w:instrText>
      </w:r>
      <w:r>
        <w:rPr>
          <w:noProof/>
        </w:rPr>
      </w:r>
      <w:r>
        <w:rPr>
          <w:noProof/>
        </w:rPr>
        <w:fldChar w:fldCharType="separate"/>
      </w:r>
      <w:r>
        <w:rPr>
          <w:noProof/>
        </w:rPr>
        <w:t>72</w:t>
      </w:r>
      <w:r>
        <w:rPr>
          <w:noProof/>
        </w:rPr>
        <w:fldChar w:fldCharType="end"/>
      </w:r>
    </w:p>
    <w:p w:rsidR="00E04276" w:rsidRPr="00E04276" w:rsidRDefault="00E04276">
      <w:pPr>
        <w:pStyle w:val="Indholdsfortegnelse1"/>
        <w:tabs>
          <w:tab w:val="right" w:leader="dot" w:pos="9628"/>
        </w:tabs>
        <w:rPr>
          <w:rFonts w:ascii="Calibri" w:hAnsi="Calibri"/>
          <w:noProof/>
          <w:sz w:val="22"/>
          <w:szCs w:val="22"/>
          <w:lang w:eastAsia="en-US"/>
        </w:rPr>
      </w:pPr>
      <w:r>
        <w:rPr>
          <w:noProof/>
        </w:rPr>
        <w:t>6.1. Definition af relationer mellem tabeller</w:t>
      </w:r>
      <w:r>
        <w:rPr>
          <w:noProof/>
        </w:rPr>
        <w:tab/>
      </w:r>
      <w:r>
        <w:rPr>
          <w:noProof/>
        </w:rPr>
        <w:fldChar w:fldCharType="begin"/>
      </w:r>
      <w:r>
        <w:rPr>
          <w:noProof/>
        </w:rPr>
        <w:instrText xml:space="preserve"> PAGEREF _Toc118100662 \h </w:instrText>
      </w:r>
      <w:r>
        <w:rPr>
          <w:noProof/>
        </w:rPr>
      </w:r>
      <w:r>
        <w:rPr>
          <w:noProof/>
        </w:rPr>
        <w:fldChar w:fldCharType="separate"/>
      </w:r>
      <w:r>
        <w:rPr>
          <w:noProof/>
        </w:rPr>
        <w:t>73</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6.2. Oversigt over relationer i databasen</w:t>
      </w:r>
      <w:r>
        <w:rPr>
          <w:noProof/>
        </w:rPr>
        <w:tab/>
      </w:r>
      <w:r>
        <w:rPr>
          <w:noProof/>
        </w:rPr>
        <w:fldChar w:fldCharType="begin"/>
      </w:r>
      <w:r>
        <w:rPr>
          <w:noProof/>
        </w:rPr>
        <w:instrText xml:space="preserve"> PAGEREF _Toc118100663 \h </w:instrText>
      </w:r>
      <w:r>
        <w:rPr>
          <w:noProof/>
        </w:rPr>
      </w:r>
      <w:r>
        <w:rPr>
          <w:noProof/>
        </w:rPr>
        <w:fldChar w:fldCharType="separate"/>
      </w:r>
      <w:r>
        <w:rPr>
          <w:noProof/>
        </w:rPr>
        <w:t>74</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6.3. Brug af flere tabeller i DATAMASTER input programmerne</w:t>
      </w:r>
      <w:r>
        <w:rPr>
          <w:noProof/>
        </w:rPr>
        <w:tab/>
      </w:r>
      <w:r>
        <w:rPr>
          <w:noProof/>
        </w:rPr>
        <w:fldChar w:fldCharType="begin"/>
      </w:r>
      <w:r>
        <w:rPr>
          <w:noProof/>
        </w:rPr>
        <w:instrText xml:space="preserve"> PAGEREF _Toc118100664 \h </w:instrText>
      </w:r>
      <w:r>
        <w:rPr>
          <w:noProof/>
        </w:rPr>
      </w:r>
      <w:r>
        <w:rPr>
          <w:noProof/>
        </w:rPr>
        <w:fldChar w:fldCharType="separate"/>
      </w:r>
      <w:r>
        <w:rPr>
          <w:noProof/>
        </w:rPr>
        <w:t>75</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6.4. Transaktions registrerings programmer</w:t>
      </w:r>
      <w:r>
        <w:rPr>
          <w:noProof/>
        </w:rPr>
        <w:tab/>
      </w:r>
      <w:r>
        <w:rPr>
          <w:noProof/>
        </w:rPr>
        <w:fldChar w:fldCharType="begin"/>
      </w:r>
      <w:r>
        <w:rPr>
          <w:noProof/>
        </w:rPr>
        <w:instrText xml:space="preserve"> PAGEREF _Toc118100665 \h </w:instrText>
      </w:r>
      <w:r>
        <w:rPr>
          <w:noProof/>
        </w:rPr>
      </w:r>
      <w:r>
        <w:rPr>
          <w:noProof/>
        </w:rPr>
        <w:fldChar w:fldCharType="separate"/>
      </w:r>
      <w:r>
        <w:rPr>
          <w:noProof/>
        </w:rPr>
        <w:t>76</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 Gem af input programmet og modifikation heraf</w:t>
      </w:r>
      <w:r>
        <w:rPr>
          <w:noProof/>
        </w:rPr>
        <w:tab/>
      </w:r>
      <w:r>
        <w:rPr>
          <w:noProof/>
        </w:rPr>
        <w:fldChar w:fldCharType="begin"/>
      </w:r>
      <w:r>
        <w:rPr>
          <w:noProof/>
        </w:rPr>
        <w:instrText xml:space="preserve"> PAGEREF _Toc118100666 \h </w:instrText>
      </w:r>
      <w:r>
        <w:rPr>
          <w:noProof/>
        </w:rPr>
      </w:r>
      <w:r>
        <w:rPr>
          <w:noProof/>
        </w:rPr>
        <w:fldChar w:fldCharType="separate"/>
      </w:r>
      <w:r>
        <w:rPr>
          <w:noProof/>
        </w:rPr>
        <w:t>77</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7.1. OK/CANCEL knapper</w:t>
      </w:r>
      <w:r>
        <w:rPr>
          <w:noProof/>
        </w:rPr>
        <w:tab/>
      </w:r>
      <w:r>
        <w:rPr>
          <w:noProof/>
        </w:rPr>
        <w:fldChar w:fldCharType="begin"/>
      </w:r>
      <w:r>
        <w:rPr>
          <w:noProof/>
        </w:rPr>
        <w:instrText xml:space="preserve"> PAGEREF _Toc118100667 \h </w:instrText>
      </w:r>
      <w:r>
        <w:rPr>
          <w:noProof/>
        </w:rPr>
      </w:r>
      <w:r>
        <w:rPr>
          <w:noProof/>
        </w:rPr>
        <w:fldChar w:fldCharType="separate"/>
      </w:r>
      <w:r>
        <w:rPr>
          <w:noProof/>
        </w:rPr>
        <w:t>78</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7.1.1. Genvejstaster for knapper</w:t>
      </w:r>
      <w:r>
        <w:rPr>
          <w:noProof/>
        </w:rPr>
        <w:tab/>
      </w:r>
      <w:r>
        <w:rPr>
          <w:noProof/>
        </w:rPr>
        <w:fldChar w:fldCharType="begin"/>
      </w:r>
      <w:r>
        <w:rPr>
          <w:noProof/>
        </w:rPr>
        <w:instrText xml:space="preserve"> PAGEREF _Toc118100668 \h </w:instrText>
      </w:r>
      <w:r>
        <w:rPr>
          <w:noProof/>
        </w:rPr>
      </w:r>
      <w:r>
        <w:rPr>
          <w:noProof/>
        </w:rPr>
        <w:fldChar w:fldCharType="separate"/>
      </w:r>
      <w:r>
        <w:rPr>
          <w:noProof/>
        </w:rPr>
        <w:t>79</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7.2. Det simple inputprogram</w:t>
      </w:r>
      <w:r>
        <w:rPr>
          <w:noProof/>
        </w:rPr>
        <w:tab/>
      </w:r>
      <w:r>
        <w:rPr>
          <w:noProof/>
        </w:rPr>
        <w:fldChar w:fldCharType="begin"/>
      </w:r>
      <w:r>
        <w:rPr>
          <w:noProof/>
        </w:rPr>
        <w:instrText xml:space="preserve"> PAGEREF _Toc118100669 \h </w:instrText>
      </w:r>
      <w:r>
        <w:rPr>
          <w:noProof/>
        </w:rPr>
      </w:r>
      <w:r>
        <w:rPr>
          <w:noProof/>
        </w:rPr>
        <w:fldChar w:fldCharType="separate"/>
      </w:r>
      <w:r>
        <w:rPr>
          <w:noProof/>
        </w:rPr>
        <w:t>80</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7.2.1. Feltsekvens parametrene</w:t>
      </w:r>
      <w:r>
        <w:rPr>
          <w:noProof/>
        </w:rPr>
        <w:tab/>
      </w:r>
      <w:r>
        <w:rPr>
          <w:noProof/>
        </w:rPr>
        <w:fldChar w:fldCharType="begin"/>
      </w:r>
      <w:r>
        <w:rPr>
          <w:noProof/>
        </w:rPr>
        <w:instrText xml:space="preserve"> PAGEREF _Toc118100670 \h </w:instrText>
      </w:r>
      <w:r>
        <w:rPr>
          <w:noProof/>
        </w:rPr>
      </w:r>
      <w:r>
        <w:rPr>
          <w:noProof/>
        </w:rPr>
        <w:fldChar w:fldCharType="separate"/>
      </w:r>
      <w:r>
        <w:rPr>
          <w:noProof/>
        </w:rPr>
        <w:t>81</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7.2.1.1. Angivelse af inputsekvenserne</w:t>
      </w:r>
      <w:r>
        <w:rPr>
          <w:noProof/>
        </w:rPr>
        <w:tab/>
      </w:r>
      <w:r>
        <w:rPr>
          <w:noProof/>
        </w:rPr>
        <w:fldChar w:fldCharType="begin"/>
      </w:r>
      <w:r>
        <w:rPr>
          <w:noProof/>
        </w:rPr>
        <w:instrText xml:space="preserve"> PAGEREF _Toc118100671 \h </w:instrText>
      </w:r>
      <w:r>
        <w:rPr>
          <w:noProof/>
        </w:rPr>
      </w:r>
      <w:r>
        <w:rPr>
          <w:noProof/>
        </w:rPr>
        <w:fldChar w:fldCharType="separate"/>
      </w:r>
      <w:r>
        <w:rPr>
          <w:noProof/>
        </w:rPr>
        <w:t>82</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7.2.2. Sektioner i beregningerne</w:t>
      </w:r>
      <w:r>
        <w:rPr>
          <w:noProof/>
        </w:rPr>
        <w:tab/>
      </w:r>
      <w:r>
        <w:rPr>
          <w:noProof/>
        </w:rPr>
        <w:fldChar w:fldCharType="begin"/>
      </w:r>
      <w:r>
        <w:rPr>
          <w:noProof/>
        </w:rPr>
        <w:instrText xml:space="preserve"> PAGEREF _Toc118100672 \h </w:instrText>
      </w:r>
      <w:r>
        <w:rPr>
          <w:noProof/>
        </w:rPr>
      </w:r>
      <w:r>
        <w:rPr>
          <w:noProof/>
        </w:rPr>
        <w:fldChar w:fldCharType="separate"/>
      </w:r>
      <w:r>
        <w:rPr>
          <w:noProof/>
        </w:rPr>
        <w:t>83</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7.2.2.1. Før skrivning</w:t>
      </w:r>
      <w:r>
        <w:rPr>
          <w:noProof/>
        </w:rPr>
        <w:tab/>
      </w:r>
      <w:r>
        <w:rPr>
          <w:noProof/>
        </w:rPr>
        <w:fldChar w:fldCharType="begin"/>
      </w:r>
      <w:r>
        <w:rPr>
          <w:noProof/>
        </w:rPr>
        <w:instrText xml:space="preserve"> PAGEREF _Toc118100673 \h </w:instrText>
      </w:r>
      <w:r>
        <w:rPr>
          <w:noProof/>
        </w:rPr>
      </w:r>
      <w:r>
        <w:rPr>
          <w:noProof/>
        </w:rPr>
        <w:fldChar w:fldCharType="separate"/>
      </w:r>
      <w:r>
        <w:rPr>
          <w:noProof/>
        </w:rPr>
        <w:t>84</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7.2.2.1.1. MESS funktionen</w:t>
      </w:r>
      <w:r>
        <w:rPr>
          <w:noProof/>
        </w:rPr>
        <w:tab/>
      </w:r>
      <w:r>
        <w:rPr>
          <w:noProof/>
        </w:rPr>
        <w:fldChar w:fldCharType="begin"/>
      </w:r>
      <w:r>
        <w:rPr>
          <w:noProof/>
        </w:rPr>
        <w:instrText xml:space="preserve"> PAGEREF _Toc118100674 \h </w:instrText>
      </w:r>
      <w:r>
        <w:rPr>
          <w:noProof/>
        </w:rPr>
      </w:r>
      <w:r>
        <w:rPr>
          <w:noProof/>
        </w:rPr>
        <w:fldChar w:fldCharType="separate"/>
      </w:r>
      <w:r>
        <w:rPr>
          <w:noProof/>
        </w:rPr>
        <w:t>85</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7.2.2.1.2. GOSUB kommandoen</w:t>
      </w:r>
      <w:r>
        <w:rPr>
          <w:noProof/>
        </w:rPr>
        <w:tab/>
      </w:r>
      <w:r>
        <w:rPr>
          <w:noProof/>
        </w:rPr>
        <w:fldChar w:fldCharType="begin"/>
      </w:r>
      <w:r>
        <w:rPr>
          <w:noProof/>
        </w:rPr>
        <w:instrText xml:space="preserve"> PAGEREF _Toc118100675 \h </w:instrText>
      </w:r>
      <w:r>
        <w:rPr>
          <w:noProof/>
        </w:rPr>
      </w:r>
      <w:r>
        <w:rPr>
          <w:noProof/>
        </w:rPr>
        <w:fldChar w:fldCharType="separate"/>
      </w:r>
      <w:r>
        <w:rPr>
          <w:noProof/>
        </w:rPr>
        <w:t>86</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7.2.2.2. Skrivning af hovedtabellen</w:t>
      </w:r>
      <w:r>
        <w:rPr>
          <w:noProof/>
        </w:rPr>
        <w:tab/>
      </w:r>
      <w:r>
        <w:rPr>
          <w:noProof/>
        </w:rPr>
        <w:fldChar w:fldCharType="begin"/>
      </w:r>
      <w:r>
        <w:rPr>
          <w:noProof/>
        </w:rPr>
        <w:instrText xml:space="preserve"> PAGEREF _Toc118100676 \h </w:instrText>
      </w:r>
      <w:r>
        <w:rPr>
          <w:noProof/>
        </w:rPr>
      </w:r>
      <w:r>
        <w:rPr>
          <w:noProof/>
        </w:rPr>
        <w:fldChar w:fldCharType="separate"/>
      </w:r>
      <w:r>
        <w:rPr>
          <w:noProof/>
        </w:rPr>
        <w:t>87</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7.2.2.2.1. FUNC funktionen</w:t>
      </w:r>
      <w:r>
        <w:rPr>
          <w:noProof/>
        </w:rPr>
        <w:tab/>
      </w:r>
      <w:r>
        <w:rPr>
          <w:noProof/>
        </w:rPr>
        <w:fldChar w:fldCharType="begin"/>
      </w:r>
      <w:r>
        <w:rPr>
          <w:noProof/>
        </w:rPr>
        <w:instrText xml:space="preserve"> PAGEREF _Toc118100677 \h </w:instrText>
      </w:r>
      <w:r>
        <w:rPr>
          <w:noProof/>
        </w:rPr>
      </w:r>
      <w:r>
        <w:rPr>
          <w:noProof/>
        </w:rPr>
        <w:fldChar w:fldCharType="separate"/>
      </w:r>
      <w:r>
        <w:rPr>
          <w:noProof/>
        </w:rPr>
        <w:t>88</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7.2.2.2.2. ON kommandoen</w:t>
      </w:r>
      <w:r>
        <w:rPr>
          <w:noProof/>
        </w:rPr>
        <w:tab/>
      </w:r>
      <w:r>
        <w:rPr>
          <w:noProof/>
        </w:rPr>
        <w:fldChar w:fldCharType="begin"/>
      </w:r>
      <w:r>
        <w:rPr>
          <w:noProof/>
        </w:rPr>
        <w:instrText xml:space="preserve"> PAGEREF _Toc118100678 \h </w:instrText>
      </w:r>
      <w:r>
        <w:rPr>
          <w:noProof/>
        </w:rPr>
      </w:r>
      <w:r>
        <w:rPr>
          <w:noProof/>
        </w:rPr>
        <w:fldChar w:fldCharType="separate"/>
      </w:r>
      <w:r>
        <w:rPr>
          <w:noProof/>
        </w:rPr>
        <w:t>89</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7.2.2.2.3. REWRITE, INSERT og DELETE funktionerne</w:t>
      </w:r>
      <w:r>
        <w:rPr>
          <w:noProof/>
        </w:rPr>
        <w:tab/>
      </w:r>
      <w:r>
        <w:rPr>
          <w:noProof/>
        </w:rPr>
        <w:fldChar w:fldCharType="begin"/>
      </w:r>
      <w:r>
        <w:rPr>
          <w:noProof/>
        </w:rPr>
        <w:instrText xml:space="preserve"> PAGEREF _Toc118100679 \h </w:instrText>
      </w:r>
      <w:r>
        <w:rPr>
          <w:noProof/>
        </w:rPr>
      </w:r>
      <w:r>
        <w:rPr>
          <w:noProof/>
        </w:rPr>
        <w:fldChar w:fldCharType="separate"/>
      </w:r>
      <w:r>
        <w:rPr>
          <w:noProof/>
        </w:rPr>
        <w:t>90</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7.2.2.3. Oprettelse, Default record</w:t>
      </w:r>
      <w:r>
        <w:rPr>
          <w:noProof/>
        </w:rPr>
        <w:tab/>
      </w:r>
      <w:r>
        <w:rPr>
          <w:noProof/>
        </w:rPr>
        <w:fldChar w:fldCharType="begin"/>
      </w:r>
      <w:r>
        <w:rPr>
          <w:noProof/>
        </w:rPr>
        <w:instrText xml:space="preserve"> PAGEREF _Toc118100680 \h </w:instrText>
      </w:r>
      <w:r>
        <w:rPr>
          <w:noProof/>
        </w:rPr>
      </w:r>
      <w:r>
        <w:rPr>
          <w:noProof/>
        </w:rPr>
        <w:fldChar w:fldCharType="separate"/>
      </w:r>
      <w:r>
        <w:rPr>
          <w:noProof/>
        </w:rPr>
        <w:t>91</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7.2.2.4. Beregninger efter input</w:t>
      </w:r>
      <w:r>
        <w:rPr>
          <w:noProof/>
        </w:rPr>
        <w:tab/>
      </w:r>
      <w:r>
        <w:rPr>
          <w:noProof/>
        </w:rPr>
        <w:fldChar w:fldCharType="begin"/>
      </w:r>
      <w:r>
        <w:rPr>
          <w:noProof/>
        </w:rPr>
        <w:instrText xml:space="preserve"> PAGEREF _Toc118100681 \h </w:instrText>
      </w:r>
      <w:r>
        <w:rPr>
          <w:noProof/>
        </w:rPr>
      </w:r>
      <w:r>
        <w:rPr>
          <w:noProof/>
        </w:rPr>
        <w:fldChar w:fldCharType="separate"/>
      </w:r>
      <w:r>
        <w:rPr>
          <w:noProof/>
        </w:rPr>
        <w:t>92</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7.2.2.4.1. DISP funktionen</w:t>
      </w:r>
      <w:r>
        <w:rPr>
          <w:noProof/>
        </w:rPr>
        <w:tab/>
      </w:r>
      <w:r>
        <w:rPr>
          <w:noProof/>
        </w:rPr>
        <w:fldChar w:fldCharType="begin"/>
      </w:r>
      <w:r>
        <w:rPr>
          <w:noProof/>
        </w:rPr>
        <w:instrText xml:space="preserve"> PAGEREF _Toc118100682 \h </w:instrText>
      </w:r>
      <w:r>
        <w:rPr>
          <w:noProof/>
        </w:rPr>
      </w:r>
      <w:r>
        <w:rPr>
          <w:noProof/>
        </w:rPr>
        <w:fldChar w:fldCharType="separate"/>
      </w:r>
      <w:r>
        <w:rPr>
          <w:noProof/>
        </w:rPr>
        <w:t>93</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7.2.2.5. Beregninger før input</w:t>
      </w:r>
      <w:r>
        <w:rPr>
          <w:noProof/>
        </w:rPr>
        <w:tab/>
      </w:r>
      <w:r>
        <w:rPr>
          <w:noProof/>
        </w:rPr>
        <w:fldChar w:fldCharType="begin"/>
      </w:r>
      <w:r>
        <w:rPr>
          <w:noProof/>
        </w:rPr>
        <w:instrText xml:space="preserve"> PAGEREF _Toc118100683 \h </w:instrText>
      </w:r>
      <w:r>
        <w:rPr>
          <w:noProof/>
        </w:rPr>
      </w:r>
      <w:r>
        <w:rPr>
          <w:noProof/>
        </w:rPr>
        <w:fldChar w:fldCharType="separate"/>
      </w:r>
      <w:r>
        <w:rPr>
          <w:noProof/>
        </w:rPr>
        <w:t>94</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7.2.2.5.1. NEXTFLD funktionen</w:t>
      </w:r>
      <w:r>
        <w:rPr>
          <w:noProof/>
        </w:rPr>
        <w:tab/>
      </w:r>
      <w:r>
        <w:rPr>
          <w:noProof/>
        </w:rPr>
        <w:fldChar w:fldCharType="begin"/>
      </w:r>
      <w:r>
        <w:rPr>
          <w:noProof/>
        </w:rPr>
        <w:instrText xml:space="preserve"> PAGEREF _Toc118100684 \h </w:instrText>
      </w:r>
      <w:r>
        <w:rPr>
          <w:noProof/>
        </w:rPr>
      </w:r>
      <w:r>
        <w:rPr>
          <w:noProof/>
        </w:rPr>
        <w:fldChar w:fldCharType="separate"/>
      </w:r>
      <w:r>
        <w:rPr>
          <w:noProof/>
        </w:rPr>
        <w:t>95</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7.2.2.6. Ved ændring af input sekvens</w:t>
      </w:r>
      <w:r>
        <w:rPr>
          <w:noProof/>
        </w:rPr>
        <w:tab/>
      </w:r>
      <w:r>
        <w:rPr>
          <w:noProof/>
        </w:rPr>
        <w:fldChar w:fldCharType="begin"/>
      </w:r>
      <w:r>
        <w:rPr>
          <w:noProof/>
        </w:rPr>
        <w:instrText xml:space="preserve"> PAGEREF _Toc118100685 \h </w:instrText>
      </w:r>
      <w:r>
        <w:rPr>
          <w:noProof/>
        </w:rPr>
      </w:r>
      <w:r>
        <w:rPr>
          <w:noProof/>
        </w:rPr>
        <w:fldChar w:fldCharType="separate"/>
      </w:r>
      <w:r>
        <w:rPr>
          <w:noProof/>
        </w:rPr>
        <w:t>96</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7.3. Inputprogrammet på listeform</w:t>
      </w:r>
      <w:r>
        <w:rPr>
          <w:noProof/>
        </w:rPr>
        <w:tab/>
      </w:r>
      <w:r>
        <w:rPr>
          <w:noProof/>
        </w:rPr>
        <w:fldChar w:fldCharType="begin"/>
      </w:r>
      <w:r>
        <w:rPr>
          <w:noProof/>
        </w:rPr>
        <w:instrText xml:space="preserve"> PAGEREF _Toc118100686 \h </w:instrText>
      </w:r>
      <w:r>
        <w:rPr>
          <w:noProof/>
        </w:rPr>
      </w:r>
      <w:r>
        <w:rPr>
          <w:noProof/>
        </w:rPr>
        <w:fldChar w:fldCharType="separate"/>
      </w:r>
      <w:r>
        <w:rPr>
          <w:noProof/>
        </w:rPr>
        <w:t>97</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7.3.1. LOOP funktionen</w:t>
      </w:r>
      <w:r>
        <w:rPr>
          <w:noProof/>
        </w:rPr>
        <w:tab/>
      </w:r>
      <w:r>
        <w:rPr>
          <w:noProof/>
        </w:rPr>
        <w:fldChar w:fldCharType="begin"/>
      </w:r>
      <w:r>
        <w:rPr>
          <w:noProof/>
        </w:rPr>
        <w:instrText xml:space="preserve"> PAGEREF _Toc118100687 \h </w:instrText>
      </w:r>
      <w:r>
        <w:rPr>
          <w:noProof/>
        </w:rPr>
      </w:r>
      <w:r>
        <w:rPr>
          <w:noProof/>
        </w:rPr>
        <w:fldChar w:fldCharType="separate"/>
      </w:r>
      <w:r>
        <w:rPr>
          <w:noProof/>
        </w:rPr>
        <w:t>98</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7.4. Transaktions registrerings programmer</w:t>
      </w:r>
      <w:r>
        <w:rPr>
          <w:noProof/>
        </w:rPr>
        <w:tab/>
      </w:r>
      <w:r>
        <w:rPr>
          <w:noProof/>
        </w:rPr>
        <w:fldChar w:fldCharType="begin"/>
      </w:r>
      <w:r>
        <w:rPr>
          <w:noProof/>
        </w:rPr>
        <w:instrText xml:space="preserve"> PAGEREF _Toc118100688 \h </w:instrText>
      </w:r>
      <w:r>
        <w:rPr>
          <w:noProof/>
        </w:rPr>
      </w:r>
      <w:r>
        <w:rPr>
          <w:noProof/>
        </w:rPr>
        <w:fldChar w:fldCharType="separate"/>
      </w:r>
      <w:r>
        <w:rPr>
          <w:noProof/>
        </w:rPr>
        <w:t>99</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7.4.1. Sektioner i beregningerne</w:t>
      </w:r>
      <w:r>
        <w:rPr>
          <w:noProof/>
        </w:rPr>
        <w:tab/>
      </w:r>
      <w:r>
        <w:rPr>
          <w:noProof/>
        </w:rPr>
        <w:fldChar w:fldCharType="begin"/>
      </w:r>
      <w:r>
        <w:rPr>
          <w:noProof/>
        </w:rPr>
        <w:instrText xml:space="preserve"> PAGEREF _Toc118100689 \h </w:instrText>
      </w:r>
      <w:r>
        <w:rPr>
          <w:noProof/>
        </w:rPr>
      </w:r>
      <w:r>
        <w:rPr>
          <w:noProof/>
        </w:rPr>
        <w:fldChar w:fldCharType="separate"/>
      </w:r>
      <w:r>
        <w:rPr>
          <w:noProof/>
        </w:rPr>
        <w:t>100</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7.4.1.1. Før skrivning</w:t>
      </w:r>
      <w:r>
        <w:rPr>
          <w:noProof/>
        </w:rPr>
        <w:tab/>
      </w:r>
      <w:r>
        <w:rPr>
          <w:noProof/>
        </w:rPr>
        <w:fldChar w:fldCharType="begin"/>
      </w:r>
      <w:r>
        <w:rPr>
          <w:noProof/>
        </w:rPr>
        <w:instrText xml:space="preserve"> PAGEREF _Toc118100690 \h </w:instrText>
      </w:r>
      <w:r>
        <w:rPr>
          <w:noProof/>
        </w:rPr>
      </w:r>
      <w:r>
        <w:rPr>
          <w:noProof/>
        </w:rPr>
        <w:fldChar w:fldCharType="separate"/>
      </w:r>
      <w:r>
        <w:rPr>
          <w:noProof/>
        </w:rPr>
        <w:t>101</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7.4.1.2. Skrivning af transaktionslinier</w:t>
      </w:r>
      <w:r>
        <w:rPr>
          <w:noProof/>
        </w:rPr>
        <w:tab/>
      </w:r>
      <w:r>
        <w:rPr>
          <w:noProof/>
        </w:rPr>
        <w:fldChar w:fldCharType="begin"/>
      </w:r>
      <w:r>
        <w:rPr>
          <w:noProof/>
        </w:rPr>
        <w:instrText xml:space="preserve"> PAGEREF _Toc118100691 \h </w:instrText>
      </w:r>
      <w:r>
        <w:rPr>
          <w:noProof/>
        </w:rPr>
      </w:r>
      <w:r>
        <w:rPr>
          <w:noProof/>
        </w:rPr>
        <w:fldChar w:fldCharType="separate"/>
      </w:r>
      <w:r>
        <w:rPr>
          <w:noProof/>
        </w:rPr>
        <w:t>102</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7.4.2. SUM af transaktioner</w:t>
      </w:r>
      <w:r>
        <w:rPr>
          <w:noProof/>
        </w:rPr>
        <w:tab/>
      </w:r>
      <w:r>
        <w:rPr>
          <w:noProof/>
        </w:rPr>
        <w:fldChar w:fldCharType="begin"/>
      </w:r>
      <w:r>
        <w:rPr>
          <w:noProof/>
        </w:rPr>
        <w:instrText xml:space="preserve"> PAGEREF _Toc118100692 \h </w:instrText>
      </w:r>
      <w:r>
        <w:rPr>
          <w:noProof/>
        </w:rPr>
      </w:r>
      <w:r>
        <w:rPr>
          <w:noProof/>
        </w:rPr>
        <w:fldChar w:fldCharType="separate"/>
      </w:r>
      <w:r>
        <w:rPr>
          <w:noProof/>
        </w:rPr>
        <w:t>103</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7.4.3. Sæt nøglefelter for transaktionstabellen (SUM)</w:t>
      </w:r>
      <w:r>
        <w:rPr>
          <w:noProof/>
        </w:rPr>
        <w:tab/>
      </w:r>
      <w:r>
        <w:rPr>
          <w:noProof/>
        </w:rPr>
        <w:fldChar w:fldCharType="begin"/>
      </w:r>
      <w:r>
        <w:rPr>
          <w:noProof/>
        </w:rPr>
        <w:instrText xml:space="preserve"> PAGEREF _Toc118100693 \h </w:instrText>
      </w:r>
      <w:r>
        <w:rPr>
          <w:noProof/>
        </w:rPr>
      </w:r>
      <w:r>
        <w:rPr>
          <w:noProof/>
        </w:rPr>
        <w:fldChar w:fldCharType="separate"/>
      </w:r>
      <w:r>
        <w:rPr>
          <w:noProof/>
        </w:rPr>
        <w:t>105</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7.4.3.1. SETUPD funktionen</w:t>
      </w:r>
      <w:r>
        <w:rPr>
          <w:noProof/>
        </w:rPr>
        <w:tab/>
      </w:r>
      <w:r>
        <w:rPr>
          <w:noProof/>
        </w:rPr>
        <w:fldChar w:fldCharType="begin"/>
      </w:r>
      <w:r>
        <w:rPr>
          <w:noProof/>
        </w:rPr>
        <w:instrText xml:space="preserve"> PAGEREF _Toc118100694 \h </w:instrText>
      </w:r>
      <w:r>
        <w:rPr>
          <w:noProof/>
        </w:rPr>
      </w:r>
      <w:r>
        <w:rPr>
          <w:noProof/>
        </w:rPr>
        <w:fldChar w:fldCharType="separate"/>
      </w:r>
      <w:r>
        <w:rPr>
          <w:noProof/>
        </w:rPr>
        <w:t>106</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7.5. Andre beregningsfunktioner</w:t>
      </w:r>
      <w:r>
        <w:rPr>
          <w:noProof/>
        </w:rPr>
        <w:tab/>
      </w:r>
      <w:r>
        <w:rPr>
          <w:noProof/>
        </w:rPr>
        <w:fldChar w:fldCharType="begin"/>
      </w:r>
      <w:r>
        <w:rPr>
          <w:noProof/>
        </w:rPr>
        <w:instrText xml:space="preserve"> PAGEREF _Toc118100695 \h </w:instrText>
      </w:r>
      <w:r>
        <w:rPr>
          <w:noProof/>
        </w:rPr>
      </w:r>
      <w:r>
        <w:rPr>
          <w:noProof/>
        </w:rPr>
        <w:fldChar w:fldCharType="separate"/>
      </w:r>
      <w:r>
        <w:rPr>
          <w:noProof/>
        </w:rPr>
        <w:t>107</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7.5.1. SEQ funktionen</w:t>
      </w:r>
      <w:r>
        <w:rPr>
          <w:noProof/>
        </w:rPr>
        <w:tab/>
      </w:r>
      <w:r>
        <w:rPr>
          <w:noProof/>
        </w:rPr>
        <w:fldChar w:fldCharType="begin"/>
      </w:r>
      <w:r>
        <w:rPr>
          <w:noProof/>
        </w:rPr>
        <w:instrText xml:space="preserve"> PAGEREF _Toc118100696 \h </w:instrText>
      </w:r>
      <w:r>
        <w:rPr>
          <w:noProof/>
        </w:rPr>
      </w:r>
      <w:r>
        <w:rPr>
          <w:noProof/>
        </w:rPr>
        <w:fldChar w:fldCharType="separate"/>
      </w:r>
      <w:r>
        <w:rPr>
          <w:noProof/>
        </w:rPr>
        <w:t>108</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7.5.2. MENUS funktionen</w:t>
      </w:r>
      <w:r>
        <w:rPr>
          <w:noProof/>
        </w:rPr>
        <w:tab/>
      </w:r>
      <w:r>
        <w:rPr>
          <w:noProof/>
        </w:rPr>
        <w:fldChar w:fldCharType="begin"/>
      </w:r>
      <w:r>
        <w:rPr>
          <w:noProof/>
        </w:rPr>
        <w:instrText xml:space="preserve"> PAGEREF _Toc118100697 \h </w:instrText>
      </w:r>
      <w:r>
        <w:rPr>
          <w:noProof/>
        </w:rPr>
      </w:r>
      <w:r>
        <w:rPr>
          <w:noProof/>
        </w:rPr>
        <w:fldChar w:fldCharType="separate"/>
      </w:r>
      <w:r>
        <w:rPr>
          <w:noProof/>
        </w:rPr>
        <w:t>109</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Figuroversigt</w:t>
      </w:r>
      <w:r>
        <w:rPr>
          <w:noProof/>
        </w:rPr>
        <w:tab/>
      </w:r>
      <w:r>
        <w:rPr>
          <w:noProof/>
        </w:rPr>
        <w:fldChar w:fldCharType="begin"/>
      </w:r>
      <w:r>
        <w:rPr>
          <w:noProof/>
        </w:rPr>
        <w:instrText xml:space="preserve"> PAGEREF _Toc118100698 \h </w:instrText>
      </w:r>
      <w:r>
        <w:rPr>
          <w:noProof/>
        </w:rPr>
      </w:r>
      <w:r>
        <w:rPr>
          <w:noProof/>
        </w:rPr>
        <w:fldChar w:fldCharType="separate"/>
      </w:r>
      <w:r>
        <w:rPr>
          <w:noProof/>
        </w:rPr>
        <w:t>110</w:t>
      </w:r>
      <w:r>
        <w:rPr>
          <w:noProof/>
        </w:rPr>
        <w:fldChar w:fldCharType="end"/>
      </w:r>
    </w:p>
    <w:p w:rsidR="00E04276" w:rsidRDefault="00E04276">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_Toc118100699 \h </w:instrText>
      </w:r>
      <w:r>
        <w:rPr>
          <w:noProof/>
        </w:rPr>
      </w:r>
      <w:r>
        <w:rPr>
          <w:noProof/>
        </w:rPr>
        <w:fldChar w:fldCharType="separate"/>
      </w:r>
      <w:r>
        <w:rPr>
          <w:noProof/>
        </w:rPr>
        <w:t>112</w:t>
      </w:r>
      <w:r>
        <w:rPr>
          <w:noProof/>
        </w:rPr>
        <w:fldChar w:fldCharType="end"/>
      </w:r>
    </w:p>
    <w:p w:rsidR="003403F2" w:rsidRDefault="007D53E4" w:rsidP="007D53E4">
      <w:r>
        <w:fldChar w:fldCharType="end"/>
      </w:r>
    </w:p>
    <w:p w:rsidR="003403F2" w:rsidRDefault="003403F2" w:rsidP="003403F2">
      <w:pPr>
        <w:pStyle w:val="Overskrift1"/>
      </w:pPr>
      <w:bookmarkStart w:id="1" w:name="_Toc118100595"/>
      <w:r>
        <w:t>1. Introduktion</w:t>
      </w:r>
      <w:bookmarkEnd w:id="1"/>
    </w:p>
    <w:p w:rsidR="003403F2" w:rsidRDefault="003403F2" w:rsidP="003403F2"/>
    <w:p w:rsidR="003403F2" w:rsidRDefault="003403F2" w:rsidP="003403F2">
      <w:pPr>
        <w:jc w:val="both"/>
      </w:pPr>
      <w:r>
        <w:t>SW-Tools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er et værkktøj, der sætter brugeren i stand til - uden foregående programmeringserfaring - at definere tabeller/filer, lave vedligeholdelsesprogrammer for disse og udvide/ændre tabeldefinitionerne.</w:t>
      </w:r>
    </w:p>
    <w:p w:rsidR="003403F2" w:rsidRDefault="003403F2" w:rsidP="003403F2">
      <w:pPr>
        <w:jc w:val="both"/>
      </w:pPr>
      <w:r>
        <w:t>En tabel defineret med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er automatisk installeret i vores andre produkter:</w:t>
      </w:r>
    </w:p>
    <w:p w:rsidR="003403F2" w:rsidRDefault="003403F2" w:rsidP="003403F2">
      <w:pPr>
        <w:pStyle w:val="Bloktekst"/>
      </w:pPr>
      <w:r>
        <w:t>- RAPGEN</w:t>
      </w:r>
      <w:r w:rsidR="00C52B3C">
        <w:fldChar w:fldCharType="begin"/>
      </w:r>
      <w:r w:rsidR="00C52B3C">
        <w:instrText xml:space="preserve"> XE "</w:instrText>
      </w:r>
      <w:r w:rsidR="00C52B3C" w:rsidRPr="00E04276">
        <w:instrText>RAPGEN"</w:instrText>
      </w:r>
      <w:r w:rsidR="00C52B3C">
        <w:instrText xml:space="preserve"> </w:instrText>
      </w:r>
      <w:r w:rsidR="00C52B3C">
        <w:fldChar w:fldCharType="end"/>
      </w:r>
      <w:r>
        <w:t xml:space="preserve"> kan anvendes til at producere udskrifter / Batch opdaterings programmer</w:t>
      </w:r>
    </w:p>
    <w:p w:rsidR="00C76AF0" w:rsidRDefault="003403F2" w:rsidP="003403F2">
      <w:pPr>
        <w:pStyle w:val="Bloktekst"/>
      </w:pPr>
      <w:r>
        <w:t>-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kan anvendes til at definere forespørgseler</w:t>
      </w:r>
    </w:p>
    <w:p w:rsidR="00C76AF0" w:rsidRDefault="00C76AF0" w:rsidP="00C76AF0">
      <w:pPr>
        <w:pStyle w:val="Overskrift1"/>
      </w:pPr>
      <w:bookmarkStart w:id="2" w:name="_Toc118100596"/>
      <w:r>
        <w:t>1.1. Start af DATAMASTER</w:t>
      </w:r>
      <w:bookmarkEnd w:id="2"/>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p>
    <w:p w:rsidR="00C76AF0" w:rsidRDefault="00C76AF0" w:rsidP="00C76AF0">
      <w:pPr>
        <w:jc w:val="both"/>
      </w:pPr>
      <w:r>
        <w:t>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består af to dele, der optræder som 2 iconer i Windows:</w:t>
      </w:r>
    </w:p>
    <w:p w:rsidR="00C76AF0" w:rsidRDefault="00C76AF0" w:rsidP="00C76AF0">
      <w:pPr>
        <w:jc w:val="both"/>
      </w:pPr>
    </w:p>
    <w:p w:rsidR="00C76AF0" w:rsidRDefault="00C76AF0" w:rsidP="00C76AF0">
      <w:pPr>
        <w:jc w:val="center"/>
      </w:pPr>
      <w:r>
        <w:pict>
          <v:shape id="_x0000_i1026" type="#_x0000_t75" style="width:126pt;height:61.5pt">
            <v:imagedata r:id="rId8" o:title="dm1-dan001"/>
          </v:shape>
        </w:pict>
      </w:r>
    </w:p>
    <w:p w:rsidR="00C76AF0" w:rsidRDefault="00C76AF0" w:rsidP="00C76AF0">
      <w:pPr>
        <w:pStyle w:val="Overskrift7"/>
      </w:pPr>
      <w:bookmarkStart w:id="3" w:name="_Toc118100532"/>
      <w:r>
        <w:t>1.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iconerne</w:t>
      </w:r>
      <w:bookmarkEnd w:id="3"/>
    </w:p>
    <w:p w:rsidR="00C76AF0" w:rsidRDefault="00C76AF0" w:rsidP="00C76AF0">
      <w:pPr>
        <w:jc w:val="both"/>
      </w:pPr>
      <w:r>
        <w:t>Tabeldefinitionsprogrammet</w:t>
      </w:r>
      <w:r w:rsidR="00C52B3C">
        <w:fldChar w:fldCharType="begin"/>
      </w:r>
      <w:r w:rsidR="00C52B3C">
        <w:instrText xml:space="preserve"> XE "</w:instrText>
      </w:r>
      <w:r w:rsidR="00C52B3C" w:rsidRPr="004B1CFB">
        <w:instrText>Tabeldefinitionsprogrammet</w:instrText>
      </w:r>
      <w:r w:rsidR="00C52B3C">
        <w:instrText xml:space="preserve">" </w:instrText>
      </w:r>
      <w:r w:rsidR="00C52B3C">
        <w:fldChar w:fldCharType="end"/>
      </w:r>
      <w:r>
        <w:t xml:space="preserve"> anvendes til at vedligeholde Data Dictionaryet, oprette nye tabeller, ændre/udvide/slette eksisterende tabeller samt udskrift af komplet database dokumentation.</w:t>
      </w:r>
    </w:p>
    <w:p w:rsidR="00492CDE" w:rsidRDefault="00C76AF0" w:rsidP="00C76AF0">
      <w:pPr>
        <w:jc w:val="both"/>
      </w:pPr>
      <w:r>
        <w:t>Kartoteksvedligeholdelsesprogrammet anvendes til at definere input programmer, hvor man kan oprette nye records i tabellerne samt ændre/slette eksisterende records.</w:t>
      </w:r>
    </w:p>
    <w:p w:rsidR="00492CDE" w:rsidRDefault="00492CDE" w:rsidP="00492CDE">
      <w:pPr>
        <w:pStyle w:val="Overskrift1"/>
      </w:pPr>
      <w:bookmarkStart w:id="4" w:name="_Toc118100597"/>
      <w:r>
        <w:t>1.1.1. Licens</w:t>
      </w:r>
      <w:r w:rsidR="00C52B3C">
        <w:fldChar w:fldCharType="begin"/>
      </w:r>
      <w:r w:rsidR="00C52B3C">
        <w:instrText xml:space="preserve"> XE "</w:instrText>
      </w:r>
      <w:r w:rsidR="00C52B3C" w:rsidRPr="004B1CFB">
        <w:instrText>Licens</w:instrText>
      </w:r>
      <w:r w:rsidR="00C52B3C">
        <w:instrText xml:space="preserve">" </w:instrText>
      </w:r>
      <w:r w:rsidR="00C52B3C">
        <w:fldChar w:fldCharType="end"/>
      </w:r>
      <w:r>
        <w:t xml:space="preserve"> information</w:t>
      </w:r>
      <w:bookmarkEnd w:id="4"/>
    </w:p>
    <w:p w:rsidR="00492CDE" w:rsidRDefault="00492CDE" w:rsidP="00492CDE">
      <w:pPr>
        <w:jc w:val="both"/>
      </w:pPr>
      <w:r>
        <w:t>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er copyrigth SW-Tools og licensinformationen vises kort hver gang programmet startes.</w:t>
      </w:r>
    </w:p>
    <w:p w:rsidR="00492CDE" w:rsidRDefault="00492CDE" w:rsidP="00492CDE">
      <w:pPr>
        <w:jc w:val="both"/>
      </w:pPr>
    </w:p>
    <w:p w:rsidR="00492CDE" w:rsidRDefault="00492CDE" w:rsidP="00492CDE">
      <w:pPr>
        <w:jc w:val="center"/>
      </w:pPr>
      <w:r>
        <w:pict>
          <v:shape id="_x0000_i1027" type="#_x0000_t75" style="width:319.5pt;height:213pt">
            <v:imagedata r:id="rId9" o:title="dm1-dan002"/>
          </v:shape>
        </w:pict>
      </w:r>
    </w:p>
    <w:p w:rsidR="00492CDE" w:rsidRDefault="00492CDE" w:rsidP="00492CDE">
      <w:pPr>
        <w:pStyle w:val="Overskrift7"/>
      </w:pPr>
      <w:bookmarkStart w:id="5" w:name="_Toc118100533"/>
      <w:r>
        <w:t>2. Licens</w:t>
      </w:r>
      <w:r w:rsidR="00C52B3C">
        <w:fldChar w:fldCharType="begin"/>
      </w:r>
      <w:r w:rsidR="00C52B3C">
        <w:instrText xml:space="preserve"> XE "</w:instrText>
      </w:r>
      <w:r w:rsidR="00C52B3C" w:rsidRPr="004B1CFB">
        <w:instrText>Licens</w:instrText>
      </w:r>
      <w:r w:rsidR="00C52B3C">
        <w:instrText xml:space="preserve">" </w:instrText>
      </w:r>
      <w:r w:rsidR="00C52B3C">
        <w:fldChar w:fldCharType="end"/>
      </w:r>
      <w:r>
        <w:t xml:space="preserve"> skærmbilledet</w:t>
      </w:r>
      <w:bookmarkEnd w:id="5"/>
    </w:p>
    <w:p w:rsidR="001F7B85" w:rsidRDefault="00492CDE" w:rsidP="00492CDE">
      <w:pPr>
        <w:jc w:val="both"/>
      </w:pPr>
      <w:r>
        <w:t>Brug af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er kun tilladt i den udstrækning Deres licensaftale angiver.</w:t>
      </w:r>
    </w:p>
    <w:p w:rsidR="001F7B85" w:rsidRDefault="001F7B85" w:rsidP="001F7B85">
      <w:pPr>
        <w:pStyle w:val="Overskrift1"/>
      </w:pPr>
      <w:bookmarkStart w:id="6" w:name="_Toc118100598"/>
      <w:r>
        <w:t>1.2. Princip</w:t>
      </w:r>
      <w:bookmarkEnd w:id="6"/>
    </w:p>
    <w:p w:rsidR="001F7B85" w:rsidRDefault="001F7B85" w:rsidP="001F7B85">
      <w:pPr>
        <w:jc w:val="both"/>
      </w:pPr>
      <w:r>
        <w:t>Første del af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har sin oprindelse i det Data Dictionary</w:t>
      </w:r>
      <w:r w:rsidR="00C52B3C">
        <w:fldChar w:fldCharType="begin"/>
      </w:r>
      <w:r w:rsidR="00C52B3C">
        <w:instrText xml:space="preserve"> XE "</w:instrText>
      </w:r>
      <w:r w:rsidR="00C52B3C" w:rsidRPr="004B1CFB">
        <w:instrText>Dictionary</w:instrText>
      </w:r>
      <w:r w:rsidR="00C52B3C">
        <w:instrText xml:space="preserve">" </w:instrText>
      </w:r>
      <w:r w:rsidR="00C52B3C">
        <w:fldChar w:fldCharType="end"/>
      </w:r>
      <w:r>
        <w:t xml:space="preserve"> modul, der anvendes for RAPGEN</w:t>
      </w:r>
      <w:r w:rsidR="00C52B3C">
        <w:fldChar w:fldCharType="begin"/>
      </w:r>
      <w:r w:rsidR="00C52B3C">
        <w:instrText xml:space="preserve"> XE "</w:instrText>
      </w:r>
      <w:r w:rsidR="00C52B3C" w:rsidRPr="00E04276">
        <w:instrText>RAPGEN"</w:instrText>
      </w:r>
      <w:r w:rsidR="00C52B3C">
        <w:instrText xml:space="preserve"> </w:instrText>
      </w:r>
      <w:r w:rsidR="00C52B3C">
        <w:fldChar w:fldCharType="end"/>
      </w:r>
      <w:r>
        <w:t>/IQ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til beskrivelse af kartoteker. For DATAMASTER er dette yderligere udvidet til at kunne oprette selve kartotekerne. Alle funktioner beskrevet i kartoteks installations manualen kan principielt anvendes, men kun en del af disse vil være relevant for DATAMASTER brugeren.</w:t>
      </w:r>
    </w:p>
    <w:p w:rsidR="000C3E49" w:rsidRDefault="001F7B85" w:rsidP="001F7B85">
      <w:pPr>
        <w:jc w:val="both"/>
      </w:pPr>
      <w:r>
        <w:t>Den anden del af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er en udvidelse af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's forespørgsels system, hvorved man bliver i stand til at indtaste data også. Denne kombination giver mulighed for at udnytte alle IQ's søgemuligheder mv. i DATAMASTER også.</w:t>
      </w:r>
    </w:p>
    <w:p w:rsidR="000C3E49" w:rsidRDefault="000C3E49" w:rsidP="000C3E49">
      <w:pPr>
        <w:pStyle w:val="Overskrift1"/>
      </w:pPr>
      <w:bookmarkStart w:id="7" w:name="_Toc118100599"/>
      <w:r>
        <w:t>1.2.1. Definition / Redefinition</w:t>
      </w:r>
      <w:r w:rsidR="00C52B3C">
        <w:fldChar w:fldCharType="begin"/>
      </w:r>
      <w:r w:rsidR="00C52B3C">
        <w:instrText xml:space="preserve"> XE "</w:instrText>
      </w:r>
      <w:r w:rsidR="00C52B3C" w:rsidRPr="00E04276">
        <w:instrText>Redefinition"</w:instrText>
      </w:r>
      <w:r w:rsidR="00C52B3C">
        <w:instrText xml:space="preserve"> </w:instrText>
      </w:r>
      <w:r w:rsidR="00C52B3C">
        <w:fldChar w:fldCharType="end"/>
      </w:r>
      <w:r>
        <w:t xml:space="preserve"> af tabler</w:t>
      </w:r>
      <w:bookmarkEnd w:id="7"/>
    </w:p>
    <w:p w:rsidR="000C3E49" w:rsidRDefault="000C3E49" w:rsidP="000C3E49">
      <w:pPr>
        <w:jc w:val="both"/>
      </w:pPr>
      <w:r>
        <w:t>En tabel (eller en fil) er identificeret ved en ID bestående af to bogstaver eller et bogstav og et ciffer. Alle steder, hvor man ønsker at anvende en tabel, skal dette ID angives. De to tabeller SY og WW er reserveres, idet SY anvendes til systemfelter, WW til workfelter for beregninger i de enkelte programmer. Hvert program har sine egne workfelter.</w:t>
      </w:r>
    </w:p>
    <w:p w:rsidR="000C3E49" w:rsidRDefault="000C3E49" w:rsidP="000C3E49">
      <w:pPr>
        <w:jc w:val="both"/>
      </w:pPr>
      <w:r>
        <w:t>Når man definerer en ny tabel vælger man blot en ny tabel ID, indtaster navn for tabellen og herefter for hver felt et feltnavn og format, der bestemmer alt om feltets længde og layout. Hvert felt tildeles et feltnummer, der anvendes til at identificere feltet igennem hele systemet.</w:t>
      </w:r>
    </w:p>
    <w:p w:rsidR="000C3E49" w:rsidRDefault="000C3E49" w:rsidP="000C3E49">
      <w:pPr>
        <w:jc w:val="both"/>
      </w:pPr>
      <w:r>
        <w:t>Ved afslutning af definitionen vil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installere den nye tabeldefinition i Data Dictionaryet og oprette selve tabellen.</w:t>
      </w:r>
    </w:p>
    <w:p w:rsidR="000C3E49" w:rsidRDefault="000C3E49" w:rsidP="000C3E49">
      <w:pPr>
        <w:jc w:val="both"/>
      </w:pPr>
      <w:r>
        <w:t>Når man ændre en bestående tabel kan man tilføje nye felter i bunden samt ændre navn/format for de eksisterende felter. Når man afslutter opretter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en ny tabel og genererer/kører et konverterings program, der læser records fra den gamle tabel og skriver den nye. Først når konverteringen er gennemført og gået godt slettes den gamle tabel og den nye aktiveres.</w:t>
      </w:r>
    </w:p>
    <w:p w:rsidR="000C3E49" w:rsidRDefault="000C3E49" w:rsidP="000C3E49">
      <w:pPr>
        <w:jc w:val="both"/>
      </w:pPr>
      <w:r>
        <w:t>Man kan også indsætte/slette felter ved en sådan redifinition, men her skal man være opmærksom på, at felterne kopieres til den nye tabel i rækkefølge, ligesom feltnummeret kan være anvendt i rapporter/programmer.</w:t>
      </w:r>
    </w:p>
    <w:p w:rsidR="00A97AD6" w:rsidRDefault="000C3E49" w:rsidP="000C3E49">
      <w:pPr>
        <w:jc w:val="both"/>
      </w:pPr>
      <w:r>
        <w:t>Til hvert felt kan man yderligere knytte input validering med check på tilladte koder, samt en større beskrivelse for dokumentation.</w:t>
      </w:r>
    </w:p>
    <w:p w:rsidR="00A97AD6" w:rsidRDefault="00A97AD6" w:rsidP="00A97AD6">
      <w:pPr>
        <w:pStyle w:val="Overskrift1"/>
      </w:pPr>
      <w:bookmarkStart w:id="8" w:name="_Toc118100600"/>
      <w:r>
        <w:t>1.2.2. Definition af vedligeholdelsesprogrammer</w:t>
      </w:r>
      <w:bookmarkEnd w:id="8"/>
    </w:p>
    <w:p w:rsidR="00A97AD6" w:rsidRDefault="00A97AD6" w:rsidP="00A97AD6">
      <w:pPr>
        <w:jc w:val="both"/>
      </w:pPr>
      <w:r>
        <w:t>Ligesom i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findes i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3 forskellige programtyper:</w:t>
      </w:r>
    </w:p>
    <w:p w:rsidR="00A97AD6" w:rsidRDefault="00A97AD6" w:rsidP="00A97AD6">
      <w:pPr>
        <w:pStyle w:val="Bloktekst"/>
      </w:pPr>
      <w:r>
        <w:t>- Vedligeholdelse med een record af gangen</w:t>
      </w:r>
    </w:p>
    <w:p w:rsidR="00A97AD6" w:rsidRDefault="00A97AD6" w:rsidP="00A97AD6">
      <w:pPr>
        <w:pStyle w:val="Bloktekst"/>
      </w:pPr>
      <w:r>
        <w:t>- Liste af records</w:t>
      </w:r>
    </w:p>
    <w:p w:rsidR="00A97AD6" w:rsidRDefault="00A97AD6" w:rsidP="00A97AD6">
      <w:pPr>
        <w:pStyle w:val="Bloktekst"/>
      </w:pPr>
      <w:r>
        <w:t>- Transaktionsregistrering</w:t>
      </w:r>
      <w:r w:rsidR="00C52B3C">
        <w:fldChar w:fldCharType="begin"/>
      </w:r>
      <w:r w:rsidR="00C52B3C">
        <w:instrText xml:space="preserve"> XE "</w:instrText>
      </w:r>
      <w:r w:rsidR="00C52B3C" w:rsidRPr="004B1CFB">
        <w:instrText>Transaktionsregistrering</w:instrText>
      </w:r>
      <w:r w:rsidR="00C52B3C">
        <w:instrText xml:space="preserve">" </w:instrText>
      </w:r>
      <w:r w:rsidR="00C52B3C">
        <w:fldChar w:fldCharType="end"/>
      </w:r>
    </w:p>
    <w:p w:rsidR="00A97AD6" w:rsidRDefault="00A97AD6" w:rsidP="00A97AD6">
      <w:pPr>
        <w:jc w:val="both"/>
      </w:pPr>
      <w:r>
        <w:t>Et program defineres blot ved at indtaste de felter, man ønsker på skærmbilledet, hvorved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opretter et standardskærmbilllede med disse felter samt de nødvendige beregninger for læsning/skrivning af de involverede tabeller.</w:t>
      </w:r>
    </w:p>
    <w:p w:rsidR="00A97AD6" w:rsidRDefault="00A97AD6" w:rsidP="00A97AD6">
      <w:pPr>
        <w:jc w:val="both"/>
      </w:pPr>
      <w:r>
        <w:t>Et program kan gemmes og tilrettes helt efter ønske, således at man kan designe egne skærmbilleder samt indlægge individuelle beregninger for læsning/opdatering af flere tabeller.</w:t>
      </w:r>
    </w:p>
    <w:p w:rsidR="0057614A" w:rsidRDefault="00A97AD6" w:rsidP="00A97AD6">
      <w:pPr>
        <w:jc w:val="both"/>
      </w:pPr>
      <w:r>
        <w:t>Beregningerne er opdelt i sektioner, for eksempel for DEFAULT record ved oprettelse, aktion ved input/klik på et felt, opdatering af tabeller mv., således at standard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programmet er let tilrette til mere specielle formål.</w:t>
      </w:r>
    </w:p>
    <w:p w:rsidR="0057614A" w:rsidRDefault="0057614A" w:rsidP="0057614A">
      <w:pPr>
        <w:pStyle w:val="Overskrift1"/>
      </w:pPr>
      <w:bookmarkStart w:id="9" w:name="_Toc118100601"/>
      <w:r>
        <w:t>1.2.3. Database</w:t>
      </w:r>
      <w:r w:rsidR="00C52B3C">
        <w:fldChar w:fldCharType="begin"/>
      </w:r>
      <w:r w:rsidR="00C52B3C">
        <w:instrText xml:space="preserve"> XE "</w:instrText>
      </w:r>
      <w:r w:rsidR="00C52B3C" w:rsidRPr="004B1CFB">
        <w:instrText>Database</w:instrText>
      </w:r>
      <w:r w:rsidR="00C52B3C">
        <w:instrText xml:space="preserve">" </w:instrText>
      </w:r>
      <w:r w:rsidR="00C52B3C">
        <w:fldChar w:fldCharType="end"/>
      </w:r>
      <w:r>
        <w:t xml:space="preserve"> (ODBC</w:t>
      </w:r>
      <w:r w:rsidR="00C52B3C">
        <w:fldChar w:fldCharType="begin"/>
      </w:r>
      <w:r w:rsidR="00C52B3C">
        <w:instrText xml:space="preserve"> XE "</w:instrText>
      </w:r>
      <w:r w:rsidR="00C52B3C" w:rsidRPr="004B1CFB">
        <w:instrText>ODBC</w:instrText>
      </w:r>
      <w:r w:rsidR="00C52B3C">
        <w:instrText xml:space="preserve">" </w:instrText>
      </w:r>
      <w:r w:rsidR="00C52B3C">
        <w:fldChar w:fldCharType="end"/>
      </w:r>
      <w:r>
        <w:t>) interface driver/ Filtype</w:t>
      </w:r>
      <w:bookmarkEnd w:id="9"/>
      <w:r w:rsidR="00C52B3C">
        <w:fldChar w:fldCharType="begin"/>
      </w:r>
      <w:r w:rsidR="00C52B3C">
        <w:instrText xml:space="preserve"> XE "</w:instrText>
      </w:r>
      <w:r w:rsidR="00C52B3C" w:rsidRPr="004B1CFB">
        <w:instrText>Filtype</w:instrText>
      </w:r>
      <w:r w:rsidR="00C52B3C">
        <w:instrText xml:space="preserve">" </w:instrText>
      </w:r>
      <w:r w:rsidR="00C52B3C">
        <w:fldChar w:fldCharType="end"/>
      </w:r>
    </w:p>
    <w:p w:rsidR="0057614A" w:rsidRDefault="0057614A" w:rsidP="0057614A">
      <w:pPr>
        <w:jc w:val="both"/>
      </w:pPr>
      <w:r>
        <w:t>Når man definerer en tabel vælges en filtype mellem de installerede databasesystemer. Hvilken type, man bør vælge, afhænger af hvad tabellen senere skal anvendes til.</w:t>
      </w:r>
    </w:p>
    <w:p w:rsidR="0057614A" w:rsidRDefault="0057614A" w:rsidP="0057614A">
      <w:pPr>
        <w:jc w:val="both"/>
      </w:pPr>
      <w:r>
        <w:t>Ændres filtypen ved redefinition af tabellen bevirker dette, at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genererer et KONVERTERINGSPROGRAM fra et databasesystem til et andet. Funktionaliteten af de programmer/rapporter, man allerede har oprettet, er uafhængig af den database, der anvendes, medmindre selve databasesystemet har begrænsninger. Database</w:t>
      </w:r>
      <w:r w:rsidR="00C52B3C">
        <w:fldChar w:fldCharType="begin"/>
      </w:r>
      <w:r w:rsidR="00C52B3C">
        <w:instrText xml:space="preserve"> XE "</w:instrText>
      </w:r>
      <w:r w:rsidR="00C52B3C" w:rsidRPr="004B1CFB">
        <w:instrText>Database</w:instrText>
      </w:r>
      <w:r w:rsidR="00C52B3C">
        <w:instrText xml:space="preserve">" </w:instrText>
      </w:r>
      <w:r w:rsidR="00C52B3C">
        <w:fldChar w:fldCharType="end"/>
      </w:r>
      <w:r>
        <w:t xml:space="preserve"> driveren må naturligvis have funktioner for oprettelse/ændring af records i de forskellige tabeller.</w:t>
      </w:r>
    </w:p>
    <w:p w:rsidR="0057614A" w:rsidRDefault="0057614A" w:rsidP="0057614A">
      <w:pPr>
        <w:jc w:val="both"/>
      </w:pPr>
      <w:r>
        <w:t>Standardtypen SSV (Semikolon Separeret Variabel længde tekstfil) kan med fordel anvendes for de fleste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filer, idet dette giver den mindste, hurtigste og mest flexible fil, der ligeledes kan importeres i de fleste andre applikationer.</w:t>
      </w:r>
    </w:p>
    <w:p w:rsidR="0057614A" w:rsidRDefault="0057614A" w:rsidP="0057614A">
      <w:pPr>
        <w:jc w:val="both"/>
      </w:pPr>
      <w:r>
        <w:t>ODBC</w:t>
      </w:r>
      <w:r w:rsidR="00C52B3C">
        <w:fldChar w:fldCharType="begin"/>
      </w:r>
      <w:r w:rsidR="00C52B3C">
        <w:instrText xml:space="preserve"> XE "</w:instrText>
      </w:r>
      <w:r w:rsidR="00C52B3C" w:rsidRPr="004B1CFB">
        <w:instrText>ODBC</w:instrText>
      </w:r>
      <w:r w:rsidR="00C52B3C">
        <w:instrText xml:space="preserve">" </w:instrText>
      </w:r>
      <w:r w:rsidR="00C52B3C">
        <w:fldChar w:fldCharType="end"/>
      </w:r>
      <w:r>
        <w:t xml:space="preserve"> driverne kan vælges hvis man ønsker at oprette tabeller direkte i et bestemt database system såsom EXCEL</w:t>
      </w:r>
      <w:r w:rsidR="00C52B3C">
        <w:fldChar w:fldCharType="begin"/>
      </w:r>
      <w:r w:rsidR="00C52B3C">
        <w:instrText xml:space="preserve"> XE "</w:instrText>
      </w:r>
      <w:r w:rsidR="00C52B3C" w:rsidRPr="004B1CFB">
        <w:instrText>EXCEL</w:instrText>
      </w:r>
      <w:r w:rsidR="00C52B3C">
        <w:instrText xml:space="preserve">" </w:instrText>
      </w:r>
      <w:r w:rsidR="00C52B3C">
        <w:fldChar w:fldCharType="end"/>
      </w:r>
      <w:r>
        <w:t>, DBase, ACCESS</w:t>
      </w:r>
      <w:r w:rsidR="00C52B3C">
        <w:fldChar w:fldCharType="begin"/>
      </w:r>
      <w:r w:rsidR="00C52B3C">
        <w:instrText xml:space="preserve"> XE "</w:instrText>
      </w:r>
      <w:r w:rsidR="00C52B3C" w:rsidRPr="004B1CFB">
        <w:instrText>ACCESS</w:instrText>
      </w:r>
      <w:r w:rsidR="00C52B3C">
        <w:instrText xml:space="preserve">" </w:instrText>
      </w:r>
      <w:r w:rsidR="00C52B3C">
        <w:fldChar w:fldCharType="end"/>
      </w:r>
      <w:r>
        <w:t>, Informix</w:t>
      </w:r>
      <w:r w:rsidR="00C52B3C">
        <w:fldChar w:fldCharType="begin"/>
      </w:r>
      <w:r w:rsidR="00C52B3C">
        <w:instrText xml:space="preserve"> XE "</w:instrText>
      </w:r>
      <w:r w:rsidR="00C52B3C" w:rsidRPr="004B1CFB">
        <w:instrText>Informix</w:instrText>
      </w:r>
      <w:r w:rsidR="00C52B3C">
        <w:instrText xml:space="preserve">" </w:instrText>
      </w:r>
      <w:r w:rsidR="00C52B3C">
        <w:fldChar w:fldCharType="end"/>
      </w:r>
      <w:r>
        <w:t>, INGRESS</w:t>
      </w:r>
      <w:r w:rsidR="00C52B3C">
        <w:fldChar w:fldCharType="begin"/>
      </w:r>
      <w:r w:rsidR="00C52B3C">
        <w:instrText xml:space="preserve"> XE "</w:instrText>
      </w:r>
      <w:r w:rsidR="00C52B3C" w:rsidRPr="00F11F66">
        <w:rPr>
          <w:lang w:val="en-US"/>
        </w:rPr>
        <w:instrText>INGRESS</w:instrText>
      </w:r>
      <w:r w:rsidR="00C52B3C">
        <w:rPr>
          <w:lang w:val="en-US"/>
        </w:rPr>
        <w:instrText>"</w:instrText>
      </w:r>
      <w:r w:rsidR="00C52B3C">
        <w:instrText xml:space="preserve"> </w:instrText>
      </w:r>
      <w:r w:rsidR="00C52B3C">
        <w:fldChar w:fldCharType="end"/>
      </w:r>
      <w:r>
        <w:t xml:space="preserve"> eller lignende. Da disse systemer anvender det mere komplicerede SQL</w:t>
      </w:r>
      <w:r w:rsidR="00C52B3C">
        <w:fldChar w:fldCharType="begin"/>
      </w:r>
      <w:r w:rsidR="00C52B3C">
        <w:instrText xml:space="preserve"> XE "</w:instrText>
      </w:r>
      <w:r w:rsidR="00C52B3C" w:rsidRPr="004B1CFB">
        <w:instrText>SQL</w:instrText>
      </w:r>
      <w:r w:rsidR="00C52B3C">
        <w:instrText xml:space="preserve">" </w:instrText>
      </w:r>
      <w:r w:rsidR="00C52B3C">
        <w:fldChar w:fldCharType="end"/>
      </w:r>
      <w:r>
        <w:t xml:space="preserve"> sprog er det muligt man vil føle, at tilgangen hertil ikke er helt så hurtig som med SSV filerne.</w:t>
      </w:r>
    </w:p>
    <w:p w:rsidR="00386726" w:rsidRDefault="0057614A" w:rsidP="0057614A">
      <w:pPr>
        <w:jc w:val="both"/>
      </w:pPr>
      <w:r>
        <w:t>Med en X-Basic</w:t>
      </w:r>
      <w:r w:rsidR="00C52B3C">
        <w:fldChar w:fldCharType="begin"/>
      </w:r>
      <w:r w:rsidR="00C52B3C">
        <w:instrText xml:space="preserve"> XE "</w:instrText>
      </w:r>
      <w:r w:rsidR="00C52B3C" w:rsidRPr="004B1CFB">
        <w:instrText>X-Basic</w:instrText>
      </w:r>
      <w:r w:rsidR="00C52B3C">
        <w:instrText xml:space="preserve">" </w:instrText>
      </w:r>
      <w:r w:rsidR="00C52B3C">
        <w:fldChar w:fldCharType="end"/>
      </w:r>
      <w:r>
        <w:t xml:space="preserve"> driver, der anvender enten UNIX</w:t>
      </w:r>
      <w:r w:rsidR="00C52B3C">
        <w:fldChar w:fldCharType="begin"/>
      </w:r>
      <w:r w:rsidR="00C52B3C">
        <w:instrText xml:space="preserve"> XE "</w:instrText>
      </w:r>
      <w:r w:rsidR="00C52B3C" w:rsidRPr="004B1CFB">
        <w:instrText>UNIX</w:instrText>
      </w:r>
      <w:r w:rsidR="00C52B3C">
        <w:instrText xml:space="preserve">" </w:instrText>
      </w:r>
      <w:r w:rsidR="00C52B3C">
        <w:fldChar w:fldCharType="end"/>
      </w:r>
      <w:r>
        <w:t xml:space="preserve"> bibliotekerne eller CTRAS</w:t>
      </w:r>
      <w:r w:rsidR="00C52B3C">
        <w:fldChar w:fldCharType="begin"/>
      </w:r>
      <w:r w:rsidR="00C52B3C">
        <w:instrText xml:space="preserve"> XE "</w:instrText>
      </w:r>
      <w:r w:rsidR="00C52B3C" w:rsidRPr="004B1CFB">
        <w:instrText>CTRAS</w:instrText>
      </w:r>
      <w:r w:rsidR="00C52B3C">
        <w:instrText xml:space="preserve">" </w:instrText>
      </w:r>
      <w:r w:rsidR="00C52B3C">
        <w:fldChar w:fldCharType="end"/>
      </w:r>
      <w:r>
        <w:t xml:space="preserve"> funktionerne, kan man desuden oprette basic indexed filer direkte.</w:t>
      </w:r>
    </w:p>
    <w:p w:rsidR="00386726" w:rsidRDefault="00386726" w:rsidP="00386726">
      <w:pPr>
        <w:pStyle w:val="Overskrift1"/>
      </w:pPr>
      <w:bookmarkStart w:id="10" w:name="_Toc118100602"/>
      <w:r>
        <w:t>2. Definition af en ny tabel</w:t>
      </w:r>
      <w:bookmarkEnd w:id="10"/>
    </w:p>
    <w:p w:rsidR="00386726" w:rsidRDefault="00386726" w:rsidP="00386726"/>
    <w:p w:rsidR="00386726" w:rsidRDefault="00386726" w:rsidP="00386726">
      <w:pPr>
        <w:jc w:val="both"/>
      </w:pPr>
      <w:r>
        <w:t>Tabeldefinitionsdelen i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sætter en i stand til at definere/redefiner tabeller.</w:t>
      </w:r>
    </w:p>
    <w:p w:rsidR="008B5503" w:rsidRDefault="00386726" w:rsidP="00386726">
      <w:pPr>
        <w:jc w:val="both"/>
      </w:pPr>
      <w:r>
        <w:t>I dette kapitel vil vi oprette en simpel kundetabel og kun de funktioner, der er nødvendige herfor, vil blive gennemgået. Næste kapitel beskriver, hvordan man opretter data i tabellen.</w:t>
      </w:r>
    </w:p>
    <w:p w:rsidR="008B5503" w:rsidRDefault="008B5503" w:rsidP="008B5503">
      <w:pPr>
        <w:pStyle w:val="Overskrift1"/>
      </w:pPr>
      <w:bookmarkStart w:id="11" w:name="_Toc118100603"/>
      <w:r>
        <w:t>2.1. Brugerfladen</w:t>
      </w:r>
      <w:bookmarkEnd w:id="11"/>
      <w:r w:rsidR="00C52B3C">
        <w:fldChar w:fldCharType="begin"/>
      </w:r>
      <w:r w:rsidR="00C52B3C">
        <w:instrText xml:space="preserve"> XE "</w:instrText>
      </w:r>
      <w:r w:rsidR="00C52B3C" w:rsidRPr="004B1CFB">
        <w:instrText>Brugerfladen</w:instrText>
      </w:r>
      <w:r w:rsidR="00C52B3C">
        <w:instrText xml:space="preserve">" </w:instrText>
      </w:r>
      <w:r w:rsidR="00C52B3C">
        <w:fldChar w:fldCharType="end"/>
      </w:r>
    </w:p>
    <w:p w:rsidR="008B5503" w:rsidRDefault="008B5503" w:rsidP="008B5503">
      <w:pPr>
        <w:jc w:val="both"/>
      </w:pPr>
      <w:r>
        <w:t>Ved opstart af tabeldefinitioner vises følgende hovedvindue:</w:t>
      </w:r>
    </w:p>
    <w:p w:rsidR="008B5503" w:rsidRDefault="008B5503" w:rsidP="008B5503">
      <w:pPr>
        <w:jc w:val="both"/>
      </w:pPr>
    </w:p>
    <w:p w:rsidR="008B5503" w:rsidRDefault="008B5503" w:rsidP="008B5503">
      <w:pPr>
        <w:jc w:val="center"/>
      </w:pPr>
      <w:r>
        <w:pict>
          <v:shape id="_x0000_i1028" type="#_x0000_t75" style="width:477pt;height:302.25pt">
            <v:imagedata r:id="rId10" o:title="dm1-dan003"/>
          </v:shape>
        </w:pict>
      </w:r>
    </w:p>
    <w:p w:rsidR="008B5503" w:rsidRDefault="008B5503" w:rsidP="008B5503">
      <w:pPr>
        <w:pStyle w:val="Overskrift7"/>
      </w:pPr>
      <w:bookmarkStart w:id="12" w:name="_Toc118100534"/>
      <w:r>
        <w:t>3. Vinduet for tabeldefinition</w:t>
      </w:r>
      <w:bookmarkEnd w:id="12"/>
    </w:p>
    <w:p w:rsidR="008B5503" w:rsidRDefault="008B5503" w:rsidP="008B5503">
      <w:pPr>
        <w:jc w:val="both"/>
      </w:pPr>
      <w:r>
        <w:t>Ved valg af de forskellige funktioner i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kan man anvende menuerne eller de relaterede knapper på værktøjsbjælken.</w:t>
      </w:r>
    </w:p>
    <w:p w:rsidR="008B5503" w:rsidRDefault="008B5503" w:rsidP="008B5503">
      <w:pPr>
        <w:jc w:val="both"/>
      </w:pPr>
    </w:p>
    <w:p w:rsidR="008B5503" w:rsidRDefault="008B5503" w:rsidP="008B5503">
      <w:pPr>
        <w:jc w:val="center"/>
      </w:pPr>
      <w:r>
        <w:pict>
          <v:shape id="_x0000_i1029" type="#_x0000_t75" style="width:480pt;height:165pt">
            <v:imagedata r:id="rId11" o:title="dm1-dan004"/>
          </v:shape>
        </w:pict>
      </w:r>
    </w:p>
    <w:p w:rsidR="008B5503" w:rsidRDefault="008B5503" w:rsidP="008B5503">
      <w:pPr>
        <w:pStyle w:val="Overskrift7"/>
      </w:pPr>
      <w:bookmarkStart w:id="13" w:name="_Toc118100535"/>
      <w:r>
        <w:t>4. Funktionsvalg ved hjælp af værktøjsbjælken</w:t>
      </w:r>
      <w:bookmarkEnd w:id="13"/>
    </w:p>
    <w:p w:rsidR="008B5503" w:rsidRDefault="008B5503" w:rsidP="008B5503">
      <w:pPr>
        <w:jc w:val="both"/>
      </w:pPr>
      <w:r>
        <w:t>Da der ikke er plads på værktøjsbjælken til alle funktioner vil denne skifte alt efter hvilken programdel, man anvender, ligesom som 'pulldown' menuerne skifter til de relevante funktioner. For eksempel findes følgende værktøjsbjælke ved feltindtastning:</w:t>
      </w:r>
    </w:p>
    <w:p w:rsidR="008B5503" w:rsidRDefault="008B5503" w:rsidP="008B5503">
      <w:pPr>
        <w:jc w:val="both"/>
      </w:pPr>
    </w:p>
    <w:p w:rsidR="008B5503" w:rsidRDefault="008B5503" w:rsidP="008B5503">
      <w:pPr>
        <w:jc w:val="center"/>
      </w:pPr>
      <w:r>
        <w:pict>
          <v:shape id="_x0000_i1030" type="#_x0000_t75" style="width:480pt;height:5in">
            <v:imagedata r:id="rId12" o:title="dm1-dan005"/>
          </v:shape>
        </w:pict>
      </w:r>
    </w:p>
    <w:p w:rsidR="008B5503" w:rsidRDefault="008B5503" w:rsidP="008B5503">
      <w:pPr>
        <w:pStyle w:val="Overskrift7"/>
      </w:pPr>
      <w:bookmarkStart w:id="14" w:name="_Toc118100536"/>
      <w:r>
        <w:t>5. Værktøjsbjælken ved feltindtastning</w:t>
      </w:r>
      <w:bookmarkEnd w:id="14"/>
    </w:p>
    <w:p w:rsidR="008B5503" w:rsidRDefault="008B5503" w:rsidP="008B5503">
      <w:pPr>
        <w:jc w:val="both"/>
      </w:pPr>
      <w:r>
        <w:t>Visse funktioner findes altid på værktøjsbjælken uanset hvilken del af programmet, man anvender. Det er funktionerne for placering af vinduerne, lukning af det aktive vindue samt tilgang til online hjælpemanualen. Disse funktioner kan naturligvis også vælges ved hjælp af menuerne.</w:t>
      </w:r>
    </w:p>
    <w:p w:rsidR="008B5503" w:rsidRDefault="008B5503" w:rsidP="008B5503">
      <w:pPr>
        <w:jc w:val="both"/>
      </w:pPr>
    </w:p>
    <w:p w:rsidR="008B5503" w:rsidRDefault="008B5503" w:rsidP="008B5503">
      <w:pPr>
        <w:jc w:val="center"/>
      </w:pPr>
      <w:r>
        <w:pict>
          <v:shape id="_x0000_i1031" type="#_x0000_t75" style="width:450pt;height:172.5pt">
            <v:imagedata r:id="rId13" o:title="dm1-dan006"/>
          </v:shape>
        </w:pict>
      </w:r>
    </w:p>
    <w:p w:rsidR="009F71F1" w:rsidRDefault="008B5503" w:rsidP="008B5503">
      <w:pPr>
        <w:pStyle w:val="Overskrift7"/>
      </w:pPr>
      <w:bookmarkStart w:id="15" w:name="_Toc118100537"/>
      <w:r>
        <w:t>6. Generelle menuer and knapper</w:t>
      </w:r>
      <w:bookmarkEnd w:id="15"/>
    </w:p>
    <w:p w:rsidR="009F71F1" w:rsidRDefault="009F71F1" w:rsidP="009F71F1">
      <w:pPr>
        <w:pStyle w:val="Overskrift1"/>
      </w:pPr>
      <w:bookmarkStart w:id="16" w:name="_Toc118100604"/>
      <w:r>
        <w:t>2.2. Definition af en ny tabel</w:t>
      </w:r>
      <w:bookmarkEnd w:id="16"/>
    </w:p>
    <w:p w:rsidR="009F71F1" w:rsidRDefault="009F71F1" w:rsidP="009F71F1">
      <w:pPr>
        <w:jc w:val="both"/>
      </w:pPr>
      <w:r>
        <w:t>For at oprette en ny tabel vælges funktionen NY fra FIL</w:t>
      </w:r>
      <w:r w:rsidR="00C52B3C">
        <w:fldChar w:fldCharType="begin"/>
      </w:r>
      <w:r w:rsidR="00C52B3C">
        <w:instrText xml:space="preserve"> XE "</w:instrText>
      </w:r>
      <w:r w:rsidR="00C52B3C" w:rsidRPr="004B1CFB">
        <w:instrText>FIL</w:instrText>
      </w:r>
      <w:r w:rsidR="00C52B3C">
        <w:instrText xml:space="preserve">" </w:instrText>
      </w:r>
      <w:r w:rsidR="00C52B3C">
        <w:fldChar w:fldCharType="end"/>
      </w:r>
      <w:r>
        <w:t xml:space="preserve"> menuen.</w:t>
      </w:r>
    </w:p>
    <w:p w:rsidR="009F71F1" w:rsidRDefault="009F71F1" w:rsidP="009F71F1">
      <w:pPr>
        <w:jc w:val="both"/>
      </w:pPr>
    </w:p>
    <w:p w:rsidR="009F71F1" w:rsidRDefault="009F71F1" w:rsidP="009F71F1">
      <w:pPr>
        <w:jc w:val="center"/>
      </w:pPr>
      <w:r>
        <w:pict>
          <v:shape id="_x0000_i1032" type="#_x0000_t75" style="width:481.5pt;height:128.25pt">
            <v:imagedata r:id="rId14" o:title="dm1-dan007"/>
          </v:shape>
        </w:pict>
      </w:r>
    </w:p>
    <w:p w:rsidR="004757BE" w:rsidRDefault="009F71F1" w:rsidP="009F71F1">
      <w:pPr>
        <w:pStyle w:val="Overskrift7"/>
      </w:pPr>
      <w:bookmarkStart w:id="17" w:name="_Toc118100538"/>
      <w:r>
        <w:t>7. Definition af en ny tabel</w:t>
      </w:r>
      <w:bookmarkEnd w:id="17"/>
    </w:p>
    <w:p w:rsidR="004757BE" w:rsidRDefault="004757BE" w:rsidP="004757BE">
      <w:pPr>
        <w:pStyle w:val="Overskrift1"/>
      </w:pPr>
      <w:bookmarkStart w:id="18" w:name="_Toc118100605"/>
      <w:r>
        <w:t>2.2.1. Tabel</w:t>
      </w:r>
      <w:r w:rsidR="00C52B3C">
        <w:fldChar w:fldCharType="begin"/>
      </w:r>
      <w:r w:rsidR="00C52B3C">
        <w:instrText xml:space="preserve"> XE "</w:instrText>
      </w:r>
      <w:r w:rsidR="00C52B3C" w:rsidRPr="004B1CFB">
        <w:instrText>Tabel</w:instrText>
      </w:r>
      <w:r w:rsidR="00C52B3C">
        <w:instrText xml:space="preserve">" </w:instrText>
      </w:r>
      <w:r w:rsidR="00C52B3C">
        <w:fldChar w:fldCharType="end"/>
      </w:r>
      <w:r>
        <w:t xml:space="preserve"> ID</w:t>
      </w:r>
      <w:bookmarkEnd w:id="18"/>
    </w:p>
    <w:p w:rsidR="004757BE" w:rsidRDefault="004757BE" w:rsidP="004757BE">
      <w:pPr>
        <w:jc w:val="both"/>
      </w:pPr>
      <w:r>
        <w:t>Man vil blive bedt om at indtaste en TABEL ID bestående af to bogstaver eller et bogstav fulgt af et ciffer:</w:t>
      </w:r>
    </w:p>
    <w:p w:rsidR="004757BE" w:rsidRDefault="004757BE" w:rsidP="004757BE">
      <w:pPr>
        <w:jc w:val="both"/>
      </w:pPr>
    </w:p>
    <w:p w:rsidR="004757BE" w:rsidRDefault="004757BE" w:rsidP="004757BE">
      <w:pPr>
        <w:jc w:val="center"/>
      </w:pPr>
      <w:r>
        <w:pict>
          <v:shape id="_x0000_i1033" type="#_x0000_t75" style="width:274.5pt;height:231pt">
            <v:imagedata r:id="rId15" o:title="dm1-dan008"/>
          </v:shape>
        </w:pict>
      </w:r>
    </w:p>
    <w:p w:rsidR="004757BE" w:rsidRDefault="004757BE" w:rsidP="004757BE">
      <w:pPr>
        <w:pStyle w:val="Overskrift7"/>
      </w:pPr>
      <w:bookmarkStart w:id="19" w:name="_Toc118100539"/>
      <w:r>
        <w:t>8. ID for en ny tabel</w:t>
      </w:r>
      <w:bookmarkEnd w:id="19"/>
    </w:p>
    <w:p w:rsidR="004757BE" w:rsidRDefault="004757BE" w:rsidP="004757BE">
      <w:pPr>
        <w:jc w:val="both"/>
      </w:pPr>
      <w:r>
        <w:t>De to IDer SY og WW er reserverede.</w:t>
      </w:r>
    </w:p>
    <w:p w:rsidR="00084982" w:rsidRDefault="004757BE" w:rsidP="004757BE">
      <w:pPr>
        <w:jc w:val="both"/>
      </w:pPr>
      <w:r>
        <w:t>Oversigten vil indeholde alle tabeller i systemet, ikke kun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tabeller. Man må vælge en ID, der ikke er i brug i forvejen.</w:t>
      </w:r>
    </w:p>
    <w:p w:rsidR="00084982" w:rsidRDefault="00084982" w:rsidP="00084982">
      <w:pPr>
        <w:pStyle w:val="Overskrift1"/>
      </w:pPr>
      <w:bookmarkStart w:id="20" w:name="_Toc118100606"/>
      <w:r>
        <w:t>2.2.2. Filtekst</w:t>
      </w:r>
      <w:bookmarkEnd w:id="20"/>
      <w:r w:rsidR="00C52B3C">
        <w:fldChar w:fldCharType="begin"/>
      </w:r>
      <w:r w:rsidR="00C52B3C">
        <w:instrText xml:space="preserve"> XE "</w:instrText>
      </w:r>
      <w:r w:rsidR="00C52B3C" w:rsidRPr="004B1CFB">
        <w:instrText>Filtekst</w:instrText>
      </w:r>
      <w:r w:rsidR="00C52B3C">
        <w:instrText xml:space="preserve">" </w:instrText>
      </w:r>
      <w:r w:rsidR="00C52B3C">
        <w:fldChar w:fldCharType="end"/>
      </w:r>
    </w:p>
    <w:p w:rsidR="00084982" w:rsidRDefault="00084982" w:rsidP="00084982">
      <w:pPr>
        <w:jc w:val="both"/>
      </w:pPr>
      <w:r>
        <w:t>Efter indtastning af ID sætter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filteksten til 'Ny fil'. Her kan man indtaste et lidt mere beskrivende navn for tabellen.</w:t>
      </w:r>
    </w:p>
    <w:p w:rsidR="000C0D6B" w:rsidRDefault="00084982" w:rsidP="00084982">
      <w:pPr>
        <w:jc w:val="both"/>
      </w:pPr>
      <w:r>
        <w:t>Ved hjælp af TAB åbnes FELTVINDUET</w:t>
      </w:r>
      <w:r w:rsidR="00C52B3C">
        <w:fldChar w:fldCharType="begin"/>
      </w:r>
      <w:r w:rsidR="00C52B3C">
        <w:instrText xml:space="preserve"> XE "</w:instrText>
      </w:r>
      <w:r w:rsidR="00C52B3C" w:rsidRPr="004B1CFB">
        <w:instrText>FELTVINDUET</w:instrText>
      </w:r>
      <w:r w:rsidR="00C52B3C">
        <w:instrText xml:space="preserve">" </w:instrText>
      </w:r>
      <w:r w:rsidR="00C52B3C">
        <w:fldChar w:fldCharType="end"/>
      </w:r>
      <w:r>
        <w:t>, hvor man kan indtaste informationen om de enkelte felter.</w:t>
      </w:r>
    </w:p>
    <w:p w:rsidR="000C0D6B" w:rsidRDefault="000C0D6B" w:rsidP="000C0D6B">
      <w:pPr>
        <w:pStyle w:val="Overskrift1"/>
      </w:pPr>
      <w:bookmarkStart w:id="21" w:name="_Toc118100607"/>
      <w:r>
        <w:t>2.2.3. Database</w:t>
      </w:r>
      <w:r w:rsidR="00C52B3C">
        <w:fldChar w:fldCharType="begin"/>
      </w:r>
      <w:r w:rsidR="00C52B3C">
        <w:instrText xml:space="preserve"> XE "</w:instrText>
      </w:r>
      <w:r w:rsidR="00C52B3C" w:rsidRPr="004B1CFB">
        <w:instrText>Database</w:instrText>
      </w:r>
      <w:r w:rsidR="00C52B3C">
        <w:instrText xml:space="preserve">" </w:instrText>
      </w:r>
      <w:r w:rsidR="00C52B3C">
        <w:fldChar w:fldCharType="end"/>
      </w:r>
      <w:r>
        <w:t xml:space="preserve"> interface (Filtype</w:t>
      </w:r>
      <w:r w:rsidR="00C52B3C">
        <w:fldChar w:fldCharType="begin"/>
      </w:r>
      <w:r w:rsidR="00C52B3C">
        <w:instrText xml:space="preserve"> XE "</w:instrText>
      </w:r>
      <w:r w:rsidR="00C52B3C" w:rsidRPr="004B1CFB">
        <w:instrText>Filtype</w:instrText>
      </w:r>
      <w:r w:rsidR="00C52B3C">
        <w:instrText xml:space="preserve">" </w:instrText>
      </w:r>
      <w:r w:rsidR="00C52B3C">
        <w:fldChar w:fldCharType="end"/>
      </w:r>
      <w:r>
        <w:t>)</w:t>
      </w:r>
      <w:bookmarkEnd w:id="21"/>
    </w:p>
    <w:p w:rsidR="000C0D6B" w:rsidRDefault="000C0D6B" w:rsidP="000C0D6B">
      <w:pPr>
        <w:jc w:val="both"/>
      </w:pPr>
      <w:r>
        <w:t>Såfremt der er installeret flere forskellige databasesystemer kan man vælge et af disse i boxen:</w:t>
      </w:r>
    </w:p>
    <w:p w:rsidR="000C0D6B" w:rsidRDefault="000C0D6B" w:rsidP="000C0D6B">
      <w:pPr>
        <w:jc w:val="both"/>
      </w:pPr>
    </w:p>
    <w:p w:rsidR="000C0D6B" w:rsidRDefault="000C0D6B" w:rsidP="000C0D6B">
      <w:pPr>
        <w:jc w:val="center"/>
      </w:pPr>
      <w:r>
        <w:pict>
          <v:shape id="_x0000_i1034" type="#_x0000_t75" style="width:398.25pt;height:178.5pt">
            <v:imagedata r:id="rId16" o:title="dm1-dan009"/>
          </v:shape>
        </w:pict>
      </w:r>
    </w:p>
    <w:p w:rsidR="000C0D6B" w:rsidRDefault="000C0D6B" w:rsidP="000C0D6B">
      <w:pPr>
        <w:pStyle w:val="Overskrift7"/>
      </w:pPr>
      <w:bookmarkStart w:id="22" w:name="_Toc118100540"/>
      <w:r>
        <w:t>9. Valg af database interface (Filtype</w:t>
      </w:r>
      <w:r w:rsidR="00C52B3C">
        <w:fldChar w:fldCharType="begin"/>
      </w:r>
      <w:r w:rsidR="00C52B3C">
        <w:instrText xml:space="preserve"> XE "</w:instrText>
      </w:r>
      <w:r w:rsidR="00C52B3C" w:rsidRPr="004B1CFB">
        <w:instrText>Filtype</w:instrText>
      </w:r>
      <w:r w:rsidR="00C52B3C">
        <w:instrText xml:space="preserve">" </w:instrText>
      </w:r>
      <w:r w:rsidR="00C52B3C">
        <w:fldChar w:fldCharType="end"/>
      </w:r>
      <w:r>
        <w:t>)</w:t>
      </w:r>
      <w:bookmarkEnd w:id="22"/>
    </w:p>
    <w:p w:rsidR="000F2688" w:rsidRDefault="000C0D6B" w:rsidP="000C0D6B">
      <w:pPr>
        <w:jc w:val="both"/>
      </w:pPr>
      <w:r>
        <w:t>Den valgte database driver må være i stand til at oprette og opdatere tabeller i databasen. Hvis ikke vil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afvise oprettelsen senere. Se også første kapitel vedrørende hvilken filtype, der bedst kan anvendes.</w:t>
      </w:r>
    </w:p>
    <w:p w:rsidR="000F2688" w:rsidRDefault="000F2688" w:rsidP="000F2688">
      <w:pPr>
        <w:pStyle w:val="Overskrift1"/>
      </w:pPr>
      <w:bookmarkStart w:id="23" w:name="_Toc118100608"/>
      <w:r>
        <w:t>2.2.3.1. Placering</w:t>
      </w:r>
      <w:bookmarkEnd w:id="23"/>
    </w:p>
    <w:p w:rsidR="00DD4A52" w:rsidRDefault="000F2688" w:rsidP="000F2688">
      <w:pPr>
        <w:jc w:val="both"/>
      </w:pPr>
      <w:r>
        <w:t>Alt efter hvilket databasesystem, man har valgt, vil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danne er filnavn, der angiver tabellens fysiske placering i databasen. Dette kan være et database tabel navn, et DOS eller UNIX</w:t>
      </w:r>
      <w:r w:rsidR="00C52B3C">
        <w:fldChar w:fldCharType="begin"/>
      </w:r>
      <w:r w:rsidR="00C52B3C">
        <w:instrText xml:space="preserve"> XE "</w:instrText>
      </w:r>
      <w:r w:rsidR="00C52B3C" w:rsidRPr="004B1CFB">
        <w:instrText>UNIX</w:instrText>
      </w:r>
      <w:r w:rsidR="00C52B3C">
        <w:instrText xml:space="preserve">" </w:instrText>
      </w:r>
      <w:r w:rsidR="00C52B3C">
        <w:fldChar w:fldCharType="end"/>
      </w:r>
      <w:r>
        <w:t xml:space="preserve"> filnavn eller et BASIC</w:t>
      </w:r>
      <w:r w:rsidR="00C52B3C">
        <w:fldChar w:fldCharType="begin"/>
      </w:r>
      <w:r w:rsidR="00C52B3C">
        <w:instrText xml:space="preserve"> XE "</w:instrText>
      </w:r>
      <w:r w:rsidR="00C52B3C" w:rsidRPr="004B1CFB">
        <w:instrText>BASIC</w:instrText>
      </w:r>
      <w:r w:rsidR="00C52B3C">
        <w:instrText xml:space="preserve">" </w:instrText>
      </w:r>
      <w:r w:rsidR="00C52B3C">
        <w:fldChar w:fldCharType="end"/>
      </w:r>
      <w:r>
        <w:t xml:space="preserve"> filnavn. Navnet vises kun som information på skærmbilledet og kan ikke ændres.</w:t>
      </w:r>
    </w:p>
    <w:p w:rsidR="00DD4A52" w:rsidRDefault="00DD4A52" w:rsidP="00DD4A52">
      <w:pPr>
        <w:pStyle w:val="Overskrift1"/>
      </w:pPr>
      <w:bookmarkStart w:id="24" w:name="_Toc118100609"/>
      <w:r>
        <w:t>2.2.3.2. Disk</w:t>
      </w:r>
      <w:r w:rsidR="00C52B3C">
        <w:fldChar w:fldCharType="begin"/>
      </w:r>
      <w:r w:rsidR="00C52B3C">
        <w:instrText xml:space="preserve"> XE "</w:instrText>
      </w:r>
      <w:r w:rsidR="00C52B3C" w:rsidRPr="004B1CFB">
        <w:instrText>Disk</w:instrText>
      </w:r>
      <w:r w:rsidR="00C52B3C">
        <w:instrText xml:space="preserve">" </w:instrText>
      </w:r>
      <w:r w:rsidR="00C52B3C">
        <w:fldChar w:fldCharType="end"/>
      </w:r>
      <w:r>
        <w:t xml:space="preserve"> (lu)</w:t>
      </w:r>
      <w:bookmarkEnd w:id="24"/>
    </w:p>
    <w:p w:rsidR="00DD4A52" w:rsidRDefault="00DD4A52" w:rsidP="00DD4A52">
      <w:pPr>
        <w:jc w:val="both"/>
      </w:pPr>
      <w:r>
        <w:t>Hvis man har valgt en BASIC</w:t>
      </w:r>
      <w:r w:rsidR="00C52B3C">
        <w:fldChar w:fldCharType="begin"/>
      </w:r>
      <w:r w:rsidR="00C52B3C">
        <w:instrText xml:space="preserve"> XE "</w:instrText>
      </w:r>
      <w:r w:rsidR="00C52B3C" w:rsidRPr="004B1CFB">
        <w:instrText>BASIC</w:instrText>
      </w:r>
      <w:r w:rsidR="00C52B3C">
        <w:instrText xml:space="preserve">" </w:instrText>
      </w:r>
      <w:r w:rsidR="00C52B3C">
        <w:fldChar w:fldCharType="end"/>
      </w:r>
      <w:r>
        <w:t xml:space="preserve"> filtype vil dette felt fremkomme. Her kan man angive en anden disk istedet for standarden (lu 0).</w:t>
      </w:r>
    </w:p>
    <w:p w:rsidR="00DD4A52" w:rsidRDefault="00DD4A52" w:rsidP="00DD4A52">
      <w:pPr>
        <w:jc w:val="both"/>
      </w:pPr>
    </w:p>
    <w:p w:rsidR="00DD4A52" w:rsidRDefault="00DD4A52" w:rsidP="00DD4A52">
      <w:pPr>
        <w:jc w:val="center"/>
      </w:pPr>
      <w:r>
        <w:pict>
          <v:shape id="_x0000_i1035" type="#_x0000_t75" style="width:398.25pt;height:213pt">
            <v:imagedata r:id="rId17" o:title="dm1-dan010"/>
          </v:shape>
        </w:pict>
      </w:r>
    </w:p>
    <w:p w:rsidR="000F3B41" w:rsidRDefault="00DD4A52" w:rsidP="00DD4A52">
      <w:pPr>
        <w:pStyle w:val="Overskrift7"/>
      </w:pPr>
      <w:bookmarkStart w:id="25" w:name="_Toc118100541"/>
      <w:r>
        <w:t>10. Disk</w:t>
      </w:r>
      <w:r w:rsidR="00C52B3C">
        <w:fldChar w:fldCharType="begin"/>
      </w:r>
      <w:r w:rsidR="00C52B3C">
        <w:instrText xml:space="preserve"> XE "</w:instrText>
      </w:r>
      <w:r w:rsidR="00C52B3C" w:rsidRPr="004B1CFB">
        <w:instrText>Disk</w:instrText>
      </w:r>
      <w:r w:rsidR="00C52B3C">
        <w:instrText xml:space="preserve">" </w:instrText>
      </w:r>
      <w:r w:rsidR="00C52B3C">
        <w:fldChar w:fldCharType="end"/>
      </w:r>
      <w:r>
        <w:t xml:space="preserve"> (lu) og antal records</w:t>
      </w:r>
      <w:bookmarkEnd w:id="25"/>
    </w:p>
    <w:p w:rsidR="000F3B41" w:rsidRDefault="000F3B41" w:rsidP="000F3B41">
      <w:pPr>
        <w:pStyle w:val="Overskrift1"/>
      </w:pPr>
      <w:bookmarkStart w:id="26" w:name="_Toc118100610"/>
      <w:r>
        <w:t>2.2.3.3. Antal records</w:t>
      </w:r>
      <w:bookmarkEnd w:id="26"/>
    </w:p>
    <w:p w:rsidR="00E00594" w:rsidRDefault="000F3B41" w:rsidP="000F3B41">
      <w:pPr>
        <w:jc w:val="both"/>
      </w:pPr>
      <w:r>
        <w:t>For en BASIC</w:t>
      </w:r>
      <w:r w:rsidR="00C52B3C">
        <w:fldChar w:fldCharType="begin"/>
      </w:r>
      <w:r w:rsidR="00C52B3C">
        <w:instrText xml:space="preserve"> XE "</w:instrText>
      </w:r>
      <w:r w:rsidR="00C52B3C" w:rsidRPr="004B1CFB">
        <w:instrText>BASIC</w:instrText>
      </w:r>
      <w:r w:rsidR="00C52B3C">
        <w:instrText xml:space="preserve">" </w:instrText>
      </w:r>
      <w:r w:rsidR="00C52B3C">
        <w:fldChar w:fldCharType="end"/>
      </w:r>
      <w:r>
        <w:t xml:space="preserve"> filtype er det ligeledes nødvendigt at angive, hvor mange records kartoket skal oprettes med.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sætter dette som standard til 1000.</w:t>
      </w:r>
    </w:p>
    <w:p w:rsidR="00E00594" w:rsidRDefault="00E00594" w:rsidP="00E00594">
      <w:pPr>
        <w:pStyle w:val="Overskrift1"/>
      </w:pPr>
      <w:bookmarkStart w:id="27" w:name="_Toc118100611"/>
      <w:r>
        <w:t>2.3. Indtastning af felterne</w:t>
      </w:r>
      <w:bookmarkEnd w:id="27"/>
    </w:p>
    <w:p w:rsidR="00E00594" w:rsidRDefault="00E00594" w:rsidP="00E00594">
      <w:pPr>
        <w:jc w:val="both"/>
      </w:pPr>
      <w:r>
        <w:t>En tabel kan bestå af fra 1 til maximum 499 felter.</w:t>
      </w:r>
    </w:p>
    <w:p w:rsidR="00E00594" w:rsidRDefault="00E00594" w:rsidP="00E00594">
      <w:pPr>
        <w:jc w:val="both"/>
      </w:pPr>
    </w:p>
    <w:p w:rsidR="00E00594" w:rsidRDefault="00E00594" w:rsidP="00E00594">
      <w:pPr>
        <w:jc w:val="center"/>
      </w:pPr>
      <w:r>
        <w:pict>
          <v:shape id="_x0000_i1036" type="#_x0000_t75" style="width:480pt;height:286.5pt">
            <v:imagedata r:id="rId18" o:title="dm1-dan011"/>
          </v:shape>
        </w:pict>
      </w:r>
    </w:p>
    <w:p w:rsidR="00E00594" w:rsidRDefault="00E00594" w:rsidP="00E00594">
      <w:pPr>
        <w:pStyle w:val="Overskrift7"/>
      </w:pPr>
      <w:bookmarkStart w:id="28" w:name="_Toc118100542"/>
      <w:r>
        <w:t>11. Feltvinduet</w:t>
      </w:r>
      <w:bookmarkEnd w:id="28"/>
    </w:p>
    <w:p w:rsidR="00263F0E" w:rsidRDefault="00E00594" w:rsidP="00E00594">
      <w:pPr>
        <w:jc w:val="both"/>
      </w:pPr>
      <w:r>
        <w:t>For hvert felt skal man angive et feltnavn og et format, der definerer længden og typen for feltet. Ud fra formatet danner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al nødvendig information for den valgte database driver, såsom om feltet skal pakkes og position i recorden med mere.</w:t>
      </w:r>
    </w:p>
    <w:p w:rsidR="00263F0E" w:rsidRDefault="00263F0E" w:rsidP="00263F0E">
      <w:pPr>
        <w:pStyle w:val="Overskrift1"/>
      </w:pPr>
      <w:bookmarkStart w:id="29" w:name="_Toc118100612"/>
      <w:r>
        <w:t>2.3.1. Felt navn</w:t>
      </w:r>
      <w:bookmarkEnd w:id="29"/>
    </w:p>
    <w:p w:rsidR="00263F0E" w:rsidRDefault="00263F0E" w:rsidP="00263F0E">
      <w:pPr>
        <w:jc w:val="both"/>
      </w:pPr>
      <w:r>
        <w:t>Her kan indtastes en fri tekst på op til 256 karakterer, specialkarakterer, blanke og æøå er tilladt.</w:t>
      </w:r>
    </w:p>
    <w:p w:rsidR="001A39F9" w:rsidRDefault="00263F0E" w:rsidP="00263F0E">
      <w:pPr>
        <w:jc w:val="both"/>
      </w:pPr>
      <w:r>
        <w:t>Det anbefales om muligt at holde feltnavnet så kort og præcist, som muligt, da dette anvendes i feltoversigterne samt som overskrifter i skærmbilleder og rapporter senere. Den ideelle længde for et feltnavn i en overskrift er maximalt længden på selve feltet.</w:t>
      </w:r>
    </w:p>
    <w:p w:rsidR="001A39F9" w:rsidRDefault="001A39F9" w:rsidP="001A39F9">
      <w:pPr>
        <w:pStyle w:val="Overskrift1"/>
      </w:pPr>
      <w:bookmarkStart w:id="30" w:name="_Toc118100613"/>
      <w:r>
        <w:t>2.3.1.1. Felt SQL</w:t>
      </w:r>
      <w:r w:rsidR="00C52B3C">
        <w:fldChar w:fldCharType="begin"/>
      </w:r>
      <w:r w:rsidR="00C52B3C">
        <w:instrText xml:space="preserve"> XE "</w:instrText>
      </w:r>
      <w:r w:rsidR="00C52B3C" w:rsidRPr="004B1CFB">
        <w:instrText>SQL</w:instrText>
      </w:r>
      <w:r w:rsidR="00C52B3C">
        <w:instrText xml:space="preserve">" </w:instrText>
      </w:r>
      <w:r w:rsidR="00C52B3C">
        <w:fldChar w:fldCharType="end"/>
      </w:r>
      <w:r>
        <w:t xml:space="preserve"> navn</w:t>
      </w:r>
      <w:bookmarkEnd w:id="30"/>
    </w:p>
    <w:p w:rsidR="00CE7017" w:rsidRDefault="001A39F9" w:rsidP="001A39F9">
      <w:pPr>
        <w:jc w:val="both"/>
      </w:pPr>
      <w:r>
        <w:t>Hvis den database, der blev valgt med filtype, anvender SQL</w:t>
      </w:r>
      <w:r w:rsidR="00C52B3C">
        <w:fldChar w:fldCharType="begin"/>
      </w:r>
      <w:r w:rsidR="00C52B3C">
        <w:instrText xml:space="preserve"> XE "</w:instrText>
      </w:r>
      <w:r w:rsidR="00C52B3C" w:rsidRPr="004B1CFB">
        <w:instrText>SQL</w:instrText>
      </w:r>
      <w:r w:rsidR="00C52B3C">
        <w:instrText xml:space="preserve">" </w:instrText>
      </w:r>
      <w:r w:rsidR="00C52B3C">
        <w:fldChar w:fldCharType="end"/>
      </w:r>
      <w:r>
        <w:t>, danner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en validt eentydigt SQL navn ud fra det indtastede feltnavn. Man behøver ikke selv bekymre sig om dette.</w:t>
      </w:r>
    </w:p>
    <w:p w:rsidR="00CE7017" w:rsidRDefault="00CE7017" w:rsidP="00CE7017">
      <w:pPr>
        <w:pStyle w:val="Overskrift1"/>
      </w:pPr>
      <w:bookmarkStart w:id="31" w:name="_Toc118100614"/>
      <w:r>
        <w:t>2.3.2. Felt format</w:t>
      </w:r>
      <w:bookmarkEnd w:id="31"/>
    </w:p>
    <w:p w:rsidR="00CE7017" w:rsidRDefault="00CE7017" w:rsidP="00CE7017">
      <w:pPr>
        <w:jc w:val="both"/>
      </w:pPr>
      <w:r>
        <w:t>Feltformatet definerer, hvordan felter fysisk læses og skrives i tabellerne. Desuden bestemmer formatet også, hvordan felter vises på skærmen og udskrives på rapporter.</w:t>
      </w:r>
    </w:p>
    <w:p w:rsidR="00CE7017" w:rsidRDefault="00CE7017" w:rsidP="00CE7017">
      <w:pPr>
        <w:jc w:val="both"/>
      </w:pPr>
      <w:r>
        <w:t>Formatet kan definere:</w:t>
      </w:r>
    </w:p>
    <w:p w:rsidR="00CE7017" w:rsidRDefault="00CE7017" w:rsidP="00CE7017">
      <w:pPr>
        <w:pStyle w:val="Bloktekst"/>
      </w:pPr>
      <w:r>
        <w:t>- Et alfanumerisk tekstfelt</w:t>
      </w:r>
    </w:p>
    <w:p w:rsidR="00CE7017" w:rsidRDefault="00CE7017" w:rsidP="00CE7017">
      <w:pPr>
        <w:pStyle w:val="Bloktekst"/>
      </w:pPr>
      <w:r>
        <w:t>- Et numerisk talfelt</w:t>
      </w:r>
    </w:p>
    <w:p w:rsidR="00CE7017" w:rsidRDefault="00CE7017" w:rsidP="00CE7017">
      <w:pPr>
        <w:pStyle w:val="Bloktekst"/>
      </w:pPr>
      <w:r>
        <w:t>- Et datofelt</w:t>
      </w:r>
    </w:p>
    <w:p w:rsidR="00CE7017" w:rsidRDefault="00CE7017" w:rsidP="00CE7017">
      <w:pPr>
        <w:jc w:val="both"/>
      </w:pPr>
      <w:r>
        <w:t>Et alfanumerisk felt kan indeholde enhver form for tekst og er kun begrænses at den maximale længde. Derfor defineres et sådant felt som:</w:t>
      </w:r>
    </w:p>
    <w:p w:rsidR="00CE7017" w:rsidRDefault="00CE7017" w:rsidP="00CE7017">
      <w:pPr>
        <w:jc w:val="both"/>
      </w:pPr>
    </w:p>
    <w:tbl>
      <w:tblPr>
        <w:tblW w:w="0" w:type="auto"/>
        <w:tblLayout w:type="fixed"/>
        <w:tblLook w:val="0000"/>
      </w:tblPr>
      <w:tblGrid>
        <w:gridCol w:w="411"/>
        <w:gridCol w:w="1146"/>
        <w:gridCol w:w="4986"/>
      </w:tblGrid>
      <w:tr w:rsidR="00CE7017" w:rsidTr="00CE7017">
        <w:tblPrEx>
          <w:tblCellMar>
            <w:top w:w="0" w:type="dxa"/>
            <w:bottom w:w="0" w:type="dxa"/>
          </w:tblCellMar>
        </w:tblPrEx>
        <w:tc>
          <w:tcPr>
            <w:tcW w:w="411" w:type="dxa"/>
          </w:tcPr>
          <w:p w:rsidR="00CE7017" w:rsidRPr="00CE7017" w:rsidRDefault="00CE7017" w:rsidP="00CE7017">
            <w:pPr>
              <w:rPr>
                <w:b/>
              </w:rPr>
            </w:pPr>
            <w:r w:rsidRPr="00CE7017">
              <w:rPr>
                <w:b/>
              </w:rPr>
              <w:t xml:space="preserve"> </w:t>
            </w:r>
          </w:p>
        </w:tc>
        <w:tc>
          <w:tcPr>
            <w:tcW w:w="1146" w:type="dxa"/>
          </w:tcPr>
          <w:p w:rsidR="00CE7017" w:rsidRPr="00CE7017" w:rsidRDefault="00CE7017" w:rsidP="00CE7017">
            <w:pPr>
              <w:rPr>
                <w:b/>
              </w:rPr>
            </w:pPr>
            <w:r w:rsidRPr="00CE7017">
              <w:rPr>
                <w:b/>
              </w:rPr>
              <w:t>Format</w:t>
            </w:r>
          </w:p>
        </w:tc>
        <w:tc>
          <w:tcPr>
            <w:tcW w:w="4986" w:type="dxa"/>
          </w:tcPr>
          <w:p w:rsidR="00CE7017" w:rsidRPr="00CE7017" w:rsidRDefault="00CE7017" w:rsidP="00CE7017">
            <w:pPr>
              <w:rPr>
                <w:b/>
              </w:rPr>
            </w:pPr>
            <w:r w:rsidRPr="00CE7017">
              <w:rPr>
                <w:b/>
              </w:rPr>
              <w:t>Beskrivelse</w:t>
            </w:r>
          </w:p>
        </w:tc>
      </w:tr>
      <w:tr w:rsidR="00CE7017" w:rsidTr="00CE7017">
        <w:tblPrEx>
          <w:tblCellMar>
            <w:top w:w="0" w:type="dxa"/>
            <w:bottom w:w="0" w:type="dxa"/>
          </w:tblCellMar>
        </w:tblPrEx>
        <w:tc>
          <w:tcPr>
            <w:tcW w:w="411" w:type="dxa"/>
          </w:tcPr>
          <w:p w:rsidR="00CE7017" w:rsidRPr="00CE7017" w:rsidRDefault="00CE7017" w:rsidP="00CE7017">
            <w:r>
              <w:t xml:space="preserve"> </w:t>
            </w:r>
          </w:p>
        </w:tc>
        <w:tc>
          <w:tcPr>
            <w:tcW w:w="1146" w:type="dxa"/>
          </w:tcPr>
          <w:p w:rsidR="00CE7017" w:rsidRPr="00CE7017" w:rsidRDefault="00CE7017" w:rsidP="00CE7017">
            <w:r>
              <w:t>10</w:t>
            </w:r>
          </w:p>
        </w:tc>
        <w:tc>
          <w:tcPr>
            <w:tcW w:w="4986" w:type="dxa"/>
          </w:tcPr>
          <w:p w:rsidR="00CE7017" w:rsidRPr="00CE7017" w:rsidRDefault="00CE7017" w:rsidP="00CE7017">
            <w:r>
              <w:t>Feltet er begrænset til maximalt 10 karakterer</w:t>
            </w:r>
          </w:p>
        </w:tc>
      </w:tr>
      <w:tr w:rsidR="00CE7017" w:rsidTr="00CE7017">
        <w:tblPrEx>
          <w:tblCellMar>
            <w:top w:w="0" w:type="dxa"/>
            <w:bottom w:w="0" w:type="dxa"/>
          </w:tblCellMar>
        </w:tblPrEx>
        <w:tc>
          <w:tcPr>
            <w:tcW w:w="411" w:type="dxa"/>
          </w:tcPr>
          <w:p w:rsidR="00CE7017" w:rsidRPr="00CE7017" w:rsidRDefault="00CE7017" w:rsidP="00CE7017">
            <w:r>
              <w:t xml:space="preserve"> </w:t>
            </w:r>
          </w:p>
        </w:tc>
        <w:tc>
          <w:tcPr>
            <w:tcW w:w="1146" w:type="dxa"/>
          </w:tcPr>
          <w:p w:rsidR="00CE7017" w:rsidRPr="00CE7017" w:rsidRDefault="00CE7017" w:rsidP="00CE7017">
            <w:r>
              <w:t>20</w:t>
            </w:r>
          </w:p>
        </w:tc>
        <w:tc>
          <w:tcPr>
            <w:tcW w:w="4986" w:type="dxa"/>
          </w:tcPr>
          <w:p w:rsidR="00CE7017" w:rsidRPr="00CE7017" w:rsidRDefault="00CE7017" w:rsidP="00CE7017">
            <w:r>
              <w:t>Feltet er begrænset til maximalt 20 karakterer</w:t>
            </w:r>
          </w:p>
        </w:tc>
      </w:tr>
    </w:tbl>
    <w:p w:rsidR="00CE7017" w:rsidRDefault="00CE7017" w:rsidP="00CE7017">
      <w:pPr>
        <w:jc w:val="both"/>
      </w:pPr>
    </w:p>
    <w:p w:rsidR="00CE7017" w:rsidRDefault="00CE7017" w:rsidP="00CE7017">
      <w:pPr>
        <w:jc w:val="both"/>
      </w:pPr>
    </w:p>
    <w:p w:rsidR="00CE7017" w:rsidRDefault="00CE7017" w:rsidP="00CE7017">
      <w:pPr>
        <w:jc w:val="both"/>
      </w:pPr>
    </w:p>
    <w:p w:rsidR="00CE7017" w:rsidRDefault="00CE7017" w:rsidP="00CE7017">
      <w:pPr>
        <w:jc w:val="both"/>
      </w:pPr>
      <w:r>
        <w:t>Et numerisk felt kan kun indeholde tal og kan defineres med decimaler samt eventuel editering. De følgende eksempler beskriver syntaxen:</w:t>
      </w:r>
    </w:p>
    <w:p w:rsidR="00CE7017" w:rsidRDefault="00CE7017" w:rsidP="00CE7017">
      <w:pPr>
        <w:jc w:val="both"/>
      </w:pPr>
    </w:p>
    <w:tbl>
      <w:tblPr>
        <w:tblW w:w="0" w:type="auto"/>
        <w:tblLayout w:type="fixed"/>
        <w:tblLook w:val="0000"/>
      </w:tblPr>
      <w:tblGrid>
        <w:gridCol w:w="411"/>
        <w:gridCol w:w="1146"/>
        <w:gridCol w:w="8181"/>
      </w:tblGrid>
      <w:tr w:rsidR="00CE7017" w:rsidTr="00CE7017">
        <w:tblPrEx>
          <w:tblCellMar>
            <w:top w:w="0" w:type="dxa"/>
            <w:bottom w:w="0" w:type="dxa"/>
          </w:tblCellMar>
        </w:tblPrEx>
        <w:tc>
          <w:tcPr>
            <w:tcW w:w="411" w:type="dxa"/>
          </w:tcPr>
          <w:p w:rsidR="00CE7017" w:rsidRPr="00CE7017" w:rsidRDefault="00CE7017" w:rsidP="00CE7017">
            <w:pPr>
              <w:rPr>
                <w:b/>
              </w:rPr>
            </w:pPr>
            <w:r w:rsidRPr="00CE7017">
              <w:rPr>
                <w:b/>
              </w:rPr>
              <w:t xml:space="preserve"> </w:t>
            </w:r>
          </w:p>
        </w:tc>
        <w:tc>
          <w:tcPr>
            <w:tcW w:w="1146" w:type="dxa"/>
          </w:tcPr>
          <w:p w:rsidR="00CE7017" w:rsidRPr="00CE7017" w:rsidRDefault="00CE7017" w:rsidP="00CE7017">
            <w:pPr>
              <w:rPr>
                <w:b/>
              </w:rPr>
            </w:pPr>
            <w:r w:rsidRPr="00CE7017">
              <w:rPr>
                <w:b/>
              </w:rPr>
              <w:t>Format</w:t>
            </w:r>
          </w:p>
        </w:tc>
        <w:tc>
          <w:tcPr>
            <w:tcW w:w="8181" w:type="dxa"/>
          </w:tcPr>
          <w:p w:rsidR="00CE7017" w:rsidRPr="00CE7017" w:rsidRDefault="00CE7017" w:rsidP="00CE7017">
            <w:pPr>
              <w:rPr>
                <w:b/>
              </w:rPr>
            </w:pPr>
            <w:r w:rsidRPr="00CE7017">
              <w:rPr>
                <w:b/>
              </w:rPr>
              <w:t>Beskrivelse</w:t>
            </w:r>
          </w:p>
        </w:tc>
      </w:tr>
      <w:tr w:rsidR="00CE7017" w:rsidTr="00CE7017">
        <w:tblPrEx>
          <w:tblCellMar>
            <w:top w:w="0" w:type="dxa"/>
            <w:bottom w:w="0" w:type="dxa"/>
          </w:tblCellMar>
        </w:tblPrEx>
        <w:tc>
          <w:tcPr>
            <w:tcW w:w="411" w:type="dxa"/>
          </w:tcPr>
          <w:p w:rsidR="00CE7017" w:rsidRPr="00CE7017" w:rsidRDefault="00CE7017" w:rsidP="00CE7017">
            <w:r>
              <w:t xml:space="preserve"> </w:t>
            </w:r>
          </w:p>
        </w:tc>
        <w:tc>
          <w:tcPr>
            <w:tcW w:w="1146" w:type="dxa"/>
          </w:tcPr>
          <w:p w:rsidR="00CE7017" w:rsidRPr="00CE7017" w:rsidRDefault="00CE7017" w:rsidP="00CE7017">
            <w:r>
              <w:t>2,</w:t>
            </w:r>
          </w:p>
        </w:tc>
        <w:tc>
          <w:tcPr>
            <w:tcW w:w="8181" w:type="dxa"/>
          </w:tcPr>
          <w:p w:rsidR="00CE7017" w:rsidRPr="00CE7017" w:rsidRDefault="00CE7017" w:rsidP="00CE7017">
            <w:r>
              <w:t>Feltet kan indeholde en værdi fra 0 til 99</w:t>
            </w:r>
          </w:p>
        </w:tc>
      </w:tr>
      <w:tr w:rsidR="00CE7017" w:rsidTr="00CE7017">
        <w:tblPrEx>
          <w:tblCellMar>
            <w:top w:w="0" w:type="dxa"/>
            <w:bottom w:w="0" w:type="dxa"/>
          </w:tblCellMar>
        </w:tblPrEx>
        <w:tc>
          <w:tcPr>
            <w:tcW w:w="411" w:type="dxa"/>
          </w:tcPr>
          <w:p w:rsidR="00CE7017" w:rsidRPr="00CE7017" w:rsidRDefault="00CE7017" w:rsidP="00CE7017">
            <w:r>
              <w:t xml:space="preserve"> </w:t>
            </w:r>
          </w:p>
        </w:tc>
        <w:tc>
          <w:tcPr>
            <w:tcW w:w="1146" w:type="dxa"/>
          </w:tcPr>
          <w:p w:rsidR="00CE7017" w:rsidRPr="00CE7017" w:rsidRDefault="00CE7017" w:rsidP="00CE7017">
            <w:r>
              <w:t>-2,</w:t>
            </w:r>
          </w:p>
        </w:tc>
        <w:tc>
          <w:tcPr>
            <w:tcW w:w="8181" w:type="dxa"/>
          </w:tcPr>
          <w:p w:rsidR="00CE7017" w:rsidRPr="00CE7017" w:rsidRDefault="00CE7017" w:rsidP="00CE7017">
            <w:r>
              <w:t>Feltet kan indeholde en værdi fra -99 til 99</w:t>
            </w:r>
          </w:p>
        </w:tc>
      </w:tr>
      <w:tr w:rsidR="00CE7017" w:rsidTr="00CE7017">
        <w:tblPrEx>
          <w:tblCellMar>
            <w:top w:w="0" w:type="dxa"/>
            <w:bottom w:w="0" w:type="dxa"/>
          </w:tblCellMar>
        </w:tblPrEx>
        <w:tc>
          <w:tcPr>
            <w:tcW w:w="411" w:type="dxa"/>
          </w:tcPr>
          <w:p w:rsidR="00CE7017" w:rsidRPr="00CE7017" w:rsidRDefault="00CE7017" w:rsidP="00CE7017">
            <w:r>
              <w:t xml:space="preserve"> </w:t>
            </w:r>
          </w:p>
        </w:tc>
        <w:tc>
          <w:tcPr>
            <w:tcW w:w="1146" w:type="dxa"/>
          </w:tcPr>
          <w:p w:rsidR="00CE7017" w:rsidRPr="00CE7017" w:rsidRDefault="00CE7017" w:rsidP="00CE7017">
            <w:r>
              <w:t>5,</w:t>
            </w:r>
          </w:p>
        </w:tc>
        <w:tc>
          <w:tcPr>
            <w:tcW w:w="8181" w:type="dxa"/>
          </w:tcPr>
          <w:p w:rsidR="00CE7017" w:rsidRPr="00CE7017" w:rsidRDefault="00CE7017" w:rsidP="00CE7017">
            <w:r>
              <w:t>Feltet kan indeholde en værdi fra 0 til 99999</w:t>
            </w:r>
          </w:p>
        </w:tc>
      </w:tr>
      <w:tr w:rsidR="00CE7017" w:rsidTr="00CE7017">
        <w:tblPrEx>
          <w:tblCellMar>
            <w:top w:w="0" w:type="dxa"/>
            <w:bottom w:w="0" w:type="dxa"/>
          </w:tblCellMar>
        </w:tblPrEx>
        <w:tc>
          <w:tcPr>
            <w:tcW w:w="411" w:type="dxa"/>
          </w:tcPr>
          <w:p w:rsidR="00CE7017" w:rsidRPr="00CE7017" w:rsidRDefault="00CE7017" w:rsidP="00CE7017">
            <w:r>
              <w:t xml:space="preserve"> </w:t>
            </w:r>
          </w:p>
        </w:tc>
        <w:tc>
          <w:tcPr>
            <w:tcW w:w="1146" w:type="dxa"/>
          </w:tcPr>
          <w:p w:rsidR="00CE7017" w:rsidRPr="00CE7017" w:rsidRDefault="00CE7017" w:rsidP="00CE7017">
            <w:r>
              <w:t>-7,2</w:t>
            </w:r>
          </w:p>
        </w:tc>
        <w:tc>
          <w:tcPr>
            <w:tcW w:w="8181" w:type="dxa"/>
          </w:tcPr>
          <w:p w:rsidR="00CE7017" w:rsidRPr="00CE7017" w:rsidRDefault="00CE7017" w:rsidP="00CE7017">
            <w:r>
              <w:t>Feltet kan være negativt med maximalt 7 cifre foran kommaet og 2 decimaler</w:t>
            </w:r>
          </w:p>
        </w:tc>
      </w:tr>
      <w:tr w:rsidR="00CE7017" w:rsidTr="00CE7017">
        <w:tblPrEx>
          <w:tblCellMar>
            <w:top w:w="0" w:type="dxa"/>
            <w:bottom w:w="0" w:type="dxa"/>
          </w:tblCellMar>
        </w:tblPrEx>
        <w:tc>
          <w:tcPr>
            <w:tcW w:w="411" w:type="dxa"/>
          </w:tcPr>
          <w:p w:rsidR="00CE7017" w:rsidRPr="00CE7017" w:rsidRDefault="00CE7017" w:rsidP="00CE7017">
            <w:r>
              <w:t xml:space="preserve"> </w:t>
            </w:r>
          </w:p>
        </w:tc>
        <w:tc>
          <w:tcPr>
            <w:tcW w:w="1146" w:type="dxa"/>
          </w:tcPr>
          <w:p w:rsidR="00CE7017" w:rsidRPr="00CE7017" w:rsidRDefault="00CE7017" w:rsidP="00CE7017">
            <w:r>
              <w:t>9,3</w:t>
            </w:r>
          </w:p>
        </w:tc>
        <w:tc>
          <w:tcPr>
            <w:tcW w:w="8181" w:type="dxa"/>
          </w:tcPr>
          <w:p w:rsidR="00CE7017" w:rsidRPr="00CE7017" w:rsidRDefault="00CE7017" w:rsidP="00CE7017">
            <w:r>
              <w:t>Feltet kan have maximalt 9 cifre foran kommaet og 3 decimaler</w:t>
            </w:r>
          </w:p>
        </w:tc>
      </w:tr>
    </w:tbl>
    <w:p w:rsidR="00CE7017" w:rsidRDefault="00CE7017" w:rsidP="00CE7017">
      <w:pPr>
        <w:jc w:val="both"/>
      </w:pPr>
    </w:p>
    <w:p w:rsidR="00CE7017" w:rsidRDefault="00CE7017" w:rsidP="00CE7017">
      <w:pPr>
        <w:jc w:val="both"/>
      </w:pPr>
    </w:p>
    <w:p w:rsidR="00CE7017" w:rsidRDefault="00CE7017" w:rsidP="00CE7017">
      <w:pPr>
        <w:jc w:val="both"/>
      </w:pPr>
    </w:p>
    <w:p w:rsidR="00CE7017" w:rsidRDefault="00CE7017" w:rsidP="00CE7017">
      <w:pPr>
        <w:jc w:val="both"/>
      </w:pPr>
      <w:r>
        <w:t>Et dato felt kan være et af følgende:</w:t>
      </w:r>
    </w:p>
    <w:p w:rsidR="00CE7017" w:rsidRDefault="00CE7017" w:rsidP="00CE7017">
      <w:pPr>
        <w:jc w:val="both"/>
      </w:pPr>
    </w:p>
    <w:tbl>
      <w:tblPr>
        <w:tblW w:w="0" w:type="auto"/>
        <w:tblLayout w:type="fixed"/>
        <w:tblLook w:val="0000"/>
      </w:tblPr>
      <w:tblGrid>
        <w:gridCol w:w="411"/>
        <w:gridCol w:w="1146"/>
        <w:gridCol w:w="7851"/>
      </w:tblGrid>
      <w:tr w:rsidR="00CE7017" w:rsidTr="00CE7017">
        <w:tblPrEx>
          <w:tblCellMar>
            <w:top w:w="0" w:type="dxa"/>
            <w:bottom w:w="0" w:type="dxa"/>
          </w:tblCellMar>
        </w:tblPrEx>
        <w:tc>
          <w:tcPr>
            <w:tcW w:w="411" w:type="dxa"/>
          </w:tcPr>
          <w:p w:rsidR="00CE7017" w:rsidRPr="00CE7017" w:rsidRDefault="00CE7017" w:rsidP="00CE7017">
            <w:pPr>
              <w:rPr>
                <w:b/>
              </w:rPr>
            </w:pPr>
            <w:r w:rsidRPr="00CE7017">
              <w:rPr>
                <w:b/>
              </w:rPr>
              <w:t xml:space="preserve"> </w:t>
            </w:r>
          </w:p>
        </w:tc>
        <w:tc>
          <w:tcPr>
            <w:tcW w:w="1146" w:type="dxa"/>
          </w:tcPr>
          <w:p w:rsidR="00CE7017" w:rsidRPr="00CE7017" w:rsidRDefault="00CE7017" w:rsidP="00CE7017">
            <w:pPr>
              <w:rPr>
                <w:b/>
              </w:rPr>
            </w:pPr>
            <w:r w:rsidRPr="00CE7017">
              <w:rPr>
                <w:b/>
              </w:rPr>
              <w:t>Format</w:t>
            </w:r>
          </w:p>
        </w:tc>
        <w:tc>
          <w:tcPr>
            <w:tcW w:w="7851" w:type="dxa"/>
          </w:tcPr>
          <w:p w:rsidR="00CE7017" w:rsidRPr="00CE7017" w:rsidRDefault="00CE7017" w:rsidP="00CE7017">
            <w:pPr>
              <w:rPr>
                <w:b/>
              </w:rPr>
            </w:pPr>
            <w:r w:rsidRPr="00CE7017">
              <w:rPr>
                <w:b/>
              </w:rPr>
              <w:t>Beskrivelse</w:t>
            </w:r>
          </w:p>
        </w:tc>
      </w:tr>
      <w:tr w:rsidR="00CE7017" w:rsidTr="00CE7017">
        <w:tblPrEx>
          <w:tblCellMar>
            <w:top w:w="0" w:type="dxa"/>
            <w:bottom w:w="0" w:type="dxa"/>
          </w:tblCellMar>
        </w:tblPrEx>
        <w:tc>
          <w:tcPr>
            <w:tcW w:w="411" w:type="dxa"/>
          </w:tcPr>
          <w:p w:rsidR="00CE7017" w:rsidRPr="00CE7017" w:rsidRDefault="00CE7017" w:rsidP="00CE7017">
            <w:r>
              <w:t xml:space="preserve"> </w:t>
            </w:r>
          </w:p>
        </w:tc>
        <w:tc>
          <w:tcPr>
            <w:tcW w:w="1146" w:type="dxa"/>
          </w:tcPr>
          <w:p w:rsidR="00CE7017" w:rsidRPr="00CE7017" w:rsidRDefault="00CE7017" w:rsidP="00CE7017">
            <w:r>
              <w:t>,6,</w:t>
            </w:r>
          </w:p>
        </w:tc>
        <w:tc>
          <w:tcPr>
            <w:tcW w:w="7851" w:type="dxa"/>
          </w:tcPr>
          <w:p w:rsidR="00CE7017" w:rsidRPr="00CE7017" w:rsidRDefault="00CE7017" w:rsidP="00CE7017">
            <w:r>
              <w:t>Indeholder en dato som ÅÅMMDD, hvor ÅÅ=År, MM=Måned, DD=Dag</w:t>
            </w:r>
          </w:p>
        </w:tc>
      </w:tr>
      <w:tr w:rsidR="00CE7017" w:rsidTr="00CE7017">
        <w:tblPrEx>
          <w:tblCellMar>
            <w:top w:w="0" w:type="dxa"/>
            <w:bottom w:w="0" w:type="dxa"/>
          </w:tblCellMar>
        </w:tblPrEx>
        <w:tc>
          <w:tcPr>
            <w:tcW w:w="411" w:type="dxa"/>
          </w:tcPr>
          <w:p w:rsidR="00CE7017" w:rsidRPr="00CE7017" w:rsidRDefault="00CE7017" w:rsidP="00CE7017">
            <w:r>
              <w:t xml:space="preserve"> </w:t>
            </w:r>
          </w:p>
        </w:tc>
        <w:tc>
          <w:tcPr>
            <w:tcW w:w="1146" w:type="dxa"/>
          </w:tcPr>
          <w:p w:rsidR="00CE7017" w:rsidRPr="00CE7017" w:rsidRDefault="00CE7017" w:rsidP="00CE7017">
            <w:r>
              <w:t>,8,</w:t>
            </w:r>
          </w:p>
        </w:tc>
        <w:tc>
          <w:tcPr>
            <w:tcW w:w="7851" w:type="dxa"/>
          </w:tcPr>
          <w:p w:rsidR="00CE7017" w:rsidRPr="00CE7017" w:rsidRDefault="00CE7017" w:rsidP="00CE7017">
            <w:r>
              <w:t>Indeholder en dato som ÅÅÅÅMMDD, hvor ÅÅÅÅ=År, MM=Måned, DD=Dag</w:t>
            </w:r>
          </w:p>
        </w:tc>
      </w:tr>
    </w:tbl>
    <w:p w:rsidR="00CE7017" w:rsidRDefault="00CE7017" w:rsidP="00CE7017">
      <w:pPr>
        <w:jc w:val="both"/>
      </w:pPr>
    </w:p>
    <w:p w:rsidR="00CE7017" w:rsidRDefault="00CE7017" w:rsidP="00CE7017">
      <w:pPr>
        <w:jc w:val="both"/>
      </w:pPr>
    </w:p>
    <w:p w:rsidR="005976FF" w:rsidRDefault="005976FF" w:rsidP="00CE7017">
      <w:pPr>
        <w:jc w:val="both"/>
      </w:pPr>
    </w:p>
    <w:p w:rsidR="005976FF" w:rsidRDefault="005976FF" w:rsidP="005976FF">
      <w:pPr>
        <w:pStyle w:val="Overskrift1"/>
      </w:pPr>
      <w:bookmarkStart w:id="32" w:name="_Toc118100615"/>
      <w:r>
        <w:t>2.3.2.1. Editering af numeriske felter</w:t>
      </w:r>
      <w:bookmarkEnd w:id="32"/>
    </w:p>
    <w:p w:rsidR="005976FF" w:rsidRDefault="005976FF" w:rsidP="005976FF">
      <w:pPr>
        <w:jc w:val="both"/>
      </w:pPr>
      <w:r>
        <w:t>Et numerisk felt kan også være editeret. Hvis værdierne skal vises med punktum pr. 1000 indsættes blot et komma forrest i formatet:</w:t>
      </w:r>
    </w:p>
    <w:p w:rsidR="005976FF" w:rsidRDefault="005976FF" w:rsidP="005976FF">
      <w:pPr>
        <w:pStyle w:val="Bloktekst"/>
      </w:pPr>
      <w:r>
        <w:t>,9,2</w:t>
      </w:r>
    </w:p>
    <w:p w:rsidR="005976FF" w:rsidRDefault="005976FF" w:rsidP="005976FF">
      <w:pPr>
        <w:jc w:val="both"/>
      </w:pPr>
      <w:r>
        <w:t>Værdien 123456789.12 vil således blive vist som:</w:t>
      </w:r>
    </w:p>
    <w:p w:rsidR="005976FF" w:rsidRDefault="005976FF" w:rsidP="005976FF">
      <w:pPr>
        <w:pStyle w:val="Bloktekst"/>
      </w:pPr>
      <w:r>
        <w:t>123,456,789.12</w:t>
      </w:r>
    </w:p>
    <w:p w:rsidR="005976FF" w:rsidRDefault="005976FF" w:rsidP="005976FF">
      <w:pPr>
        <w:jc w:val="both"/>
      </w:pPr>
      <w:r>
        <w:t>Man skal være opmærksom på, at formaterne ,6, og ,8, angiver datofelter.</w:t>
      </w:r>
    </w:p>
    <w:p w:rsidR="005976FF" w:rsidRDefault="005976FF" w:rsidP="005976FF">
      <w:pPr>
        <w:jc w:val="both"/>
      </w:pPr>
      <w:r>
        <w:t>Et felt, der er kommaediteret, vil også altid have fortegn. Det er ikke nødvendigt at angive både fortegn og komma.</w:t>
      </w:r>
    </w:p>
    <w:p w:rsidR="005976FF" w:rsidRDefault="005976FF" w:rsidP="005976FF">
      <w:pPr>
        <w:pStyle w:val="Bloktekst"/>
      </w:pPr>
      <w:r>
        <w:t>-,9,2 er det samme som ,9,2</w:t>
      </w:r>
    </w:p>
    <w:p w:rsidR="005976FF" w:rsidRDefault="005976FF" w:rsidP="005976FF">
      <w:pPr>
        <w:jc w:val="both"/>
      </w:pPr>
      <w:r>
        <w:t>Decimalkomma og tusindpunktum kan ombyttes i opsætningsmenuen om ønsket.</w:t>
      </w:r>
    </w:p>
    <w:p w:rsidR="005976FF" w:rsidRDefault="005976FF" w:rsidP="005976FF">
      <w:pPr>
        <w:jc w:val="both"/>
      </w:pPr>
      <w:r>
        <w:t>Numeriske felter kan også vises med foranstillede nuller eller stjerner. Foranstillede nuller angives med et &amp;, for eksempel:</w:t>
      </w:r>
    </w:p>
    <w:p w:rsidR="005976FF" w:rsidRDefault="005976FF" w:rsidP="005976FF">
      <w:pPr>
        <w:pStyle w:val="Bloktekst"/>
      </w:pPr>
      <w:r>
        <w:t>9,2&amp;</w:t>
      </w:r>
    </w:p>
    <w:p w:rsidR="005976FF" w:rsidRDefault="005976FF" w:rsidP="005976FF">
      <w:pPr>
        <w:jc w:val="both"/>
      </w:pPr>
      <w:r>
        <w:t>bevirker at værdien 12345.12 vises som</w:t>
      </w:r>
    </w:p>
    <w:p w:rsidR="005976FF" w:rsidRDefault="005976FF" w:rsidP="005976FF">
      <w:pPr>
        <w:pStyle w:val="Bloktekst"/>
      </w:pPr>
      <w:r>
        <w:t>000012345.12</w:t>
      </w:r>
    </w:p>
    <w:p w:rsidR="005976FF" w:rsidRDefault="005976FF" w:rsidP="005976FF">
      <w:pPr>
        <w:jc w:val="both"/>
      </w:pPr>
      <w:r>
        <w:t>Foranstillede stjerner angives med *, for eksempel:</w:t>
      </w:r>
    </w:p>
    <w:p w:rsidR="005976FF" w:rsidRDefault="005976FF" w:rsidP="005976FF">
      <w:pPr>
        <w:pStyle w:val="Bloktekst"/>
      </w:pPr>
      <w:r>
        <w:t>9,2*</w:t>
      </w:r>
    </w:p>
    <w:p w:rsidR="005976FF" w:rsidRDefault="005976FF" w:rsidP="005976FF">
      <w:pPr>
        <w:jc w:val="both"/>
      </w:pPr>
      <w:r>
        <w:t>bevirker at værdien 12345.12 vises som</w:t>
      </w:r>
    </w:p>
    <w:p w:rsidR="00D85D0F" w:rsidRDefault="005976FF" w:rsidP="005976FF">
      <w:pPr>
        <w:pStyle w:val="Bloktekst"/>
      </w:pPr>
      <w:r>
        <w:t>****12345.12</w:t>
      </w:r>
    </w:p>
    <w:p w:rsidR="00D85D0F" w:rsidRDefault="00D85D0F" w:rsidP="00D85D0F">
      <w:pPr>
        <w:pStyle w:val="Overskrift1"/>
      </w:pPr>
      <w:bookmarkStart w:id="33" w:name="_Toc118100616"/>
      <w:r>
        <w:t>2.4. Afslutning af definitionen</w:t>
      </w:r>
      <w:bookmarkEnd w:id="33"/>
    </w:p>
    <w:p w:rsidR="00D85D0F" w:rsidRDefault="00D85D0F" w:rsidP="00D85D0F">
      <w:pPr>
        <w:jc w:val="both"/>
      </w:pPr>
      <w:r>
        <w:t>Når man afslutter tabeldefinitionen, enten ved at lukke vinduet helt med [ALT+F4] eller ved at vælge en anden tabel, vil man blive spurgt, om de foretagne ændringer skal bevares:</w:t>
      </w:r>
    </w:p>
    <w:p w:rsidR="00D85D0F" w:rsidRDefault="00D85D0F" w:rsidP="00D85D0F">
      <w:pPr>
        <w:jc w:val="both"/>
      </w:pPr>
    </w:p>
    <w:p w:rsidR="00D85D0F" w:rsidRDefault="00D85D0F" w:rsidP="00D85D0F">
      <w:pPr>
        <w:jc w:val="center"/>
      </w:pPr>
      <w:r>
        <w:pict>
          <v:shape id="_x0000_i1037" type="#_x0000_t75" style="width:480pt;height:5in">
            <v:imagedata r:id="rId19" o:title="dm1-dan012"/>
          </v:shape>
        </w:pict>
      </w:r>
    </w:p>
    <w:p w:rsidR="00D85D0F" w:rsidRDefault="00D85D0F" w:rsidP="00D85D0F">
      <w:pPr>
        <w:pStyle w:val="Overskrift7"/>
      </w:pPr>
      <w:bookmarkStart w:id="34" w:name="_Toc118100543"/>
      <w:r>
        <w:t>12. Afslutning af definitionen</w:t>
      </w:r>
      <w:bookmarkEnd w:id="34"/>
    </w:p>
    <w:p w:rsidR="00421C91" w:rsidRDefault="00D85D0F" w:rsidP="00D85D0F">
      <w:pPr>
        <w:jc w:val="both"/>
      </w:pPr>
      <w:r>
        <w:t>Hvis man svarer JA gemmes definitionen og den nye tabel vil blive oprettet og initialiseret i det valgte database system.</w:t>
      </w:r>
    </w:p>
    <w:p w:rsidR="00421C91" w:rsidRDefault="00421C91" w:rsidP="00421C91">
      <w:pPr>
        <w:pStyle w:val="Overskrift1"/>
      </w:pPr>
      <w:bookmarkStart w:id="35" w:name="_Toc118100617"/>
      <w:r>
        <w:t>3. Indtastning af data i tabellen</w:t>
      </w:r>
      <w:bookmarkEnd w:id="35"/>
    </w:p>
    <w:p w:rsidR="00421C91" w:rsidRDefault="00421C91" w:rsidP="00421C91"/>
    <w:p w:rsidR="00421C91" w:rsidRDefault="00421C91" w:rsidP="00421C91">
      <w:pPr>
        <w:jc w:val="both"/>
      </w:pPr>
      <w:r>
        <w:t>Definition af et vedligeholdelsesprogram i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sker på præcis samme måde som et forespørgselsprogram i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blot vil man være i stand til at indtaste værdier i felterne.</w:t>
      </w:r>
    </w:p>
    <w:p w:rsidR="00421C91" w:rsidRDefault="00421C91" w:rsidP="00421C91">
      <w:pPr>
        <w:jc w:val="both"/>
      </w:pPr>
    </w:p>
    <w:p w:rsidR="00421C91" w:rsidRDefault="00421C91" w:rsidP="00421C91">
      <w:pPr>
        <w:jc w:val="center"/>
      </w:pPr>
      <w:r>
        <w:pict>
          <v:shape id="_x0000_i1038" type="#_x0000_t75" style="width:481.5pt;height:256.5pt">
            <v:imagedata r:id="rId20" o:title="dm1-dan013"/>
          </v:shape>
        </w:pict>
      </w:r>
    </w:p>
    <w:p w:rsidR="00421C91" w:rsidRDefault="00421C91" w:rsidP="00421C91">
      <w:pPr>
        <w:pStyle w:val="Overskrift7"/>
      </w:pPr>
      <w:bookmarkStart w:id="36" w:name="_Toc118100544"/>
      <w:r>
        <w:t>13. Det første vedligeholdelsesprogram</w:t>
      </w:r>
      <w:bookmarkEnd w:id="36"/>
    </w:p>
    <w:p w:rsidR="00421C91" w:rsidRDefault="00421C91" w:rsidP="00421C91">
      <w:pPr>
        <w:jc w:val="both"/>
      </w:pPr>
      <w:r>
        <w:t>Den nyoprettede tabel (cu) er til rådigehed i Data Dictionaryet og man kan definere et program ved blot at angive felterne cu#1-5. Da vi anvender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til dette bliver programmet et vedligeholdelsesprogram.</w:t>
      </w:r>
    </w:p>
    <w:p w:rsidR="00665C99" w:rsidRDefault="00421C91" w:rsidP="00421C91">
      <w:pPr>
        <w:jc w:val="both"/>
      </w:pPr>
      <w:r>
        <w:t>Det første felt (nr.) er markeret med rødt.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har gjort dette felt til hovednøglen i index 1 for kartoteket da vi ikke har fortalt andet.</w:t>
      </w:r>
    </w:p>
    <w:p w:rsidR="00665C99" w:rsidRDefault="00665C99" w:rsidP="00665C99">
      <w:pPr>
        <w:pStyle w:val="Overskrift1"/>
      </w:pPr>
      <w:bookmarkStart w:id="37" w:name="_Toc118100618"/>
      <w:r>
        <w:t>3.1.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og IQ</w:t>
      </w:r>
      <w:bookmarkEnd w:id="37"/>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p>
    <w:p w:rsidR="00665C99" w:rsidRDefault="00665C99" w:rsidP="00665C99">
      <w:pPr>
        <w:jc w:val="both"/>
      </w:pPr>
      <w:r>
        <w:t>Hvis man har købt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også og således har en licenskode herfor, kan alle funktioner som beskrevet i IQ manualen også anvendes på den nyoprettede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tabel.</w:t>
      </w:r>
    </w:p>
    <w:p w:rsidR="00665C99" w:rsidRDefault="00665C99" w:rsidP="00665C99">
      <w:pPr>
        <w:jc w:val="both"/>
      </w:pPr>
      <w:r>
        <w:t>Uden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installeret kan man kun anvende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tabeller i programmerne. Man kan indtaste data i kartotekerne, oprettet programmer med beregninger og læsning af andre DATAMASTER tabeller, men man kan ikke anvende de forskellige søgefaciliter fra IQ:</w:t>
      </w:r>
    </w:p>
    <w:p w:rsidR="00665C99" w:rsidRDefault="00665C99" w:rsidP="00665C99">
      <w:pPr>
        <w:pStyle w:val="Bloktekst"/>
      </w:pPr>
      <w:r>
        <w:t>- Første / Sidste / Forrige record</w:t>
      </w:r>
    </w:p>
    <w:p w:rsidR="00665C99" w:rsidRDefault="00665C99" w:rsidP="00665C99">
      <w:pPr>
        <w:pStyle w:val="Bloktekst"/>
      </w:pPr>
      <w:r>
        <w:t>- Første / Sidste / Forrige / Omvendt orden for transaktioner</w:t>
      </w:r>
    </w:p>
    <w:p w:rsidR="00665C99" w:rsidRDefault="00665C99" w:rsidP="00665C99">
      <w:pPr>
        <w:pStyle w:val="Bloktekst"/>
      </w:pPr>
      <w:r>
        <w:t>- Superindex</w:t>
      </w:r>
      <w:r w:rsidR="00C52B3C">
        <w:fldChar w:fldCharType="begin"/>
      </w:r>
      <w:r w:rsidR="00C52B3C">
        <w:instrText xml:space="preserve"> XE "</w:instrText>
      </w:r>
      <w:r w:rsidR="00C52B3C" w:rsidRPr="004B1CFB">
        <w:instrText>Superindex</w:instrText>
      </w:r>
      <w:r w:rsidR="00C52B3C">
        <w:instrText xml:space="preserve">" </w:instrText>
      </w:r>
      <w:r w:rsidR="00C52B3C">
        <w:fldChar w:fldCharType="end"/>
      </w:r>
    </w:p>
    <w:p w:rsidR="00665C99" w:rsidRDefault="00665C99" w:rsidP="00665C99">
      <w:pPr>
        <w:pStyle w:val="Bloktekst"/>
      </w:pPr>
      <w:r>
        <w:t>- Selektioner</w:t>
      </w:r>
    </w:p>
    <w:p w:rsidR="00665C99" w:rsidRDefault="00665C99" w:rsidP="00665C99">
      <w:pPr>
        <w:pStyle w:val="Bloktekst"/>
      </w:pPr>
      <w:r>
        <w:t>- Index</w:t>
      </w:r>
      <w:r w:rsidR="00C52B3C">
        <w:fldChar w:fldCharType="begin"/>
      </w:r>
      <w:r w:rsidR="00C52B3C">
        <w:instrText xml:space="preserve"> XE "</w:instrText>
      </w:r>
      <w:r w:rsidR="00C52B3C" w:rsidRPr="004B1CFB">
        <w:instrText>Index</w:instrText>
      </w:r>
      <w:r w:rsidR="00C52B3C">
        <w:instrText xml:space="preserve">" </w:instrText>
      </w:r>
      <w:r w:rsidR="00C52B3C">
        <w:fldChar w:fldCharType="end"/>
      </w:r>
      <w:r>
        <w:t xml:space="preserve"> låsning</w:t>
      </w:r>
    </w:p>
    <w:p w:rsidR="00665C99" w:rsidRDefault="00665C99" w:rsidP="00665C99">
      <w:pPr>
        <w:pStyle w:val="Bloktekst"/>
      </w:pPr>
      <w:r>
        <w:t>- Visning</w:t>
      </w:r>
      <w:r w:rsidR="00C52B3C">
        <w:fldChar w:fldCharType="begin"/>
      </w:r>
      <w:r w:rsidR="00C52B3C">
        <w:instrText xml:space="preserve"> XE "</w:instrText>
      </w:r>
      <w:r w:rsidR="00C52B3C" w:rsidRPr="004B1CFB">
        <w:instrText>Visning</w:instrText>
      </w:r>
      <w:r w:rsidR="00C52B3C">
        <w:instrText xml:space="preserve">" </w:instrText>
      </w:r>
      <w:r w:rsidR="00C52B3C">
        <w:fldChar w:fldCharType="end"/>
      </w:r>
      <w:r>
        <w:t xml:space="preserve"> af nøgleværdi</w:t>
      </w:r>
    </w:p>
    <w:p w:rsidR="00665C99" w:rsidRDefault="00665C99" w:rsidP="00665C99">
      <w:pPr>
        <w:pStyle w:val="Bloktekst"/>
      </w:pPr>
      <w:r>
        <w:t>- 'Case sensitive' søgning</w:t>
      </w:r>
    </w:p>
    <w:p w:rsidR="00665C99" w:rsidRDefault="00665C99" w:rsidP="00665C99">
      <w:pPr>
        <w:pStyle w:val="Bloktekst"/>
      </w:pPr>
      <w:r>
        <w:t>- Forbindelser</w:t>
      </w:r>
      <w:r w:rsidR="00C52B3C">
        <w:fldChar w:fldCharType="begin"/>
      </w:r>
      <w:r w:rsidR="00C52B3C">
        <w:instrText xml:space="preserve"> XE "</w:instrText>
      </w:r>
      <w:r w:rsidR="00C52B3C" w:rsidRPr="004B1CFB">
        <w:instrText>Forbindelser</w:instrText>
      </w:r>
      <w:r w:rsidR="00C52B3C">
        <w:instrText xml:space="preserve">" </w:instrText>
      </w:r>
      <w:r w:rsidR="00C52B3C">
        <w:fldChar w:fldCharType="end"/>
      </w:r>
      <w:r>
        <w:t xml:space="preserve"> mellem programmer</w:t>
      </w:r>
    </w:p>
    <w:p w:rsidR="00B76439" w:rsidRDefault="00665C99" w:rsidP="00665C99">
      <w:pPr>
        <w:jc w:val="both"/>
      </w:pPr>
      <w:r>
        <w:t>I resten af denne manual vil vi gå ud fra, at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er aktiv, således at der ikke forekommer nogen begrænsninger.</w:t>
      </w:r>
    </w:p>
    <w:p w:rsidR="00B76439" w:rsidRDefault="00B76439" w:rsidP="00B76439">
      <w:pPr>
        <w:pStyle w:val="Overskrift1"/>
      </w:pPr>
      <w:bookmarkStart w:id="38" w:name="_Toc118100619"/>
      <w:r>
        <w:t>3.2.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funktionerne</w:t>
      </w:r>
      <w:bookmarkEnd w:id="38"/>
    </w:p>
    <w:p w:rsidR="00B76439" w:rsidRDefault="00B76439" w:rsidP="00B76439">
      <w:pPr>
        <w:jc w:val="both"/>
      </w:pPr>
      <w:r>
        <w:t>Et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program er udvidet med funktioner for oprettelee/ændring/sletning af records i hovedtabellen, disse funktioner findes som knapper på værktøjsbjælken.</w:t>
      </w:r>
    </w:p>
    <w:p w:rsidR="00B76439" w:rsidRDefault="00B76439" w:rsidP="00B76439">
      <w:pPr>
        <w:jc w:val="both"/>
      </w:pPr>
    </w:p>
    <w:p w:rsidR="00B76439" w:rsidRDefault="00B76439" w:rsidP="00B76439">
      <w:pPr>
        <w:jc w:val="center"/>
      </w:pPr>
      <w:r>
        <w:pict>
          <v:shape id="_x0000_i1039" type="#_x0000_t75" style="width:481.5pt;height:184.5pt">
            <v:imagedata r:id="rId21" o:title="dm1-dan014"/>
          </v:shape>
        </w:pict>
      </w:r>
    </w:p>
    <w:p w:rsidR="009D18BF" w:rsidRDefault="00B76439" w:rsidP="00B76439">
      <w:pPr>
        <w:pStyle w:val="Overskrift7"/>
      </w:pPr>
      <w:bookmarkStart w:id="39" w:name="_Toc118100545"/>
      <w:r>
        <w:t>14.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hovedkartotek menuen og knapper på værktøjsbjælken</w:t>
      </w:r>
      <w:bookmarkEnd w:id="39"/>
    </w:p>
    <w:p w:rsidR="009D18BF" w:rsidRDefault="009D18BF" w:rsidP="009D18BF">
      <w:pPr>
        <w:pStyle w:val="Overskrift1"/>
      </w:pPr>
      <w:bookmarkStart w:id="40" w:name="_Toc118100620"/>
      <w:r>
        <w:t>3.2.1. Oprettelse af en ny record</w:t>
      </w:r>
      <w:bookmarkEnd w:id="40"/>
    </w:p>
    <w:p w:rsidR="009D18BF" w:rsidRDefault="009D18BF" w:rsidP="009D18BF">
      <w:pPr>
        <w:jc w:val="both"/>
      </w:pPr>
      <w:r>
        <w:t>Når man vælger 'Opret</w:t>
      </w:r>
      <w:r w:rsidR="00C52B3C">
        <w:fldChar w:fldCharType="begin"/>
      </w:r>
      <w:r w:rsidR="00C52B3C">
        <w:instrText xml:space="preserve"> XE "</w:instrText>
      </w:r>
      <w:r w:rsidR="00C52B3C" w:rsidRPr="004B1CFB">
        <w:instrText>Opret</w:instrText>
      </w:r>
      <w:r w:rsidR="00C52B3C">
        <w:instrText xml:space="preserve">" </w:instrText>
      </w:r>
      <w:r w:rsidR="00C52B3C">
        <w:fldChar w:fldCharType="end"/>
      </w:r>
      <w:r>
        <w:t xml:space="preserve"> ny record' springer input fra søgenøglen til det første nøglefelt, defineret i tabellen, her nr.</w:t>
      </w:r>
    </w:p>
    <w:p w:rsidR="009D18BF" w:rsidRDefault="009D18BF" w:rsidP="009D18BF">
      <w:pPr>
        <w:jc w:val="both"/>
      </w:pPr>
      <w:r>
        <w:t>Man indtaster et nummer, hvorefter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checker, at dette ikke allerede er til stede i tabellen. Herefter indtastes data for hvert felt.</w:t>
      </w:r>
    </w:p>
    <w:p w:rsidR="009D18BF" w:rsidRDefault="009D18BF" w:rsidP="009D18BF">
      <w:pPr>
        <w:jc w:val="both"/>
      </w:pPr>
      <w:r>
        <w:t>Man kan anvende</w:t>
      </w:r>
    </w:p>
    <w:p w:rsidR="009D18BF" w:rsidRDefault="009D18BF" w:rsidP="009D18BF">
      <w:pPr>
        <w:pStyle w:val="Bloktekst"/>
      </w:pPr>
      <w:r>
        <w:t>- TAB eller blot ENTER</w:t>
      </w:r>
      <w:r w:rsidR="00C52B3C">
        <w:fldChar w:fldCharType="begin"/>
      </w:r>
      <w:r w:rsidR="00C52B3C">
        <w:instrText xml:space="preserve"> XE "</w:instrText>
      </w:r>
      <w:r w:rsidR="00C52B3C" w:rsidRPr="004B1CFB">
        <w:instrText>ENTER</w:instrText>
      </w:r>
      <w:r w:rsidR="00C52B3C">
        <w:instrText xml:space="preserve">" </w:instrText>
      </w:r>
      <w:r w:rsidR="00C52B3C">
        <w:fldChar w:fldCharType="end"/>
      </w:r>
      <w:r>
        <w:t xml:space="preserve"> for at gå til næste felt,</w:t>
      </w:r>
    </w:p>
    <w:p w:rsidR="009D18BF" w:rsidRDefault="009D18BF" w:rsidP="009D18BF">
      <w:pPr>
        <w:pStyle w:val="Bloktekst"/>
      </w:pPr>
      <w:r>
        <w:t>- SHIFT+TAB for at gå til forrige felt,</w:t>
      </w:r>
    </w:p>
    <w:p w:rsidR="009D18BF" w:rsidRDefault="009D18BF" w:rsidP="009D18BF">
      <w:pPr>
        <w:pStyle w:val="Bloktekst"/>
      </w:pPr>
      <w:r>
        <w:t>- PIL OP/NED for at gå lige op/ned i felterne</w:t>
      </w:r>
    </w:p>
    <w:p w:rsidR="009D18BF" w:rsidRDefault="009D18BF" w:rsidP="009D18BF">
      <w:pPr>
        <w:pStyle w:val="Bloktekst"/>
      </w:pPr>
      <w:r>
        <w:t>- klikke med musen på et felt for at gå direkte til dette</w:t>
      </w:r>
    </w:p>
    <w:p w:rsidR="009D18BF" w:rsidRDefault="009D18BF" w:rsidP="009D18BF">
      <w:pPr>
        <w:jc w:val="both"/>
      </w:pPr>
    </w:p>
    <w:p w:rsidR="009D18BF" w:rsidRDefault="009D18BF" w:rsidP="009D18BF">
      <w:pPr>
        <w:jc w:val="center"/>
      </w:pPr>
      <w:r>
        <w:pict>
          <v:shape id="_x0000_i1040" type="#_x0000_t75" style="width:399pt;height:115.5pt">
            <v:imagedata r:id="rId22" o:title="dm1-dan015"/>
          </v:shape>
        </w:pict>
      </w:r>
    </w:p>
    <w:p w:rsidR="00CC5E74" w:rsidRDefault="009D18BF" w:rsidP="009D18BF">
      <w:pPr>
        <w:pStyle w:val="Overskrift7"/>
      </w:pPr>
      <w:bookmarkStart w:id="41" w:name="_Toc118100546"/>
      <w:r>
        <w:t>15. Input</w:t>
      </w:r>
      <w:r w:rsidR="00C52B3C">
        <w:fldChar w:fldCharType="begin"/>
      </w:r>
      <w:r w:rsidR="00C52B3C">
        <w:instrText xml:space="preserve"> XE "</w:instrText>
      </w:r>
      <w:r w:rsidR="00C52B3C" w:rsidRPr="004B1CFB">
        <w:instrText>Input</w:instrText>
      </w:r>
      <w:r w:rsidR="00C52B3C">
        <w:instrText xml:space="preserve">" </w:instrText>
      </w:r>
      <w:r w:rsidR="00C52B3C">
        <w:fldChar w:fldCharType="end"/>
      </w:r>
      <w:r>
        <w:t xml:space="preserve"> af en record</w:t>
      </w:r>
      <w:bookmarkEnd w:id="41"/>
    </w:p>
    <w:p w:rsidR="00CC5E74" w:rsidRDefault="00CC5E74" w:rsidP="00CC5E74">
      <w:pPr>
        <w:pStyle w:val="Overskrift1"/>
      </w:pPr>
      <w:bookmarkStart w:id="42" w:name="_Toc118100621"/>
      <w:r>
        <w:t>3.2.1.1. Input</w:t>
      </w:r>
      <w:r w:rsidR="00C52B3C">
        <w:fldChar w:fldCharType="begin"/>
      </w:r>
      <w:r w:rsidR="00C52B3C">
        <w:instrText xml:space="preserve"> XE "</w:instrText>
      </w:r>
      <w:r w:rsidR="00C52B3C" w:rsidRPr="004B1CFB">
        <w:instrText>Input</w:instrText>
      </w:r>
      <w:r w:rsidR="00C52B3C">
        <w:instrText xml:space="preserve">" </w:instrText>
      </w:r>
      <w:r w:rsidR="00C52B3C">
        <w:fldChar w:fldCharType="end"/>
      </w:r>
      <w:r>
        <w:t xml:space="preserve"> validering og datofelter</w:t>
      </w:r>
      <w:bookmarkEnd w:id="42"/>
    </w:p>
    <w:p w:rsidR="00CC5E74" w:rsidRDefault="00CC5E74" w:rsidP="00CC5E74">
      <w:pPr>
        <w:jc w:val="both"/>
      </w:pPr>
      <w:r>
        <w:t>Under indtastningen valideres hvert enkelt felt, så dette ikke overskrider den definerede feltlængde, numeriske felter må kun indeholde tal og datoer skal være valide eller 0. Hvis ikke gives en fejlmeddelelse som for eksempel:</w:t>
      </w:r>
    </w:p>
    <w:p w:rsidR="00CC5E74" w:rsidRDefault="00CC5E74" w:rsidP="00CC5E74">
      <w:pPr>
        <w:jc w:val="both"/>
      </w:pPr>
    </w:p>
    <w:p w:rsidR="00CC5E74" w:rsidRDefault="00CC5E74" w:rsidP="00CC5E74">
      <w:pPr>
        <w:jc w:val="center"/>
      </w:pPr>
      <w:r>
        <w:pict>
          <v:shape id="_x0000_i1041" type="#_x0000_t75" style="width:471pt;height:174.75pt">
            <v:imagedata r:id="rId23" o:title="dm1-dan915"/>
          </v:shape>
        </w:pict>
      </w:r>
    </w:p>
    <w:p w:rsidR="00CC5E74" w:rsidRDefault="00CC5E74" w:rsidP="00CC5E74">
      <w:pPr>
        <w:pStyle w:val="Overskrift7"/>
      </w:pPr>
      <w:bookmarkStart w:id="43" w:name="_Toc118100547"/>
      <w:r>
        <w:t>16. Fejlmeddelelse</w:t>
      </w:r>
      <w:r w:rsidR="00C52B3C">
        <w:fldChar w:fldCharType="begin"/>
      </w:r>
      <w:r w:rsidR="00C52B3C">
        <w:instrText xml:space="preserve"> XE "</w:instrText>
      </w:r>
      <w:r w:rsidR="00C52B3C" w:rsidRPr="004B1CFB">
        <w:instrText>Fejlmeddelelse</w:instrText>
      </w:r>
      <w:r w:rsidR="00C52B3C">
        <w:instrText xml:space="preserve">" </w:instrText>
      </w:r>
      <w:r w:rsidR="00C52B3C">
        <w:fldChar w:fldCharType="end"/>
      </w:r>
      <w:r>
        <w:t xml:space="preserve"> fra input valideringen</w:t>
      </w:r>
      <w:bookmarkEnd w:id="43"/>
    </w:p>
    <w:p w:rsidR="00CC5E74" w:rsidRDefault="00CC5E74" w:rsidP="00CC5E74">
      <w:pPr>
        <w:jc w:val="both"/>
      </w:pPr>
      <w:r>
        <w:t>Datofelter kan valgfrit indtastes som enten DDMMÅÅ, ÅÅMMDD eller ÅÅÅÅMMDD, disse vil automatisk blive vendt rigtigt i feltet. Man kan nøjes med at angive en del af datoen, tastes kun DD eller DDMM påsættes de manglende cifre automatisk fra systemdatoen.</w:t>
      </w:r>
    </w:p>
    <w:p w:rsidR="00CC5E74" w:rsidRDefault="00CC5E74" w:rsidP="00CC5E74">
      <w:pPr>
        <w:jc w:val="both"/>
      </w:pPr>
      <w:r>
        <w:t>Når man er færdig med indtastningen for denne record kan man vælge 'Opret</w:t>
      </w:r>
      <w:r w:rsidR="00C52B3C">
        <w:fldChar w:fldCharType="begin"/>
      </w:r>
      <w:r w:rsidR="00C52B3C">
        <w:instrText xml:space="preserve"> XE "</w:instrText>
      </w:r>
      <w:r w:rsidR="00C52B3C" w:rsidRPr="004B1CFB">
        <w:instrText>Opret</w:instrText>
      </w:r>
      <w:r w:rsidR="00C52B3C">
        <w:instrText xml:space="preserve">" </w:instrText>
      </w:r>
      <w:r w:rsidR="00C52B3C">
        <w:fldChar w:fldCharType="end"/>
      </w:r>
      <w:r>
        <w:t xml:space="preserve"> ny record' igen eller blot trykke på ESC</w:t>
      </w:r>
      <w:r w:rsidR="00C52B3C">
        <w:fldChar w:fldCharType="begin"/>
      </w:r>
      <w:r w:rsidR="00C52B3C">
        <w:instrText xml:space="preserve"> XE "</w:instrText>
      </w:r>
      <w:r w:rsidR="00C52B3C" w:rsidRPr="004B1CFB">
        <w:instrText>ESC</w:instrText>
      </w:r>
      <w:r w:rsidR="00C52B3C">
        <w:instrText xml:space="preserve">" </w:instrText>
      </w:r>
      <w:r w:rsidR="00C52B3C">
        <w:fldChar w:fldCharType="end"/>
      </w:r>
      <w:r>
        <w:t xml:space="preserve"> tasten. Før denne indtastede record skrives vil man blive bedt om at bekræfte dette:</w:t>
      </w:r>
    </w:p>
    <w:p w:rsidR="00CC5E74" w:rsidRDefault="00CC5E74" w:rsidP="00CC5E74">
      <w:pPr>
        <w:jc w:val="both"/>
      </w:pPr>
    </w:p>
    <w:p w:rsidR="00CC5E74" w:rsidRDefault="00CC5E74" w:rsidP="00CC5E74">
      <w:pPr>
        <w:jc w:val="center"/>
      </w:pPr>
      <w:r>
        <w:pict>
          <v:shape id="_x0000_i1042" type="#_x0000_t75" style="width:481.5pt;height:199.5pt">
            <v:imagedata r:id="rId24" o:title="dm1-dan016"/>
          </v:shape>
        </w:pict>
      </w:r>
    </w:p>
    <w:p w:rsidR="007E5CF8" w:rsidRDefault="00CC5E74" w:rsidP="00CC5E74">
      <w:pPr>
        <w:pStyle w:val="Overskrift7"/>
      </w:pPr>
      <w:bookmarkStart w:id="44" w:name="_Toc118100548"/>
      <w:r>
        <w:t>17. Bekræftelse af kartoteksopdatering</w:t>
      </w:r>
      <w:bookmarkEnd w:id="44"/>
    </w:p>
    <w:p w:rsidR="007E5CF8" w:rsidRDefault="007E5CF8" w:rsidP="007E5CF8">
      <w:pPr>
        <w:pStyle w:val="Overskrift1"/>
      </w:pPr>
      <w:bookmarkStart w:id="45" w:name="_Toc118100622"/>
      <w:r>
        <w:t>3.2.2. Ændring</w:t>
      </w:r>
      <w:r w:rsidR="00C52B3C">
        <w:fldChar w:fldCharType="begin"/>
      </w:r>
      <w:r w:rsidR="00C52B3C">
        <w:instrText xml:space="preserve"> XE "</w:instrText>
      </w:r>
      <w:r w:rsidR="00C52B3C" w:rsidRPr="004B1CFB">
        <w:instrText>Ændring</w:instrText>
      </w:r>
      <w:r w:rsidR="00C52B3C">
        <w:instrText xml:space="preserve">" </w:instrText>
      </w:r>
      <w:r w:rsidR="00C52B3C">
        <w:fldChar w:fldCharType="end"/>
      </w:r>
      <w:r>
        <w:t xml:space="preserve"> af en record</w:t>
      </w:r>
      <w:bookmarkEnd w:id="45"/>
    </w:p>
    <w:p w:rsidR="007E5CF8" w:rsidRDefault="007E5CF8" w:rsidP="007E5CF8">
      <w:pPr>
        <w:jc w:val="both"/>
      </w:pPr>
      <w:r>
        <w:t>Ved ændring af en record søges denne først ved at indtaste nummeret søgefeltet på samme måde som for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Herefter vælges ændrings-knappen eller man bruger TAB for at komme fra søgefeltet til det første ikke-nøglefelt i recorden.</w:t>
      </w:r>
    </w:p>
    <w:p w:rsidR="007E5CF8" w:rsidRDefault="007E5CF8" w:rsidP="007E5CF8">
      <w:pPr>
        <w:jc w:val="both"/>
      </w:pPr>
      <w:r>
        <w:t>Alle felter, inklusive nøglefelter, kan ændres. Ændringen afsluttes ved at trykke ESC</w:t>
      </w:r>
      <w:r w:rsidR="00C52B3C">
        <w:fldChar w:fldCharType="begin"/>
      </w:r>
      <w:r w:rsidR="00C52B3C">
        <w:instrText xml:space="preserve"> XE "</w:instrText>
      </w:r>
      <w:r w:rsidR="00C52B3C" w:rsidRPr="004B1CFB">
        <w:instrText>ESC</w:instrText>
      </w:r>
      <w:r w:rsidR="00C52B3C">
        <w:instrText xml:space="preserve">" </w:instrText>
      </w:r>
      <w:r w:rsidR="00C52B3C">
        <w:fldChar w:fldCharType="end"/>
      </w:r>
      <w:r>
        <w:t>, hvorved man kommer tilbage til søgefeltet, eller ved at vælge en funktion, der læser en anden record, for eksempel PAGEDOWN for næste record.</w:t>
      </w:r>
    </w:p>
    <w:p w:rsidR="00BD32FE" w:rsidRDefault="007E5CF8" w:rsidP="007E5CF8">
      <w:pPr>
        <w:jc w:val="both"/>
      </w:pPr>
      <w:r>
        <w:t>Også her skal man bekræfte, at ændringerne virkelig ønskes gennemført, før recorden vil blive skrevet.</w:t>
      </w:r>
    </w:p>
    <w:p w:rsidR="00BD32FE" w:rsidRDefault="00BD32FE" w:rsidP="00BD32FE">
      <w:pPr>
        <w:pStyle w:val="Overskrift1"/>
      </w:pPr>
      <w:bookmarkStart w:id="46" w:name="_Toc118100623"/>
      <w:r>
        <w:t>3.2.3. Sletning</w:t>
      </w:r>
      <w:r w:rsidR="00C52B3C">
        <w:fldChar w:fldCharType="begin"/>
      </w:r>
      <w:r w:rsidR="00C52B3C">
        <w:instrText xml:space="preserve"> XE "</w:instrText>
      </w:r>
      <w:r w:rsidR="00C52B3C" w:rsidRPr="004B1CFB">
        <w:instrText>Sletning</w:instrText>
      </w:r>
      <w:r w:rsidR="00C52B3C">
        <w:instrText xml:space="preserve">" </w:instrText>
      </w:r>
      <w:r w:rsidR="00C52B3C">
        <w:fldChar w:fldCharType="end"/>
      </w:r>
      <w:r>
        <w:t xml:space="preserve"> af en record</w:t>
      </w:r>
      <w:bookmarkEnd w:id="46"/>
    </w:p>
    <w:p w:rsidR="000E449C" w:rsidRDefault="00BD32FE" w:rsidP="00BD32FE">
      <w:pPr>
        <w:jc w:val="both"/>
      </w:pPr>
      <w:r>
        <w:t>Når man har den ønskede record på skærmen vælges blot sletteknappen. Man skal bekræfte sletningen før denne virkelig foretages.</w:t>
      </w:r>
    </w:p>
    <w:p w:rsidR="000E449C" w:rsidRDefault="000E449C" w:rsidP="000E449C">
      <w:pPr>
        <w:pStyle w:val="Overskrift1"/>
      </w:pPr>
      <w:bookmarkStart w:id="47" w:name="_Toc118100624"/>
      <w:r>
        <w:t>3.3. Vedligeholdelse på listeform</w:t>
      </w:r>
      <w:bookmarkEnd w:id="47"/>
    </w:p>
    <w:p w:rsidR="000E449C" w:rsidRDefault="000E449C" w:rsidP="000E449C">
      <w:pPr>
        <w:jc w:val="both"/>
      </w:pPr>
      <w:r>
        <w:t>Ligesom i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kan man danne en liste over records ved at angive et l efter feltnumrene i programdefinitionen.</w:t>
      </w:r>
    </w:p>
    <w:p w:rsidR="000E449C" w:rsidRDefault="000E449C" w:rsidP="000E449C">
      <w:pPr>
        <w:jc w:val="both"/>
      </w:pPr>
    </w:p>
    <w:p w:rsidR="000E449C" w:rsidRDefault="000E449C" w:rsidP="000E449C">
      <w:pPr>
        <w:jc w:val="center"/>
      </w:pPr>
      <w:r>
        <w:pict>
          <v:shape id="_x0000_i1043" type="#_x0000_t75" style="width:481.5pt;height:267pt">
            <v:imagedata r:id="rId25" o:title="dm1-dan017"/>
          </v:shape>
        </w:pict>
      </w:r>
    </w:p>
    <w:p w:rsidR="000E449C" w:rsidRDefault="000E449C" w:rsidP="000E449C">
      <w:pPr>
        <w:pStyle w:val="Overskrift7"/>
      </w:pPr>
      <w:bookmarkStart w:id="48" w:name="_Toc118100549"/>
      <w:r>
        <w:t>18. Vedligeholdelse på listeform</w:t>
      </w:r>
      <w:bookmarkEnd w:id="48"/>
    </w:p>
    <w:p w:rsidR="000E449C" w:rsidRDefault="000E449C" w:rsidP="000E449C">
      <w:pPr>
        <w:jc w:val="both"/>
      </w:pPr>
      <w:r>
        <w:t>På denne måde er man i stand til at søge/udvælge et bundt records og ændre disse eller indsætte/slette herimellem.</w:t>
      </w:r>
    </w:p>
    <w:p w:rsidR="00727570" w:rsidRDefault="000E449C" w:rsidP="000E449C">
      <w:pPr>
        <w:jc w:val="both"/>
      </w:pPr>
      <w:r>
        <w:t>Linierne i en sådan liste holdes internt i en liniebuffer. Alle ændringer foregår heri indtil man skifter til en anden side eller bruger ESC</w:t>
      </w:r>
      <w:r w:rsidR="00C52B3C">
        <w:fldChar w:fldCharType="begin"/>
      </w:r>
      <w:r w:rsidR="00C52B3C">
        <w:instrText xml:space="preserve"> XE "</w:instrText>
      </w:r>
      <w:r w:rsidR="00C52B3C" w:rsidRPr="004B1CFB">
        <w:instrText>ESC</w:instrText>
      </w:r>
      <w:r w:rsidR="00C52B3C">
        <w:instrText xml:space="preserve">" </w:instrText>
      </w:r>
      <w:r w:rsidR="00C52B3C">
        <w:fldChar w:fldCharType="end"/>
      </w:r>
      <w:r>
        <w:t xml:space="preserve"> for at komme tilbage til søgefeltet. På det tidspunkt vil man blive bedt om at bekræfte opdateringen af alle foretagne ændringer.</w:t>
      </w:r>
    </w:p>
    <w:p w:rsidR="00727570" w:rsidRDefault="00727570" w:rsidP="00727570">
      <w:pPr>
        <w:pStyle w:val="Overskrift1"/>
      </w:pPr>
      <w:bookmarkStart w:id="49" w:name="_Toc118100625"/>
      <w:r>
        <w:t>3.3.1. Oprettelse af en ny record</w:t>
      </w:r>
      <w:bookmarkEnd w:id="49"/>
    </w:p>
    <w:p w:rsidR="00B0029E" w:rsidRDefault="00727570" w:rsidP="00727570">
      <w:pPr>
        <w:jc w:val="both"/>
      </w:pPr>
      <w:r>
        <w:t>Man klikker blot med musen på en blank linie og indtaster felterne. Man kan også vælge funktionen 'Opret</w:t>
      </w:r>
      <w:r w:rsidR="00C52B3C">
        <w:fldChar w:fldCharType="begin"/>
      </w:r>
      <w:r w:rsidR="00C52B3C">
        <w:instrText xml:space="preserve"> XE "</w:instrText>
      </w:r>
      <w:r w:rsidR="00C52B3C" w:rsidRPr="004B1CFB">
        <w:instrText>Opret</w:instrText>
      </w:r>
      <w:r w:rsidR="00C52B3C">
        <w:instrText xml:space="preserve">" </w:instrText>
      </w:r>
      <w:r w:rsidR="00C52B3C">
        <w:fldChar w:fldCharType="end"/>
      </w:r>
      <w:r>
        <w:t xml:space="preserve"> ny record' når man står på en linie. Dette vil bevirke, at en ny linie indsættes klar til input.</w:t>
      </w:r>
    </w:p>
    <w:p w:rsidR="00B0029E" w:rsidRDefault="00B0029E" w:rsidP="00B0029E">
      <w:pPr>
        <w:pStyle w:val="Overskrift1"/>
      </w:pPr>
      <w:bookmarkStart w:id="50" w:name="_Toc118100626"/>
      <w:r>
        <w:t>3.3.2. Ændring</w:t>
      </w:r>
      <w:r w:rsidR="00C52B3C">
        <w:fldChar w:fldCharType="begin"/>
      </w:r>
      <w:r w:rsidR="00C52B3C">
        <w:instrText xml:space="preserve"> XE "</w:instrText>
      </w:r>
      <w:r w:rsidR="00C52B3C" w:rsidRPr="004B1CFB">
        <w:instrText>Ændring</w:instrText>
      </w:r>
      <w:r w:rsidR="00C52B3C">
        <w:instrText xml:space="preserve">" </w:instrText>
      </w:r>
      <w:r w:rsidR="00C52B3C">
        <w:fldChar w:fldCharType="end"/>
      </w:r>
      <w:r>
        <w:t xml:space="preserve"> af en record</w:t>
      </w:r>
      <w:bookmarkEnd w:id="50"/>
    </w:p>
    <w:p w:rsidR="00D250A1" w:rsidRDefault="00B0029E" w:rsidP="00B0029E">
      <w:pPr>
        <w:jc w:val="both"/>
      </w:pPr>
      <w:r>
        <w:t>Man klikker blot på en bestående linie og indtaster de nye værdier.</w:t>
      </w:r>
    </w:p>
    <w:p w:rsidR="00D250A1" w:rsidRDefault="00D250A1" w:rsidP="00D250A1">
      <w:pPr>
        <w:pStyle w:val="Overskrift1"/>
      </w:pPr>
      <w:bookmarkStart w:id="51" w:name="_Toc118100627"/>
      <w:r>
        <w:t>3.3.3. Sletning</w:t>
      </w:r>
      <w:r w:rsidR="00C52B3C">
        <w:fldChar w:fldCharType="begin"/>
      </w:r>
      <w:r w:rsidR="00C52B3C">
        <w:instrText xml:space="preserve"> XE "</w:instrText>
      </w:r>
      <w:r w:rsidR="00C52B3C" w:rsidRPr="004B1CFB">
        <w:instrText>Sletning</w:instrText>
      </w:r>
      <w:r w:rsidR="00C52B3C">
        <w:instrText xml:space="preserve">" </w:instrText>
      </w:r>
      <w:r w:rsidR="00C52B3C">
        <w:fldChar w:fldCharType="end"/>
      </w:r>
      <w:r>
        <w:t xml:space="preserve"> af en record</w:t>
      </w:r>
      <w:bookmarkEnd w:id="51"/>
    </w:p>
    <w:p w:rsidR="003F7E27" w:rsidRDefault="00D250A1" w:rsidP="00D250A1">
      <w:pPr>
        <w:jc w:val="both"/>
      </w:pPr>
      <w:r>
        <w:t>Når man står på en udfyldt linie vælges funktionen 'slet' fra menuen eller ved at trykke på knappen herfor. Linien fjernes herved fra skærmen.</w:t>
      </w:r>
    </w:p>
    <w:p w:rsidR="003F7E27" w:rsidRDefault="003F7E27" w:rsidP="003F7E27">
      <w:pPr>
        <w:pStyle w:val="Overskrift1"/>
      </w:pPr>
      <w:bookmarkStart w:id="52" w:name="_Toc118100628"/>
      <w:r>
        <w:t>4. Ændring</w:t>
      </w:r>
      <w:r w:rsidR="00C52B3C">
        <w:fldChar w:fldCharType="begin"/>
      </w:r>
      <w:r w:rsidR="00C52B3C">
        <w:instrText xml:space="preserve"> XE "</w:instrText>
      </w:r>
      <w:r w:rsidR="00C52B3C" w:rsidRPr="004B1CFB">
        <w:instrText>Ændring</w:instrText>
      </w:r>
      <w:r w:rsidR="00C52B3C">
        <w:instrText xml:space="preserve">" </w:instrText>
      </w:r>
      <w:r w:rsidR="00C52B3C">
        <w:fldChar w:fldCharType="end"/>
      </w:r>
      <w:r>
        <w:t xml:space="preserve"> og udvidelse af tabeldefinitionen</w:t>
      </w:r>
      <w:bookmarkEnd w:id="52"/>
    </w:p>
    <w:p w:rsidR="003F7E27" w:rsidRDefault="003F7E27" w:rsidP="003F7E27"/>
    <w:p w:rsidR="003F7E27" w:rsidRDefault="003F7E27" w:rsidP="003F7E27">
      <w:pPr>
        <w:jc w:val="both"/>
      </w:pPr>
      <w:r>
        <w:t>Når man ændrer en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tabel kan man ændre alle informationer i definitionen med undtagelse af ID.</w:t>
      </w:r>
    </w:p>
    <w:p w:rsidR="003F7E27" w:rsidRDefault="003F7E27" w:rsidP="003F7E27">
      <w:pPr>
        <w:jc w:val="both"/>
      </w:pPr>
      <w:r>
        <w:t>Når man efter ændringerne bekræfter disse, vil den nye definition blive gemt, uden at overskrive den bestående, i en NEW-xxxx fil. Både den gamle og den nye definition vil findes på dette tidspunkt.</w:t>
      </w:r>
    </w:p>
    <w:p w:rsidR="003F7E27" w:rsidRDefault="003F7E27" w:rsidP="003F7E27">
      <w:pPr>
        <w:jc w:val="both"/>
      </w:pPr>
      <w:r>
        <w:t>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sammenligner herefter den nye og den gamle definition og finder ud af, om ændringer i selve kartoteket i databasen er nødvendigt. Er dette tilfældet genereres og køres et konverteringsprogram, der kopierer alle data fra det gamle kartotek til et nyt.</w:t>
      </w:r>
    </w:p>
    <w:p w:rsidR="003F7E27" w:rsidRDefault="003F7E27" w:rsidP="003F7E27">
      <w:pPr>
        <w:jc w:val="both"/>
      </w:pPr>
      <w:r>
        <w:t>Først når alt er kopieret korrekt slettes den gamle definition ligesom det gamle kartotek, hvorefter den nye tabel aktiveres ved omdøbning af navnet. Hvis kopieringen fejler vil den gamle tabel og dennes definition blive bevaret, men ændringerne er ikke tabt, da disse stadig vil findes gemt i NEW-xxxx filen. Næste gang man forsøger at ændre denne tabels definition vil man blive spurgt, om den nye definition skal anvendes eller om der skal tages udgangspunkt i den gamle.</w:t>
      </w:r>
    </w:p>
    <w:p w:rsidR="003F7E27" w:rsidRDefault="003F7E27" w:rsidP="003F7E27">
      <w:pPr>
        <w:jc w:val="both"/>
      </w:pPr>
      <w:r>
        <w:t>For at ændre tabeldefinitionen åbnes boxen med FILID</w:t>
      </w:r>
      <w:r w:rsidR="00C52B3C">
        <w:fldChar w:fldCharType="begin"/>
      </w:r>
      <w:r w:rsidR="00C52B3C">
        <w:instrText xml:space="preserve"> XE "</w:instrText>
      </w:r>
      <w:r w:rsidR="00C52B3C" w:rsidRPr="004B1CFB">
        <w:instrText>FILID</w:instrText>
      </w:r>
      <w:r w:rsidR="00C52B3C">
        <w:instrText xml:space="preserve">" </w:instrText>
      </w:r>
      <w:r w:rsidR="00C52B3C">
        <w:fldChar w:fldCharType="end"/>
      </w:r>
      <w:r>
        <w:t xml:space="preserve"> og man vælger en tabel herfra:</w:t>
      </w:r>
    </w:p>
    <w:p w:rsidR="003F7E27" w:rsidRDefault="003F7E27" w:rsidP="003F7E27">
      <w:pPr>
        <w:jc w:val="both"/>
      </w:pPr>
    </w:p>
    <w:p w:rsidR="003F7E27" w:rsidRDefault="003F7E27" w:rsidP="003F7E27">
      <w:pPr>
        <w:jc w:val="center"/>
      </w:pPr>
      <w:r>
        <w:pict>
          <v:shape id="_x0000_i1044" type="#_x0000_t75" style="width:398.25pt;height:263.25pt">
            <v:imagedata r:id="rId26" o:title="dm1-dan018"/>
          </v:shape>
        </w:pict>
      </w:r>
    </w:p>
    <w:p w:rsidR="003F7E27" w:rsidRDefault="003F7E27" w:rsidP="003F7E27">
      <w:pPr>
        <w:pStyle w:val="Overskrift7"/>
      </w:pPr>
      <w:bookmarkStart w:id="53" w:name="_Toc118100550"/>
      <w:r>
        <w:t>19. Valg af tabel for ændring</w:t>
      </w:r>
      <w:bookmarkEnd w:id="53"/>
    </w:p>
    <w:p w:rsidR="007962E3" w:rsidRDefault="003F7E27" w:rsidP="003F7E27">
      <w:pPr>
        <w:jc w:val="both"/>
      </w:pPr>
      <w:r>
        <w:t>Listboxen med tabeller indeholder kun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tabeller, man kan af sikkerhedshensyn ikke ændre andre tabeller i systemet.</w:t>
      </w:r>
    </w:p>
    <w:p w:rsidR="007962E3" w:rsidRDefault="007962E3" w:rsidP="007962E3">
      <w:pPr>
        <w:pStyle w:val="Overskrift1"/>
      </w:pPr>
      <w:bookmarkStart w:id="54" w:name="_Toc118100629"/>
      <w:r>
        <w:t>4.1. Ændring</w:t>
      </w:r>
      <w:r w:rsidR="00C52B3C">
        <w:fldChar w:fldCharType="begin"/>
      </w:r>
      <w:r w:rsidR="00C52B3C">
        <w:instrText xml:space="preserve"> XE "</w:instrText>
      </w:r>
      <w:r w:rsidR="00C52B3C" w:rsidRPr="004B1CFB">
        <w:instrText>Ændring</w:instrText>
      </w:r>
      <w:r w:rsidR="00C52B3C">
        <w:instrText xml:space="preserve">" </w:instrText>
      </w:r>
      <w:r w:rsidR="00C52B3C">
        <w:fldChar w:fldCharType="end"/>
      </w:r>
      <w:r>
        <w:t xml:space="preserve"> af database interface (Filtype</w:t>
      </w:r>
      <w:r w:rsidR="00C52B3C">
        <w:fldChar w:fldCharType="begin"/>
      </w:r>
      <w:r w:rsidR="00C52B3C">
        <w:instrText xml:space="preserve"> XE "</w:instrText>
      </w:r>
      <w:r w:rsidR="00C52B3C" w:rsidRPr="004B1CFB">
        <w:instrText>Filtype</w:instrText>
      </w:r>
      <w:r w:rsidR="00C52B3C">
        <w:instrText xml:space="preserve">" </w:instrText>
      </w:r>
      <w:r w:rsidR="00C52B3C">
        <w:fldChar w:fldCharType="end"/>
      </w:r>
      <w:r>
        <w:t>)</w:t>
      </w:r>
      <w:bookmarkEnd w:id="54"/>
    </w:p>
    <w:p w:rsidR="00B1307D" w:rsidRDefault="007962E3" w:rsidP="007962E3">
      <w:pPr>
        <w:jc w:val="both"/>
      </w:pPr>
      <w:r>
        <w:t>Hvis filtypen ændres vil tabellen blive konverteret fra en database til en anden. På denne måde kan en tabel oprettet med for eksempel det hurtige SSV interface konverteres direkte til en anden database som ACCESS</w:t>
      </w:r>
      <w:r w:rsidR="00C52B3C">
        <w:fldChar w:fldCharType="begin"/>
      </w:r>
      <w:r w:rsidR="00C52B3C">
        <w:instrText xml:space="preserve"> XE "</w:instrText>
      </w:r>
      <w:r w:rsidR="00C52B3C" w:rsidRPr="004B1CFB">
        <w:instrText>ACCESS</w:instrText>
      </w:r>
      <w:r w:rsidR="00C52B3C">
        <w:instrText xml:space="preserve">" </w:instrText>
      </w:r>
      <w:r w:rsidR="00C52B3C">
        <w:fldChar w:fldCharType="end"/>
      </w:r>
      <w:r>
        <w:t>.</w:t>
      </w:r>
    </w:p>
    <w:p w:rsidR="00B1307D" w:rsidRDefault="00B1307D" w:rsidP="00B1307D">
      <w:pPr>
        <w:pStyle w:val="Overskrift1"/>
      </w:pPr>
      <w:bookmarkStart w:id="55" w:name="_Toc118100630"/>
      <w:r>
        <w:t>4.2. Ændring</w:t>
      </w:r>
      <w:r w:rsidR="00C52B3C">
        <w:fldChar w:fldCharType="begin"/>
      </w:r>
      <w:r w:rsidR="00C52B3C">
        <w:instrText xml:space="preserve"> XE "</w:instrText>
      </w:r>
      <w:r w:rsidR="00C52B3C" w:rsidRPr="004B1CFB">
        <w:instrText>Ændring</w:instrText>
      </w:r>
      <w:r w:rsidR="00C52B3C">
        <w:instrText xml:space="preserve">" </w:instrText>
      </w:r>
      <w:r w:rsidR="00C52B3C">
        <w:fldChar w:fldCharType="end"/>
      </w:r>
      <w:r>
        <w:t xml:space="preserve"> af felterne</w:t>
      </w:r>
      <w:bookmarkEnd w:id="55"/>
    </w:p>
    <w:p w:rsidR="002B4775" w:rsidRDefault="00B1307D" w:rsidP="00B1307D">
      <w:pPr>
        <w:jc w:val="both"/>
      </w:pPr>
      <w:r>
        <w:t>Feltnavnene og formaterne kan frit ændres.</w:t>
      </w:r>
    </w:p>
    <w:p w:rsidR="002B4775" w:rsidRDefault="002B4775" w:rsidP="002B4775">
      <w:pPr>
        <w:pStyle w:val="Overskrift1"/>
      </w:pPr>
      <w:bookmarkStart w:id="56" w:name="_Toc118100631"/>
      <w:r>
        <w:t>4.2.1. Feltnavn</w:t>
      </w:r>
      <w:bookmarkEnd w:id="56"/>
      <w:r w:rsidR="00C52B3C">
        <w:fldChar w:fldCharType="begin"/>
      </w:r>
      <w:r w:rsidR="00C52B3C">
        <w:instrText xml:space="preserve"> XE "</w:instrText>
      </w:r>
      <w:r w:rsidR="00C52B3C" w:rsidRPr="004B1CFB">
        <w:instrText>Feltnavn</w:instrText>
      </w:r>
      <w:r w:rsidR="00C52B3C">
        <w:instrText xml:space="preserve">" </w:instrText>
      </w:r>
      <w:r w:rsidR="00C52B3C">
        <w:fldChar w:fldCharType="end"/>
      </w:r>
    </w:p>
    <w:p w:rsidR="00264363" w:rsidRDefault="002B4775" w:rsidP="002B4775">
      <w:pPr>
        <w:jc w:val="both"/>
      </w:pPr>
      <w:r>
        <w:t>Hvis den valgte database anvender SQL</w:t>
      </w:r>
      <w:r w:rsidR="00C52B3C">
        <w:fldChar w:fldCharType="begin"/>
      </w:r>
      <w:r w:rsidR="00C52B3C">
        <w:instrText xml:space="preserve"> XE "</w:instrText>
      </w:r>
      <w:r w:rsidR="00C52B3C" w:rsidRPr="004B1CFB">
        <w:instrText>SQL</w:instrText>
      </w:r>
      <w:r w:rsidR="00C52B3C">
        <w:instrText xml:space="preserve">" </w:instrText>
      </w:r>
      <w:r w:rsidR="00C52B3C">
        <w:fldChar w:fldCharType="end"/>
      </w:r>
      <w:r>
        <w:t xml:space="preserve"> navne vil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foretage en konvertering fra det gamle til det nye SQL navn når definitionen afsluttes.</w:t>
      </w:r>
    </w:p>
    <w:p w:rsidR="00264363" w:rsidRDefault="00264363" w:rsidP="00264363">
      <w:pPr>
        <w:pStyle w:val="Overskrift1"/>
      </w:pPr>
      <w:bookmarkStart w:id="57" w:name="_Toc118100632"/>
      <w:r>
        <w:t>4.2.2. Feltformat</w:t>
      </w:r>
      <w:bookmarkEnd w:id="57"/>
      <w:r w:rsidR="00C52B3C">
        <w:fldChar w:fldCharType="begin"/>
      </w:r>
      <w:r w:rsidR="00C52B3C">
        <w:instrText xml:space="preserve"> XE "</w:instrText>
      </w:r>
      <w:r w:rsidR="00C52B3C" w:rsidRPr="004B1CFB">
        <w:instrText>Feltformat</w:instrText>
      </w:r>
      <w:r w:rsidR="00C52B3C">
        <w:instrText xml:space="preserve">" </w:instrText>
      </w:r>
      <w:r w:rsidR="00C52B3C">
        <w:fldChar w:fldCharType="end"/>
      </w:r>
    </w:p>
    <w:p w:rsidR="00264363" w:rsidRDefault="00264363" w:rsidP="00264363">
      <w:pPr>
        <w:jc w:val="both"/>
      </w:pPr>
      <w:r>
        <w:t>Et felt kan udvides til flere karakterer eller cifre uden problemer. Hvis man indskrænker et felt til færre karakterer/cifre vil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forsøge at klemme alle bestående data ned i det mindre felt. Det er ens eget ansvar, at dette kan lade sig gøre, for store værdier vil blive afkortet.</w:t>
      </w:r>
    </w:p>
    <w:p w:rsidR="00277B45" w:rsidRDefault="00264363" w:rsidP="00264363">
      <w:pPr>
        <w:jc w:val="both"/>
      </w:pPr>
      <w:r>
        <w:t>Talfelter kan ændres til tekstfelter og omvendt.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vil gøre sit bedste for at konvertere værdierne korrekt.</w:t>
      </w:r>
    </w:p>
    <w:p w:rsidR="00277B45" w:rsidRDefault="00277B45" w:rsidP="00277B45">
      <w:pPr>
        <w:pStyle w:val="Overskrift1"/>
      </w:pPr>
      <w:bookmarkStart w:id="58" w:name="_Toc118100633"/>
      <w:r>
        <w:t>4.2.3. Indsættelse og sletning af felter</w:t>
      </w:r>
      <w:bookmarkEnd w:id="58"/>
    </w:p>
    <w:p w:rsidR="00277B45" w:rsidRDefault="00277B45" w:rsidP="00277B45">
      <w:pPr>
        <w:jc w:val="both"/>
      </w:pPr>
      <w:r>
        <w:t>I 'Rediger' menuen og på værktøjsbjælken findes funktioner/knapper for indsættelse og sletning af felter.</w:t>
      </w:r>
    </w:p>
    <w:p w:rsidR="00277B45" w:rsidRDefault="00277B45" w:rsidP="00277B45">
      <w:pPr>
        <w:jc w:val="both"/>
      </w:pPr>
    </w:p>
    <w:p w:rsidR="00277B45" w:rsidRDefault="00277B45" w:rsidP="00277B45">
      <w:pPr>
        <w:jc w:val="center"/>
      </w:pPr>
      <w:r>
        <w:pict>
          <v:shape id="_x0000_i1045" type="#_x0000_t75" style="width:117.75pt;height:105pt">
            <v:imagedata r:id="rId27" o:title="dm1-dan019"/>
          </v:shape>
        </w:pict>
      </w:r>
    </w:p>
    <w:p w:rsidR="00277B45" w:rsidRDefault="00277B45" w:rsidP="00277B45">
      <w:pPr>
        <w:pStyle w:val="Overskrift7"/>
      </w:pPr>
      <w:bookmarkStart w:id="59" w:name="_Toc118100551"/>
      <w:r>
        <w:t>20. Rediger menuen</w:t>
      </w:r>
      <w:bookmarkEnd w:id="59"/>
    </w:p>
    <w:p w:rsidR="00277B45" w:rsidRDefault="00277B45" w:rsidP="00277B45">
      <w:pPr>
        <w:jc w:val="both"/>
      </w:pPr>
      <w:r>
        <w:t>Når man indsætter eller sletter felter følger index definitionerne, felthjælpetekster for dokumentation og check for inputvalidering (se senere) automatisk med til de nye feltnumre.</w:t>
      </w:r>
    </w:p>
    <w:p w:rsidR="00277B45" w:rsidRDefault="00277B45" w:rsidP="00277B45">
      <w:pPr>
        <w:jc w:val="both"/>
      </w:pPr>
      <w:r>
        <w:t>Man skal alligevel være forsigtig med disse øvelser, idet DATAMASTERs konverteringsprogram fra gammel til ny tabel anvender feltnumrene, dvs:</w:t>
      </w:r>
    </w:p>
    <w:p w:rsidR="00277B45" w:rsidRDefault="00277B45" w:rsidP="00277B45">
      <w:pPr>
        <w:pStyle w:val="Bloktekst"/>
      </w:pPr>
      <w:r>
        <w:t>- NYT felt 1 = GAMMELT felt 1,</w:t>
      </w:r>
    </w:p>
    <w:p w:rsidR="00277B45" w:rsidRDefault="00277B45" w:rsidP="00277B45">
      <w:pPr>
        <w:pStyle w:val="Bloktekst"/>
      </w:pPr>
      <w:r>
        <w:t>- NYT felt 2 = GAMMELT felt 2,</w:t>
      </w:r>
    </w:p>
    <w:p w:rsidR="00277B45" w:rsidRDefault="00277B45" w:rsidP="00277B45">
      <w:pPr>
        <w:pStyle w:val="Bloktekst"/>
      </w:pPr>
      <w:r>
        <w:t>- NYT felt 3 = GAMMELT felt 3...</w:t>
      </w:r>
    </w:p>
    <w:p w:rsidR="00277B45" w:rsidRDefault="00277B45" w:rsidP="00277B45">
      <w:pPr>
        <w:jc w:val="both"/>
      </w:pPr>
      <w:r>
        <w:t>Også de programmer, man har defineret for vedligeholdelse samt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/RAPGEN</w:t>
      </w:r>
      <w:r w:rsidR="00C52B3C">
        <w:fldChar w:fldCharType="begin"/>
      </w:r>
      <w:r w:rsidR="00C52B3C">
        <w:instrText xml:space="preserve"> XE "</w:instrText>
      </w:r>
      <w:r w:rsidR="00C52B3C" w:rsidRPr="00F11F66">
        <w:rPr>
          <w:lang w:val="en-US"/>
        </w:rPr>
        <w:instrText>RAPGEN</w:instrText>
      </w:r>
      <w:r w:rsidR="00C52B3C">
        <w:rPr>
          <w:lang w:val="en-US"/>
        </w:rPr>
        <w:instrText>"</w:instrText>
      </w:r>
      <w:r w:rsidR="00C52B3C">
        <w:instrText xml:space="preserve"> </w:instrText>
      </w:r>
      <w:r w:rsidR="00C52B3C">
        <w:fldChar w:fldCharType="end"/>
      </w:r>
      <w:r>
        <w:t xml:space="preserve"> programmer kan referere til feltnumre. Disse må tilrettes manuelt senere hvis deres feltnumre ændres.</w:t>
      </w:r>
    </w:p>
    <w:p w:rsidR="005966E7" w:rsidRDefault="00277B45" w:rsidP="00277B45">
      <w:pPr>
        <w:jc w:val="both"/>
      </w:pPr>
      <w:r>
        <w:t>Normalt bør man kun bruge indsæt/slet felter på tomme filer uden eller med meget få definerede programmer.</w:t>
      </w:r>
    </w:p>
    <w:p w:rsidR="005966E7" w:rsidRDefault="005966E7" w:rsidP="005966E7">
      <w:pPr>
        <w:pStyle w:val="Overskrift1"/>
      </w:pPr>
      <w:bookmarkStart w:id="60" w:name="_Toc118100634"/>
      <w:r>
        <w:t>4.2.3.1. Frifeltnumre</w:t>
      </w:r>
      <w:bookmarkEnd w:id="60"/>
    </w:p>
    <w:p w:rsidR="005966E7" w:rsidRDefault="005966E7" w:rsidP="005966E7">
      <w:pPr>
        <w:jc w:val="both"/>
      </w:pPr>
      <w:r>
        <w:t>Når man definerer et program med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eller RAPGEN</w:t>
      </w:r>
      <w:r w:rsidR="00C52B3C">
        <w:fldChar w:fldCharType="begin"/>
      </w:r>
      <w:r w:rsidR="00C52B3C">
        <w:instrText xml:space="preserve"> XE "</w:instrText>
      </w:r>
      <w:r w:rsidR="00C52B3C" w:rsidRPr="00F11F66">
        <w:rPr>
          <w:lang w:val="en-US"/>
        </w:rPr>
        <w:instrText>RAPGEN</w:instrText>
      </w:r>
      <w:r w:rsidR="00C52B3C">
        <w:rPr>
          <w:lang w:val="en-US"/>
        </w:rPr>
        <w:instrText>"</w:instrText>
      </w:r>
      <w:r w:rsidR="00C52B3C">
        <w:instrText xml:space="preserve"> </w:instrText>
      </w:r>
      <w:r w:rsidR="00C52B3C">
        <w:fldChar w:fldCharType="end"/>
      </w:r>
      <w:r>
        <w:t xml:space="preserve"> hægtes et antal frifelter, normalt 40, på hovedtabellens definition. Hvis hovedtabellen har 10 felter bliver frifelterne således nummer 11-50.</w:t>
      </w:r>
    </w:p>
    <w:p w:rsidR="005966E7" w:rsidRDefault="005966E7" w:rsidP="005966E7">
      <w:pPr>
        <w:jc w:val="both"/>
      </w:pPr>
      <w:r>
        <w:t>Hvis man nu udvider denne tabel til for eksempel 20 felter vil numrene på frifelterne ændres til 21-60.</w:t>
      </w:r>
    </w:p>
    <w:p w:rsidR="002E6E6C" w:rsidRDefault="005966E7" w:rsidP="005966E7">
      <w:pPr>
        <w:jc w:val="both"/>
      </w:pPr>
      <w:r>
        <w:t>I beregningerne/skærmbillederne for allerede definerede programmer vil frifeltnumrene blive ændret automatisk. Dette skyldes at et frifelt ikke gemmes som #11 men derimod som WW#1.</w:t>
      </w:r>
    </w:p>
    <w:p w:rsidR="002E6E6C" w:rsidRDefault="002E6E6C" w:rsidP="002E6E6C">
      <w:pPr>
        <w:pStyle w:val="Overskrift1"/>
      </w:pPr>
      <w:bookmarkStart w:id="61" w:name="_Toc118100635"/>
      <w:r>
        <w:t>4.2.4. Markering af felter som index felter</w:t>
      </w:r>
      <w:bookmarkEnd w:id="61"/>
    </w:p>
    <w:p w:rsidR="002E6E6C" w:rsidRDefault="002E6E6C" w:rsidP="002E6E6C">
      <w:pPr>
        <w:jc w:val="both"/>
      </w:pPr>
      <w:r>
        <w:t>Index</w:t>
      </w:r>
      <w:r w:rsidR="00C52B3C">
        <w:fldChar w:fldCharType="begin"/>
      </w:r>
      <w:r w:rsidR="00C52B3C">
        <w:instrText xml:space="preserve"> XE "</w:instrText>
      </w:r>
      <w:r w:rsidR="00C52B3C" w:rsidRPr="004B1CFB">
        <w:instrText>Index</w:instrText>
      </w:r>
      <w:r w:rsidR="00C52B3C">
        <w:instrText xml:space="preserve">" </w:instrText>
      </w:r>
      <w:r w:rsidR="00C52B3C">
        <w:fldChar w:fldCharType="end"/>
      </w:r>
      <w:r>
        <w:t xml:space="preserve"> bestemmer, hvordan data er sorteret i en tabel, og hvordan man finder en bestemt record hurtigst muligt. Man anvender index for eksempel ved søgning i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w:t>
      </w:r>
    </w:p>
    <w:p w:rsidR="002E6E6C" w:rsidRDefault="002E6E6C" w:rsidP="002E6E6C">
      <w:pPr>
        <w:jc w:val="both"/>
      </w:pPr>
      <w:r>
        <w:t>Når man opretter en ny tabel udnævnes det første felt automatisk til at være hoved(primær) eentydig nøgle(index) for tabellen, medmindre man angiver noget andet.</w:t>
      </w:r>
    </w:p>
    <w:p w:rsidR="002E6E6C" w:rsidRDefault="002E6E6C" w:rsidP="002E6E6C">
      <w:pPr>
        <w:jc w:val="both"/>
      </w:pPr>
      <w:r>
        <w:t>Dette ses ved ændring af definitionen, idet det første felt vises i rødt og et K er tilføjet til formatet (Key).</w:t>
      </w:r>
    </w:p>
    <w:p w:rsidR="002E6E6C" w:rsidRDefault="002E6E6C" w:rsidP="002E6E6C">
      <w:pPr>
        <w:jc w:val="both"/>
      </w:pPr>
    </w:p>
    <w:p w:rsidR="002E6E6C" w:rsidRDefault="002E6E6C" w:rsidP="002E6E6C">
      <w:pPr>
        <w:jc w:val="center"/>
      </w:pPr>
      <w:r>
        <w:pict>
          <v:shape id="_x0000_i1046" type="#_x0000_t75" style="width:464.25pt;height:157.5pt">
            <v:imagedata r:id="rId28" o:title="dm1-dan020"/>
          </v:shape>
        </w:pict>
      </w:r>
    </w:p>
    <w:p w:rsidR="00697D7C" w:rsidRDefault="002E6E6C" w:rsidP="002E6E6C">
      <w:pPr>
        <w:pStyle w:val="Overskrift7"/>
      </w:pPr>
      <w:bookmarkStart w:id="62" w:name="_Toc118100552"/>
      <w:r>
        <w:t>21. Feltmarkering med K for Key i index</w:t>
      </w:r>
      <w:bookmarkEnd w:id="62"/>
    </w:p>
    <w:p w:rsidR="00697D7C" w:rsidRDefault="00697D7C" w:rsidP="00697D7C">
      <w:pPr>
        <w:pStyle w:val="Overskrift1"/>
      </w:pPr>
      <w:bookmarkStart w:id="63" w:name="_Toc118100636"/>
      <w:r>
        <w:t>4.2.4.1. K markering for eentydige nøglefelter (Key)</w:t>
      </w:r>
      <w:bookmarkEnd w:id="63"/>
    </w:p>
    <w:p w:rsidR="00697D7C" w:rsidRDefault="00697D7C" w:rsidP="00697D7C">
      <w:pPr>
        <w:jc w:val="both"/>
      </w:pPr>
      <w:r>
        <w:t>Man kan selv markere andre felter med K i formatet, hvorved disse bliver til nøglefelter, ligesom man kan fjerne K'et på første felt.</w:t>
      </w:r>
    </w:p>
    <w:p w:rsidR="00697D7C" w:rsidRDefault="00697D7C" w:rsidP="00697D7C">
      <w:pPr>
        <w:jc w:val="both"/>
      </w:pPr>
      <w:r>
        <w:t>K markeringen anvendes normalt kun på første felt, for eksempel et kundenummer, der eentydigt identificerer en record. To forskellige kunder kan ikke have samme nummer.</w:t>
      </w:r>
    </w:p>
    <w:p w:rsidR="000C6431" w:rsidRDefault="00697D7C" w:rsidP="00697D7C">
      <w:pPr>
        <w:jc w:val="both"/>
      </w:pPr>
      <w:r>
        <w:t>Hvis en tabel indeholder data skal man være meget forsigtig med at markere nye felter med K, idet tabellen kun kan kopieres når der ikke findes to records med samme indhold af de markerede felter.</w:t>
      </w:r>
    </w:p>
    <w:p w:rsidR="000C6431" w:rsidRDefault="000C6431" w:rsidP="000C6431">
      <w:pPr>
        <w:pStyle w:val="Overskrift1"/>
      </w:pPr>
      <w:bookmarkStart w:id="64" w:name="_Toc118100637"/>
      <w:r>
        <w:t>4.2.4.2. D markering for ikke-eentydige nøglefelter (Duplicates)</w:t>
      </w:r>
      <w:bookmarkEnd w:id="64"/>
    </w:p>
    <w:p w:rsidR="0086279C" w:rsidRDefault="000C6431" w:rsidP="000C6431">
      <w:pPr>
        <w:jc w:val="both"/>
      </w:pPr>
      <w:r>
        <w:t>Et felt kan også markeres med D, hvorved feltet bliver et nøglefelt hvor samme værdi er tilladt for flere records. D markeringen anvendes for eksempel til at danne et matchkode- eller navne- index.</w:t>
      </w:r>
    </w:p>
    <w:p w:rsidR="0086279C" w:rsidRDefault="0086279C" w:rsidP="0086279C">
      <w:pPr>
        <w:pStyle w:val="Overskrift1"/>
      </w:pPr>
      <w:bookmarkStart w:id="65" w:name="_Toc118100638"/>
      <w:r>
        <w:t>4.3. Index</w:t>
      </w:r>
      <w:r w:rsidR="00C52B3C">
        <w:fldChar w:fldCharType="begin"/>
      </w:r>
      <w:r w:rsidR="00C52B3C">
        <w:instrText xml:space="preserve"> XE "</w:instrText>
      </w:r>
      <w:r w:rsidR="00C52B3C" w:rsidRPr="004B1CFB">
        <w:instrText>Index</w:instrText>
      </w:r>
      <w:r w:rsidR="00C52B3C">
        <w:instrText xml:space="preserve">" </w:instrText>
      </w:r>
      <w:r w:rsidR="00C52B3C">
        <w:fldChar w:fldCharType="end"/>
      </w:r>
      <w:r>
        <w:t xml:space="preserve"> definitioner</w:t>
      </w:r>
      <w:bookmarkEnd w:id="65"/>
    </w:p>
    <w:p w:rsidR="0086279C" w:rsidRDefault="0086279C" w:rsidP="0086279C">
      <w:pPr>
        <w:jc w:val="both"/>
      </w:pPr>
      <w:r>
        <w:t>Man kan definere andre index allerede når en tabel oprettes eller man kan tilføje/fjerne index senere ved redefinition. Det genererede konverteringsprogram klarer også dette.</w:t>
      </w:r>
    </w:p>
    <w:p w:rsidR="0086279C" w:rsidRDefault="0086279C" w:rsidP="0086279C">
      <w:pPr>
        <w:jc w:val="both"/>
      </w:pPr>
      <w:r>
        <w:t>Op til 49 index hver på op til en maximum længde på 128 karakterer kan defineres for en tabel såfremt databasen tillader dette. (Basic tillader kun op til 15 index med maximum 30 karakterers længde).</w:t>
      </w:r>
    </w:p>
    <w:p w:rsidR="0086279C" w:rsidRDefault="0086279C" w:rsidP="0086279C">
      <w:pPr>
        <w:jc w:val="both"/>
      </w:pPr>
      <w:r>
        <w:t>For at ændre indexdefinitionerne for en tabel vælges:</w:t>
      </w:r>
    </w:p>
    <w:p w:rsidR="0086279C" w:rsidRDefault="0086279C" w:rsidP="0086279C">
      <w:pPr>
        <w:jc w:val="both"/>
      </w:pPr>
    </w:p>
    <w:p w:rsidR="0086279C" w:rsidRDefault="0086279C" w:rsidP="0086279C">
      <w:pPr>
        <w:jc w:val="center"/>
      </w:pPr>
      <w:r>
        <w:pict>
          <v:shape id="_x0000_i1047" type="#_x0000_t75" style="width:480pt;height:5in">
            <v:imagedata r:id="rId29" o:title="dm1-dan021"/>
          </v:shape>
        </w:pict>
      </w:r>
    </w:p>
    <w:p w:rsidR="0086279C" w:rsidRDefault="0086279C" w:rsidP="0086279C">
      <w:pPr>
        <w:pStyle w:val="Overskrift7"/>
      </w:pPr>
      <w:bookmarkStart w:id="66" w:name="_Toc118100553"/>
      <w:r>
        <w:t>22. Ændring</w:t>
      </w:r>
      <w:r w:rsidR="00C52B3C">
        <w:fldChar w:fldCharType="begin"/>
      </w:r>
      <w:r w:rsidR="00C52B3C">
        <w:instrText xml:space="preserve"> XE "</w:instrText>
      </w:r>
      <w:r w:rsidR="00C52B3C" w:rsidRPr="004B1CFB">
        <w:instrText>Ændring</w:instrText>
      </w:r>
      <w:r w:rsidR="00C52B3C">
        <w:instrText xml:space="preserve">" </w:instrText>
      </w:r>
      <w:r w:rsidR="00C52B3C">
        <w:fldChar w:fldCharType="end"/>
      </w:r>
      <w:r>
        <w:t xml:space="preserve"> af index definitionerne</w:t>
      </w:r>
      <w:bookmarkEnd w:id="66"/>
    </w:p>
    <w:p w:rsidR="00C158E8" w:rsidRDefault="0086279C" w:rsidP="0086279C">
      <w:pPr>
        <w:jc w:val="both"/>
      </w:pPr>
      <w:r>
        <w:t>Et index svarer til en linie på skærmen med den følgende information:</w:t>
      </w:r>
    </w:p>
    <w:p w:rsidR="00C158E8" w:rsidRDefault="00C158E8" w:rsidP="00C158E8">
      <w:pPr>
        <w:pStyle w:val="Overskrift1"/>
      </w:pPr>
      <w:bookmarkStart w:id="67" w:name="_Toc118100639"/>
      <w:r>
        <w:t>4.3.1. Navn</w:t>
      </w:r>
      <w:bookmarkEnd w:id="67"/>
    </w:p>
    <w:p w:rsidR="00C158E8" w:rsidRDefault="00C158E8" w:rsidP="00C158E8">
      <w:pPr>
        <w:jc w:val="both"/>
      </w:pPr>
      <w:r>
        <w:t>Indexnavnet</w:t>
      </w:r>
      <w:r w:rsidR="00C52B3C">
        <w:fldChar w:fldCharType="begin"/>
      </w:r>
      <w:r w:rsidR="00C52B3C">
        <w:instrText xml:space="preserve"> XE "</w:instrText>
      </w:r>
      <w:r w:rsidR="00C52B3C" w:rsidRPr="004B1CFB">
        <w:instrText>Indexnavnet</w:instrText>
      </w:r>
      <w:r w:rsidR="00C52B3C">
        <w:instrText xml:space="preserve">" </w:instrText>
      </w:r>
      <w:r w:rsidR="00C52B3C">
        <w:fldChar w:fldCharType="end"/>
      </w:r>
      <w:r>
        <w:t xml:space="preserve"> kan indeholde bogstaver, tal, blanke, æøå og specialkarakterer. Navnet bruges som beskrivelse når for eksempel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viser en oversigt over mulige index for søgning.</w:t>
      </w:r>
    </w:p>
    <w:p w:rsidR="006B0D1D" w:rsidRDefault="00C158E8" w:rsidP="00C158E8">
      <w:pPr>
        <w:jc w:val="both"/>
      </w:pPr>
      <w:r>
        <w:t>Hvis den valgte database anvender SQL</w:t>
      </w:r>
      <w:r w:rsidR="00C52B3C">
        <w:fldChar w:fldCharType="begin"/>
      </w:r>
      <w:r w:rsidR="00C52B3C">
        <w:instrText xml:space="preserve"> XE "</w:instrText>
      </w:r>
      <w:r w:rsidR="00C52B3C" w:rsidRPr="004B1CFB">
        <w:instrText>SQL</w:instrText>
      </w:r>
      <w:r w:rsidR="00C52B3C">
        <w:instrText xml:space="preserve">" </w:instrText>
      </w:r>
      <w:r w:rsidR="00C52B3C">
        <w:fldChar w:fldCharType="end"/>
      </w:r>
      <w:r>
        <w:t xml:space="preserve"> navne danner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selv et validt og eentydigt SQL navn for indexet ud fra det indtastede.</w:t>
      </w:r>
    </w:p>
    <w:p w:rsidR="006B0D1D" w:rsidRDefault="006B0D1D" w:rsidP="006B0D1D">
      <w:pPr>
        <w:pStyle w:val="Overskrift1"/>
      </w:pPr>
      <w:bookmarkStart w:id="68" w:name="_Toc118100640"/>
      <w:r>
        <w:t>4.3.2. Filid</w:t>
      </w:r>
      <w:bookmarkEnd w:id="68"/>
      <w:r w:rsidR="00C52B3C">
        <w:fldChar w:fldCharType="begin"/>
      </w:r>
      <w:r w:rsidR="00C52B3C">
        <w:instrText xml:space="preserve"> XE "</w:instrText>
      </w:r>
      <w:r w:rsidR="00C52B3C" w:rsidRPr="004B1CFB">
        <w:instrText>Filid</w:instrText>
      </w:r>
      <w:r w:rsidR="00C52B3C">
        <w:instrText xml:space="preserve">" </w:instrText>
      </w:r>
      <w:r w:rsidR="00C52B3C">
        <w:fldChar w:fldCharType="end"/>
      </w:r>
    </w:p>
    <w:p w:rsidR="00D32473" w:rsidRDefault="006B0D1D" w:rsidP="006B0D1D">
      <w:pPr>
        <w:jc w:val="both"/>
      </w:pPr>
      <w:r>
        <w:t>Denne filid anvendes kun ved definition af forbindelser mellem tabeller, se senere. Dette felt skal altid være blankt for en indexdefinition.</w:t>
      </w:r>
    </w:p>
    <w:p w:rsidR="00D32473" w:rsidRDefault="00D32473" w:rsidP="00D32473">
      <w:pPr>
        <w:pStyle w:val="Overskrift1"/>
      </w:pPr>
      <w:bookmarkStart w:id="69" w:name="_Toc118100641"/>
      <w:r>
        <w:t>4.3.3. Directory (Indexnummer</w:t>
      </w:r>
      <w:r w:rsidR="00C52B3C">
        <w:fldChar w:fldCharType="begin"/>
      </w:r>
      <w:r w:rsidR="00C52B3C">
        <w:instrText xml:space="preserve"> XE "</w:instrText>
      </w:r>
      <w:r w:rsidR="00C52B3C" w:rsidRPr="004B1CFB">
        <w:instrText>Indexnummer</w:instrText>
      </w:r>
      <w:r w:rsidR="00C52B3C">
        <w:instrText xml:space="preserve">" </w:instrText>
      </w:r>
      <w:r w:rsidR="00C52B3C">
        <w:fldChar w:fldCharType="end"/>
      </w:r>
      <w:r>
        <w:t>)</w:t>
      </w:r>
      <w:bookmarkEnd w:id="69"/>
    </w:p>
    <w:p w:rsidR="00A84B86" w:rsidRDefault="00D32473" w:rsidP="00D32473">
      <w:pPr>
        <w:jc w:val="both"/>
      </w:pPr>
      <w:r>
        <w:t>Directory eller indexnummer er en 2 cifret værdi. Indexdefinitioner skal nummeres fra 1 og fremefter, 2 linier kan ikke have samme nummer.</w:t>
      </w:r>
    </w:p>
    <w:p w:rsidR="00A84B86" w:rsidRDefault="00A84B86" w:rsidP="00A84B86">
      <w:pPr>
        <w:pStyle w:val="Overskrift1"/>
      </w:pPr>
      <w:bookmarkStart w:id="70" w:name="_Toc118100642"/>
      <w:r>
        <w:t>4.3.4. Keydefinition</w:t>
      </w:r>
      <w:bookmarkEnd w:id="70"/>
      <w:r w:rsidR="00C52B3C">
        <w:fldChar w:fldCharType="begin"/>
      </w:r>
      <w:r w:rsidR="00C52B3C">
        <w:instrText xml:space="preserve"> XE "</w:instrText>
      </w:r>
      <w:r w:rsidR="00C52B3C" w:rsidRPr="004B1CFB">
        <w:instrText>Keydefinition</w:instrText>
      </w:r>
      <w:r w:rsidR="00C52B3C">
        <w:instrText xml:space="preserve">" </w:instrText>
      </w:r>
      <w:r w:rsidR="00C52B3C">
        <w:fldChar w:fldCharType="end"/>
      </w:r>
    </w:p>
    <w:p w:rsidR="00A84B86" w:rsidRDefault="00A84B86" w:rsidP="00A84B86">
      <w:pPr>
        <w:jc w:val="both"/>
      </w:pPr>
      <w:r>
        <w:t>Keydefinitionen er den virkelige beskrivelse af nøglen og fortæller, hvilke felter der skal indgå heri. For eksempel:</w:t>
      </w:r>
    </w:p>
    <w:p w:rsidR="00A84B86" w:rsidRDefault="00A84B86" w:rsidP="00A84B86">
      <w:pPr>
        <w:jc w:val="both"/>
      </w:pPr>
    </w:p>
    <w:tbl>
      <w:tblPr>
        <w:tblW w:w="0" w:type="auto"/>
        <w:tblLayout w:type="fixed"/>
        <w:tblLook w:val="0000"/>
      </w:tblPr>
      <w:tblGrid>
        <w:gridCol w:w="411"/>
        <w:gridCol w:w="1416"/>
        <w:gridCol w:w="7356"/>
      </w:tblGrid>
      <w:tr w:rsidR="00A84B86" w:rsidTr="00A84B86">
        <w:tblPrEx>
          <w:tblCellMar>
            <w:top w:w="0" w:type="dxa"/>
            <w:bottom w:w="0" w:type="dxa"/>
          </w:tblCellMar>
        </w:tblPrEx>
        <w:tc>
          <w:tcPr>
            <w:tcW w:w="411" w:type="dxa"/>
          </w:tcPr>
          <w:p w:rsidR="00A84B86" w:rsidRPr="00A84B86" w:rsidRDefault="00A84B86" w:rsidP="00A84B86">
            <w:pPr>
              <w:rPr>
                <w:b/>
              </w:rPr>
            </w:pPr>
            <w:r w:rsidRPr="00A84B86">
              <w:rPr>
                <w:b/>
              </w:rPr>
              <w:t xml:space="preserve"> </w:t>
            </w:r>
          </w:p>
        </w:tc>
        <w:tc>
          <w:tcPr>
            <w:tcW w:w="1416" w:type="dxa"/>
          </w:tcPr>
          <w:p w:rsidR="00A84B86" w:rsidRPr="00A84B86" w:rsidRDefault="00A84B86" w:rsidP="00A84B86">
            <w:pPr>
              <w:rPr>
                <w:b/>
              </w:rPr>
            </w:pPr>
            <w:r w:rsidRPr="00A84B86">
              <w:rPr>
                <w:b/>
              </w:rPr>
              <w:t>Definition</w:t>
            </w:r>
          </w:p>
        </w:tc>
        <w:tc>
          <w:tcPr>
            <w:tcW w:w="7356" w:type="dxa"/>
          </w:tcPr>
          <w:p w:rsidR="00A84B86" w:rsidRPr="00A84B86" w:rsidRDefault="00A84B86" w:rsidP="00A84B86">
            <w:pPr>
              <w:rPr>
                <w:b/>
              </w:rPr>
            </w:pPr>
            <w:r w:rsidRPr="00A84B86">
              <w:rPr>
                <w:b/>
              </w:rPr>
              <w:t>Beskrivelse</w:t>
            </w:r>
          </w:p>
        </w:tc>
      </w:tr>
      <w:tr w:rsidR="00A84B86" w:rsidTr="00A84B86">
        <w:tblPrEx>
          <w:tblCellMar>
            <w:top w:w="0" w:type="dxa"/>
            <w:bottom w:w="0" w:type="dxa"/>
          </w:tblCellMar>
        </w:tblPrEx>
        <w:tc>
          <w:tcPr>
            <w:tcW w:w="411" w:type="dxa"/>
          </w:tcPr>
          <w:p w:rsidR="00A84B86" w:rsidRPr="00A84B86" w:rsidRDefault="00A84B86" w:rsidP="00A84B86">
            <w:r>
              <w:t xml:space="preserve"> </w:t>
            </w:r>
          </w:p>
        </w:tc>
        <w:tc>
          <w:tcPr>
            <w:tcW w:w="1416" w:type="dxa"/>
          </w:tcPr>
          <w:p w:rsidR="00A84B86" w:rsidRPr="00A84B86" w:rsidRDefault="00A84B86" w:rsidP="00A84B86">
            <w:r>
              <w:t>1</w:t>
            </w:r>
          </w:p>
        </w:tc>
        <w:tc>
          <w:tcPr>
            <w:tcW w:w="7356" w:type="dxa"/>
          </w:tcPr>
          <w:p w:rsidR="00A84B86" w:rsidRPr="00A84B86" w:rsidRDefault="00A84B86" w:rsidP="00A84B86">
            <w:r>
              <w:t>Felt 1 er en eentydig nøgle</w:t>
            </w:r>
          </w:p>
        </w:tc>
      </w:tr>
      <w:tr w:rsidR="00A84B86" w:rsidTr="00A84B86">
        <w:tblPrEx>
          <w:tblCellMar>
            <w:top w:w="0" w:type="dxa"/>
            <w:bottom w:w="0" w:type="dxa"/>
          </w:tblCellMar>
        </w:tblPrEx>
        <w:tc>
          <w:tcPr>
            <w:tcW w:w="411" w:type="dxa"/>
          </w:tcPr>
          <w:p w:rsidR="00A84B86" w:rsidRPr="00A84B86" w:rsidRDefault="00A84B86" w:rsidP="00A84B86">
            <w:r>
              <w:t xml:space="preserve"> </w:t>
            </w:r>
          </w:p>
        </w:tc>
        <w:tc>
          <w:tcPr>
            <w:tcW w:w="1416" w:type="dxa"/>
          </w:tcPr>
          <w:p w:rsidR="00A84B86" w:rsidRPr="00A84B86" w:rsidRDefault="00A84B86" w:rsidP="00A84B86">
            <w:r>
              <w:t>#2</w:t>
            </w:r>
          </w:p>
        </w:tc>
        <w:tc>
          <w:tcPr>
            <w:tcW w:w="7356" w:type="dxa"/>
          </w:tcPr>
          <w:p w:rsidR="00A84B86" w:rsidRPr="00A84B86" w:rsidRDefault="00A84B86" w:rsidP="00A84B86">
            <w:r>
              <w:t>Felt 2 er en eentydig nøgle, # kan angives eller udelades</w:t>
            </w:r>
          </w:p>
        </w:tc>
      </w:tr>
      <w:tr w:rsidR="00A84B86" w:rsidTr="00A84B86">
        <w:tblPrEx>
          <w:tblCellMar>
            <w:top w:w="0" w:type="dxa"/>
            <w:bottom w:w="0" w:type="dxa"/>
          </w:tblCellMar>
        </w:tblPrEx>
        <w:tc>
          <w:tcPr>
            <w:tcW w:w="411" w:type="dxa"/>
          </w:tcPr>
          <w:p w:rsidR="00A84B86" w:rsidRPr="00A84B86" w:rsidRDefault="00A84B86" w:rsidP="00A84B86">
            <w:r>
              <w:t xml:space="preserve"> </w:t>
            </w:r>
          </w:p>
        </w:tc>
        <w:tc>
          <w:tcPr>
            <w:tcW w:w="1416" w:type="dxa"/>
          </w:tcPr>
          <w:p w:rsidR="00A84B86" w:rsidRPr="00A84B86" w:rsidRDefault="00A84B86" w:rsidP="00A84B86">
            <w:r>
              <w:t>2,1</w:t>
            </w:r>
          </w:p>
        </w:tc>
        <w:tc>
          <w:tcPr>
            <w:tcW w:w="7356" w:type="dxa"/>
          </w:tcPr>
          <w:p w:rsidR="00A84B86" w:rsidRPr="00A84B86" w:rsidRDefault="00A84B86" w:rsidP="00A84B86">
            <w:r>
              <w:t>Felt 2 er en nøgle, der er gjort eentydig ved at tilføje hovednøglen #1</w:t>
            </w:r>
          </w:p>
        </w:tc>
      </w:tr>
      <w:tr w:rsidR="00A84B86" w:rsidTr="00A84B86">
        <w:tblPrEx>
          <w:tblCellMar>
            <w:top w:w="0" w:type="dxa"/>
            <w:bottom w:w="0" w:type="dxa"/>
          </w:tblCellMar>
        </w:tblPrEx>
        <w:tc>
          <w:tcPr>
            <w:tcW w:w="411" w:type="dxa"/>
          </w:tcPr>
          <w:p w:rsidR="00A84B86" w:rsidRPr="00A84B86" w:rsidRDefault="00A84B86" w:rsidP="00A84B86">
            <w:r>
              <w:t xml:space="preserve"> </w:t>
            </w:r>
          </w:p>
        </w:tc>
        <w:tc>
          <w:tcPr>
            <w:tcW w:w="1416" w:type="dxa"/>
          </w:tcPr>
          <w:p w:rsidR="00A84B86" w:rsidRPr="00A84B86" w:rsidRDefault="00A84B86" w:rsidP="00A84B86">
            <w:r>
              <w:t>2(5,10)</w:t>
            </w:r>
          </w:p>
        </w:tc>
        <w:tc>
          <w:tcPr>
            <w:tcW w:w="7356" w:type="dxa"/>
          </w:tcPr>
          <w:p w:rsidR="00A84B86" w:rsidRPr="00A84B86" w:rsidRDefault="00A84B86" w:rsidP="00A84B86">
            <w:r>
              <w:t>Felt 2, karakterene 5 til 10 (6 karakterer ialt) er en eentydig nøgle</w:t>
            </w:r>
          </w:p>
        </w:tc>
      </w:tr>
      <w:tr w:rsidR="00A84B86" w:rsidTr="00A84B86">
        <w:tblPrEx>
          <w:tblCellMar>
            <w:top w:w="0" w:type="dxa"/>
            <w:bottom w:w="0" w:type="dxa"/>
          </w:tblCellMar>
        </w:tblPrEx>
        <w:tc>
          <w:tcPr>
            <w:tcW w:w="411" w:type="dxa"/>
          </w:tcPr>
          <w:p w:rsidR="00A84B86" w:rsidRPr="00A84B86" w:rsidRDefault="00A84B86" w:rsidP="00A84B86">
            <w:r>
              <w:t xml:space="preserve"> </w:t>
            </w:r>
          </w:p>
        </w:tc>
        <w:tc>
          <w:tcPr>
            <w:tcW w:w="1416" w:type="dxa"/>
          </w:tcPr>
          <w:p w:rsidR="00A84B86" w:rsidRPr="00A84B86" w:rsidRDefault="00A84B86" w:rsidP="00A84B86">
            <w:r>
              <w:t>2,NP</w:t>
            </w:r>
          </w:p>
        </w:tc>
        <w:tc>
          <w:tcPr>
            <w:tcW w:w="7356" w:type="dxa"/>
          </w:tcPr>
          <w:p w:rsidR="00A84B86" w:rsidRPr="00A84B86" w:rsidRDefault="00A84B86" w:rsidP="00A84B86">
            <w:r>
              <w:t>Felt 2 er en nøgle med 'duplicates' tilladt, NP markerer dette</w:t>
            </w:r>
          </w:p>
        </w:tc>
      </w:tr>
    </w:tbl>
    <w:p w:rsidR="00A84B86" w:rsidRDefault="00A84B86" w:rsidP="00A84B86">
      <w:pPr>
        <w:jc w:val="both"/>
      </w:pPr>
    </w:p>
    <w:p w:rsidR="00A84B86" w:rsidRDefault="00A84B86" w:rsidP="00A84B86">
      <w:pPr>
        <w:jc w:val="both"/>
      </w:pPr>
    </w:p>
    <w:p w:rsidR="00F265DB" w:rsidRDefault="00F265DB" w:rsidP="00A84B86">
      <w:pPr>
        <w:jc w:val="both"/>
      </w:pPr>
    </w:p>
    <w:p w:rsidR="00F265DB" w:rsidRDefault="00F265DB" w:rsidP="00F265DB">
      <w:pPr>
        <w:pStyle w:val="Overskrift1"/>
      </w:pPr>
      <w:bookmarkStart w:id="71" w:name="_Toc118100643"/>
      <w:r>
        <w:t>4.4. Tabel</w:t>
      </w:r>
      <w:r w:rsidR="00C52B3C">
        <w:fldChar w:fldCharType="begin"/>
      </w:r>
      <w:r w:rsidR="00C52B3C">
        <w:instrText xml:space="preserve"> XE "</w:instrText>
      </w:r>
      <w:r w:rsidR="00C52B3C" w:rsidRPr="004B1CFB">
        <w:instrText>Tabel</w:instrText>
      </w:r>
      <w:r w:rsidR="00C52B3C">
        <w:instrText xml:space="preserve">" </w:instrText>
      </w:r>
      <w:r w:rsidR="00C52B3C">
        <w:fldChar w:fldCharType="end"/>
      </w:r>
      <w:r>
        <w:t xml:space="preserve"> og felt dokumentation (hjælpetekster)</w:t>
      </w:r>
      <w:bookmarkEnd w:id="71"/>
    </w:p>
    <w:p w:rsidR="00D124C0" w:rsidRDefault="00F265DB" w:rsidP="00F265DB">
      <w:pPr>
        <w:jc w:val="both"/>
      </w:pPr>
      <w:r>
        <w:t>For hver tabel kan man indtaste en overordnet dokumentation ved at klikke på dokumentationsfeltet i filvinduet.</w:t>
      </w:r>
    </w:p>
    <w:p w:rsidR="00D124C0" w:rsidRDefault="00D124C0" w:rsidP="00D124C0">
      <w:pPr>
        <w:pStyle w:val="Overskrift1"/>
      </w:pPr>
      <w:bookmarkStart w:id="72" w:name="_Toc118100644"/>
      <w:r>
        <w:t>4.4.1. Indtastning af feltdokumentation</w:t>
      </w:r>
      <w:bookmarkEnd w:id="72"/>
    </w:p>
    <w:p w:rsidR="00D124C0" w:rsidRDefault="00D124C0" w:rsidP="00D124C0">
      <w:pPr>
        <w:jc w:val="both"/>
      </w:pPr>
      <w:r>
        <w:t>Ligeledes kan man for hver felt indtaste en fri tekst på op til 99 linier. Man åbner 'Hjælp' vinduet fra 'Rediger' menuen eller trykker på den tilhørende knap på værktøjsbjælken.</w:t>
      </w:r>
    </w:p>
    <w:p w:rsidR="00D124C0" w:rsidRDefault="00D124C0" w:rsidP="00D124C0">
      <w:pPr>
        <w:jc w:val="both"/>
      </w:pPr>
    </w:p>
    <w:p w:rsidR="00D124C0" w:rsidRDefault="00D124C0" w:rsidP="00D124C0">
      <w:pPr>
        <w:jc w:val="center"/>
      </w:pPr>
      <w:r>
        <w:pict>
          <v:shape id="_x0000_i1048" type="#_x0000_t75" style="width:480pt;height:5in">
            <v:imagedata r:id="rId30" o:title="dm1-dan022"/>
          </v:shape>
        </w:pict>
      </w:r>
    </w:p>
    <w:p w:rsidR="00433A9A" w:rsidRDefault="00D124C0" w:rsidP="00D124C0">
      <w:pPr>
        <w:pStyle w:val="Overskrift7"/>
      </w:pPr>
      <w:bookmarkStart w:id="73" w:name="_Toc118100554"/>
      <w:r>
        <w:t>23. Indtastning af feltdokumentation</w:t>
      </w:r>
      <w:bookmarkEnd w:id="73"/>
    </w:p>
    <w:p w:rsidR="00433A9A" w:rsidRDefault="00433A9A" w:rsidP="00433A9A">
      <w:pPr>
        <w:pStyle w:val="Overskrift1"/>
      </w:pPr>
      <w:bookmarkStart w:id="74" w:name="_Toc118100645"/>
      <w:r>
        <w:t>4.4.2. Flydende on-line felthjælp</w:t>
      </w:r>
      <w:bookmarkEnd w:id="74"/>
    </w:p>
    <w:p w:rsidR="00433A9A" w:rsidRDefault="00433A9A" w:rsidP="00433A9A">
      <w:pPr>
        <w:jc w:val="both"/>
      </w:pPr>
      <w:r>
        <w:t>Dokumentationen vil blive udskrevet når man udskriver tabeldefinitionerne. Desuden vil databasevinduet for feltvalg ved definition af et program med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eller RAPGEN</w:t>
      </w:r>
      <w:r w:rsidR="00C52B3C">
        <w:fldChar w:fldCharType="begin"/>
      </w:r>
      <w:r w:rsidR="00C52B3C">
        <w:instrText xml:space="preserve"> XE "</w:instrText>
      </w:r>
      <w:r w:rsidR="00C52B3C" w:rsidRPr="00F11F66">
        <w:rPr>
          <w:lang w:val="en-US"/>
        </w:rPr>
        <w:instrText>RAPGEN</w:instrText>
      </w:r>
      <w:r w:rsidR="00C52B3C">
        <w:rPr>
          <w:lang w:val="en-US"/>
        </w:rPr>
        <w:instrText>"</w:instrText>
      </w:r>
      <w:r w:rsidR="00C52B3C">
        <w:instrText xml:space="preserve"> </w:instrText>
      </w:r>
      <w:r w:rsidR="00C52B3C">
        <w:fldChar w:fldCharType="end"/>
      </w:r>
      <w:r>
        <w:t xml:space="preserve"> vise en 'flydende' hjælp for de enkelte felter når musen bevæges hen over disse.</w:t>
      </w:r>
    </w:p>
    <w:p w:rsidR="00433A9A" w:rsidRDefault="00433A9A" w:rsidP="00433A9A">
      <w:pPr>
        <w:jc w:val="both"/>
      </w:pPr>
    </w:p>
    <w:p w:rsidR="00433A9A" w:rsidRDefault="00433A9A" w:rsidP="00433A9A">
      <w:pPr>
        <w:jc w:val="center"/>
      </w:pPr>
      <w:r>
        <w:pict>
          <v:shape id="_x0000_i1049" type="#_x0000_t75" style="width:399.75pt;height:214.5pt">
            <v:imagedata r:id="rId31" o:title="dm1-dan023"/>
          </v:shape>
        </w:pict>
      </w:r>
    </w:p>
    <w:p w:rsidR="00AD6FCB" w:rsidRDefault="00433A9A" w:rsidP="00433A9A">
      <w:pPr>
        <w:pStyle w:val="Overskrift7"/>
      </w:pPr>
      <w:bookmarkStart w:id="75" w:name="_Toc118100555"/>
      <w:r>
        <w:t>24. Flydende on-line felthjælp</w:t>
      </w:r>
      <w:bookmarkEnd w:id="75"/>
    </w:p>
    <w:p w:rsidR="00AD6FCB" w:rsidRDefault="00AD6FCB" w:rsidP="00AD6FCB">
      <w:pPr>
        <w:pStyle w:val="Overskrift1"/>
      </w:pPr>
      <w:bookmarkStart w:id="76" w:name="_Toc118100646"/>
      <w:r>
        <w:t>4.5. Felt check</w:t>
      </w:r>
      <w:bookmarkEnd w:id="76"/>
    </w:p>
    <w:p w:rsidR="00EC45EF" w:rsidRDefault="00AD6FCB" w:rsidP="00AD6FCB">
      <w:pPr>
        <w:jc w:val="both"/>
      </w:pPr>
      <w:r>
        <w:t>Felt check bruges til at definere tillade værdier for et felt. Man kan knytte op til 499 forskellige værdi-intervaller til et felt, hvor hver kan trække en tekst. Checkkoderne er designet til 'rimeligt' få antal værdier, hvis man har mange forskellige koder bør der oprettes et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kartotek istedet, indeholdende de forskellige værdier og disses tekst.</w:t>
      </w:r>
    </w:p>
    <w:p w:rsidR="00EC45EF" w:rsidRDefault="00EC45EF" w:rsidP="00EC45EF">
      <w:pPr>
        <w:pStyle w:val="Overskrift1"/>
      </w:pPr>
      <w:bookmarkStart w:id="77" w:name="_Toc118100647"/>
      <w:r>
        <w:t>4.5.1. Definition af felt check</w:t>
      </w:r>
      <w:bookmarkEnd w:id="77"/>
    </w:p>
    <w:p w:rsidR="00EC45EF" w:rsidRDefault="00EC45EF" w:rsidP="00EC45EF">
      <w:pPr>
        <w:jc w:val="both"/>
      </w:pPr>
      <w:r>
        <w:t>Man åbner 'Check' vinduet fra 'Rediger' menuen eller trykker på den tilsvarende knap på værktøjsbjælken, hvorefter intervallerne fra,til samt tekst angives:</w:t>
      </w:r>
    </w:p>
    <w:p w:rsidR="00EC45EF" w:rsidRDefault="00EC45EF" w:rsidP="00EC45EF">
      <w:pPr>
        <w:jc w:val="both"/>
      </w:pPr>
    </w:p>
    <w:p w:rsidR="00EC45EF" w:rsidRDefault="00EC45EF" w:rsidP="00EC45EF">
      <w:pPr>
        <w:jc w:val="center"/>
      </w:pPr>
      <w:r>
        <w:pict>
          <v:shape id="_x0000_i1050" type="#_x0000_t75" style="width:480pt;height:5in">
            <v:imagedata r:id="rId32" o:title="dm1-dan024"/>
          </v:shape>
        </w:pict>
      </w:r>
    </w:p>
    <w:p w:rsidR="009E0123" w:rsidRDefault="00EC45EF" w:rsidP="00EC45EF">
      <w:pPr>
        <w:pStyle w:val="Overskrift7"/>
      </w:pPr>
      <w:bookmarkStart w:id="78" w:name="_Toc118100556"/>
      <w:r>
        <w:t>25. Definition af felt check</w:t>
      </w:r>
      <w:bookmarkEnd w:id="78"/>
    </w:p>
    <w:p w:rsidR="009E0123" w:rsidRDefault="009E0123" w:rsidP="009E0123">
      <w:pPr>
        <w:pStyle w:val="Overskrift1"/>
      </w:pPr>
      <w:bookmarkStart w:id="79" w:name="_Toc118100648"/>
      <w:r>
        <w:t>4.5.2. Felt validering</w:t>
      </w:r>
      <w:bookmarkEnd w:id="79"/>
    </w:p>
    <w:p w:rsidR="009E0123" w:rsidRDefault="009E0123" w:rsidP="009E0123">
      <w:pPr>
        <w:jc w:val="both"/>
      </w:pPr>
      <w:r>
        <w:t>Når man definerer et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input program eller et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forespørgselsprogram som for eksempel cu#1-5, placeres et extra tekstfelt efter alle felter, hvor man har defineret check. Længden af dette tekstfelt bliver sat til den længste af checkkode-teksterne.</w:t>
      </w:r>
    </w:p>
    <w:p w:rsidR="009E0123" w:rsidRDefault="009E0123" w:rsidP="009E0123">
      <w:pPr>
        <w:jc w:val="both"/>
      </w:pPr>
    </w:p>
    <w:p w:rsidR="009E0123" w:rsidRDefault="009E0123" w:rsidP="009E0123">
      <w:pPr>
        <w:jc w:val="center"/>
      </w:pPr>
      <w:r>
        <w:pict>
          <v:shape id="_x0000_i1051" type="#_x0000_t75" style="width:481.5pt;height:121.5pt">
            <v:imagedata r:id="rId33" o:title="dm1-dan025"/>
          </v:shape>
        </w:pict>
      </w:r>
    </w:p>
    <w:p w:rsidR="009E0123" w:rsidRDefault="009E0123" w:rsidP="009E0123">
      <w:pPr>
        <w:pStyle w:val="Overskrift7"/>
      </w:pPr>
      <w:bookmarkStart w:id="80" w:name="_Toc118100557"/>
      <w:r>
        <w:t>26. Felt validering</w:t>
      </w:r>
      <w:bookmarkEnd w:id="80"/>
    </w:p>
    <w:p w:rsidR="009E0123" w:rsidRDefault="009E0123" w:rsidP="009E0123">
      <w:pPr>
        <w:jc w:val="both"/>
      </w:pPr>
      <w:r>
        <w:t>Feltet vil blive valideret, så kun de angivne kode-intervalder kan indtastes.</w:t>
      </w:r>
    </w:p>
    <w:p w:rsidR="00167222" w:rsidRDefault="009E0123" w:rsidP="009E0123">
      <w:pPr>
        <w:jc w:val="both"/>
      </w:pPr>
      <w:r>
        <w:t>Hvis man har oprettet data i tabellen før check blev defineret vil også de tidligere oprettede records blive vist med den tilknyttede tekst. Der kan naturligvis forekomme værdier, der ikke falder indenfor de nu tilladte værdier, disse vil da blive vist med blank tekst.</w:t>
      </w:r>
    </w:p>
    <w:p w:rsidR="00167222" w:rsidRDefault="00167222" w:rsidP="00167222">
      <w:pPr>
        <w:pStyle w:val="Overskrift1"/>
      </w:pPr>
      <w:bookmarkStart w:id="81" w:name="_Toc118100649"/>
      <w:r>
        <w:t>4.6. Vis menuen</w:t>
      </w:r>
      <w:bookmarkEnd w:id="81"/>
    </w:p>
    <w:p w:rsidR="00167222" w:rsidRDefault="00167222" w:rsidP="00167222">
      <w:pPr>
        <w:jc w:val="both"/>
      </w:pPr>
      <w:r>
        <w:t>Ved hjælp af 'Vis' menuen kan man erstatte 'layout' kolonnen for felterne med enten den første hjælpetekst eller checkkode for feltet. Dette giver et hurtigt overblik over hvilke felter, der er defineret hjælp/check for.</w:t>
      </w:r>
    </w:p>
    <w:p w:rsidR="00167222" w:rsidRDefault="00167222" w:rsidP="00167222">
      <w:pPr>
        <w:jc w:val="both"/>
      </w:pPr>
    </w:p>
    <w:p w:rsidR="00167222" w:rsidRDefault="00167222" w:rsidP="00167222">
      <w:pPr>
        <w:jc w:val="center"/>
      </w:pPr>
      <w:r>
        <w:pict>
          <v:shape id="_x0000_i1052" type="#_x0000_t75" style="width:480pt;height:211.5pt">
            <v:imagedata r:id="rId34" o:title="dm1-dan026"/>
          </v:shape>
        </w:pict>
      </w:r>
    </w:p>
    <w:p w:rsidR="00167222" w:rsidRDefault="00167222" w:rsidP="00167222">
      <w:pPr>
        <w:pStyle w:val="Overskrift7"/>
      </w:pPr>
      <w:bookmarkStart w:id="82" w:name="_Toc118100558"/>
      <w:r>
        <w:t>27. Oversigt over feltdokumentation</w:t>
      </w:r>
      <w:bookmarkEnd w:id="82"/>
    </w:p>
    <w:p w:rsidR="00167222" w:rsidRDefault="00167222" w:rsidP="00167222">
      <w:pPr>
        <w:jc w:val="both"/>
      </w:pPr>
    </w:p>
    <w:p w:rsidR="00167222" w:rsidRDefault="00167222" w:rsidP="00167222">
      <w:pPr>
        <w:jc w:val="center"/>
      </w:pPr>
      <w:r>
        <w:pict>
          <v:shape id="_x0000_i1053" type="#_x0000_t75" style="width:480pt;height:213pt">
            <v:imagedata r:id="rId35" o:title="dm1-dan027"/>
          </v:shape>
        </w:pict>
      </w:r>
    </w:p>
    <w:p w:rsidR="003C6926" w:rsidRDefault="00167222" w:rsidP="00167222">
      <w:pPr>
        <w:pStyle w:val="Overskrift7"/>
      </w:pPr>
      <w:bookmarkStart w:id="83" w:name="_Toc118100559"/>
      <w:r>
        <w:t>28. Oversigt over feltcheck</w:t>
      </w:r>
      <w:bookmarkEnd w:id="83"/>
    </w:p>
    <w:p w:rsidR="003C6926" w:rsidRDefault="003C6926" w:rsidP="003C6926">
      <w:pPr>
        <w:pStyle w:val="Overskrift1"/>
      </w:pPr>
      <w:bookmarkStart w:id="84" w:name="_Toc118100650"/>
      <w:r>
        <w:t>4.7. Afslutning af redefinitionen</w:t>
      </w:r>
      <w:bookmarkEnd w:id="84"/>
    </w:p>
    <w:p w:rsidR="003C6926" w:rsidRDefault="003C6926" w:rsidP="003C6926">
      <w:pPr>
        <w:jc w:val="both"/>
      </w:pPr>
      <w:r>
        <w:t>Når man afsluter ændringerne af tabeldefinitionen vil tabellen blive konverteret til det nye record layout hvis nødvendigt. Herved vil der fremkomme en af følgende meddelelser:</w:t>
      </w:r>
    </w:p>
    <w:p w:rsidR="003C6926" w:rsidRDefault="003C6926" w:rsidP="003C6926">
      <w:pPr>
        <w:jc w:val="both"/>
      </w:pPr>
    </w:p>
    <w:p w:rsidR="003C6926" w:rsidRDefault="003C6926" w:rsidP="003C6926">
      <w:pPr>
        <w:jc w:val="center"/>
      </w:pPr>
      <w:r>
        <w:pict>
          <v:shape id="_x0000_i1054" type="#_x0000_t75" style="width:171pt;height:102pt">
            <v:imagedata r:id="rId36" o:title="dm1-dan901"/>
          </v:shape>
        </w:pict>
      </w:r>
    </w:p>
    <w:p w:rsidR="003C6926" w:rsidRDefault="003C6926" w:rsidP="003C6926">
      <w:pPr>
        <w:pStyle w:val="Overskrift7"/>
      </w:pPr>
      <w:bookmarkStart w:id="85" w:name="_Toc118100560"/>
      <w:r>
        <w:t>29. Bekræftelse af korrekt konvertering af tabellen</w:t>
      </w:r>
      <w:bookmarkEnd w:id="85"/>
    </w:p>
    <w:p w:rsidR="003C6926" w:rsidRDefault="003C6926" w:rsidP="003C6926">
      <w:pPr>
        <w:jc w:val="both"/>
      </w:pPr>
      <w:r>
        <w:t>Hvis noget går galt, som for eksempel serveren løber tør for diskplads eller man har fået defineret et eentydigt index, hvor ikke alle records kan indsættes, fremkommer en fejlmeddelelse som:</w:t>
      </w:r>
    </w:p>
    <w:p w:rsidR="003C6926" w:rsidRDefault="003C6926" w:rsidP="003C6926">
      <w:pPr>
        <w:jc w:val="both"/>
      </w:pPr>
    </w:p>
    <w:p w:rsidR="003C6926" w:rsidRDefault="003C6926" w:rsidP="003C6926">
      <w:pPr>
        <w:jc w:val="center"/>
      </w:pPr>
      <w:r>
        <w:pict>
          <v:shape id="_x0000_i1055" type="#_x0000_t75" style="width:298.5pt;height:102.75pt">
            <v:imagedata r:id="rId37" o:title="dm1-dan902"/>
          </v:shape>
        </w:pict>
      </w:r>
    </w:p>
    <w:p w:rsidR="003C6926" w:rsidRDefault="003C6926" w:rsidP="003C6926">
      <w:pPr>
        <w:pStyle w:val="Overskrift7"/>
      </w:pPr>
      <w:bookmarkStart w:id="86" w:name="_Toc118100561"/>
      <w:r>
        <w:t>30. Fejlmeddelelse</w:t>
      </w:r>
      <w:r w:rsidR="00C52B3C">
        <w:fldChar w:fldCharType="begin"/>
      </w:r>
      <w:r w:rsidR="00C52B3C">
        <w:instrText xml:space="preserve"> XE "</w:instrText>
      </w:r>
      <w:r w:rsidR="00C52B3C" w:rsidRPr="004B1CFB">
        <w:instrText>Fejlmeddelelse</w:instrText>
      </w:r>
      <w:r w:rsidR="00C52B3C">
        <w:instrText xml:space="preserve">" </w:instrText>
      </w:r>
      <w:r w:rsidR="00C52B3C">
        <w:fldChar w:fldCharType="end"/>
      </w:r>
      <w:r>
        <w:t xml:space="preserve"> fra konverteringsprogrammet</w:t>
      </w:r>
      <w:bookmarkEnd w:id="86"/>
    </w:p>
    <w:p w:rsidR="003C6926" w:rsidRDefault="003C6926" w:rsidP="003C6926">
      <w:pPr>
        <w:jc w:val="both"/>
      </w:pPr>
      <w:r>
        <w:t>fulgt af:</w:t>
      </w:r>
    </w:p>
    <w:p w:rsidR="003C6926" w:rsidRDefault="003C6926" w:rsidP="003C6926">
      <w:pPr>
        <w:jc w:val="both"/>
      </w:pPr>
    </w:p>
    <w:p w:rsidR="003C6926" w:rsidRDefault="003C6926" w:rsidP="003C6926">
      <w:pPr>
        <w:jc w:val="center"/>
      </w:pPr>
      <w:r>
        <w:pict>
          <v:shape id="_x0000_i1056" type="#_x0000_t75" style="width:294pt;height:103.5pt">
            <v:imagedata r:id="rId38" o:title="dm1-dan903"/>
          </v:shape>
        </w:pict>
      </w:r>
    </w:p>
    <w:p w:rsidR="003C6926" w:rsidRDefault="003C6926" w:rsidP="003C6926">
      <w:pPr>
        <w:pStyle w:val="Overskrift7"/>
      </w:pPr>
      <w:bookmarkStart w:id="87" w:name="_Toc118100562"/>
      <w:r>
        <w:t>31. Slutmeddelelse fra konverteringsprogrammet</w:t>
      </w:r>
      <w:bookmarkEnd w:id="87"/>
    </w:p>
    <w:p w:rsidR="003C6926" w:rsidRDefault="003C6926" w:rsidP="003C6926">
      <w:pPr>
        <w:jc w:val="both"/>
      </w:pPr>
      <w:r>
        <w:t>Næste gang man prøver at ændre tabeldefinitionen er det muligt at aktivere de nye definitioner eller tage udgangspunkt i de oprindelige:</w:t>
      </w:r>
    </w:p>
    <w:p w:rsidR="003C6926" w:rsidRDefault="003C6926" w:rsidP="003C6926">
      <w:pPr>
        <w:jc w:val="both"/>
      </w:pPr>
    </w:p>
    <w:p w:rsidR="003C6926" w:rsidRDefault="003C6926" w:rsidP="003C6926">
      <w:pPr>
        <w:jc w:val="center"/>
      </w:pPr>
      <w:r>
        <w:pict>
          <v:shape id="_x0000_i1057" type="#_x0000_t75" style="width:305.25pt;height:103.5pt">
            <v:imagedata r:id="rId39" o:title="dm1-dan904"/>
          </v:shape>
        </w:pict>
      </w:r>
    </w:p>
    <w:p w:rsidR="003C6926" w:rsidRDefault="003C6926" w:rsidP="003C6926">
      <w:pPr>
        <w:pStyle w:val="Overskrift7"/>
      </w:pPr>
      <w:bookmarkStart w:id="88" w:name="_Toc118100563"/>
      <w:r>
        <w:t>32. Prøv igen</w:t>
      </w:r>
      <w:bookmarkEnd w:id="88"/>
    </w:p>
    <w:p w:rsidR="00573E0D" w:rsidRDefault="003C6926" w:rsidP="003C6926">
      <w:pPr>
        <w:jc w:val="both"/>
      </w:pPr>
      <w:r>
        <w:t>Hvis man svarer JA her vil den nyeste definition af tabellen blive anvendt. Svares NEJ ignoreres de sidste ændringer og den oprindelige definition bruges. Den følgende konvertering af tabellen vil altid blive foretaget på basis af en sammenligning ud fra den oprindelige definition.</w:t>
      </w:r>
    </w:p>
    <w:p w:rsidR="00573E0D" w:rsidRDefault="00573E0D" w:rsidP="00573E0D">
      <w:pPr>
        <w:pStyle w:val="Overskrift1"/>
      </w:pPr>
      <w:bookmarkStart w:id="89" w:name="_Toc118100651"/>
      <w:r>
        <w:t>5. Kopiering</w:t>
      </w:r>
      <w:r w:rsidR="00C52B3C">
        <w:fldChar w:fldCharType="begin"/>
      </w:r>
      <w:r w:rsidR="00C52B3C">
        <w:instrText xml:space="preserve"> XE "</w:instrText>
      </w:r>
      <w:r w:rsidR="00C52B3C" w:rsidRPr="004B1CFB">
        <w:instrText>Kopiering</w:instrText>
      </w:r>
      <w:r w:rsidR="00C52B3C">
        <w:instrText xml:space="preserve">" </w:instrText>
      </w:r>
      <w:r w:rsidR="00C52B3C">
        <w:fldChar w:fldCharType="end"/>
      </w:r>
      <w:r>
        <w:t>, sletning og dokumentation af tabeller</w:t>
      </w:r>
      <w:bookmarkEnd w:id="89"/>
    </w:p>
    <w:p w:rsidR="000300BE" w:rsidRDefault="000300BE" w:rsidP="00573E0D"/>
    <w:p w:rsidR="000300BE" w:rsidRDefault="000300BE" w:rsidP="000300BE">
      <w:pPr>
        <w:pStyle w:val="Overskrift1"/>
      </w:pPr>
      <w:bookmarkStart w:id="90" w:name="_Toc118100652"/>
      <w:r>
        <w:t>5.1. Kopiering</w:t>
      </w:r>
      <w:r w:rsidR="00C52B3C">
        <w:fldChar w:fldCharType="begin"/>
      </w:r>
      <w:r w:rsidR="00C52B3C">
        <w:instrText xml:space="preserve"> XE "</w:instrText>
      </w:r>
      <w:r w:rsidR="00C52B3C" w:rsidRPr="004B1CFB">
        <w:instrText>Kopiering</w:instrText>
      </w:r>
      <w:r w:rsidR="00C52B3C">
        <w:instrText xml:space="preserve">" </w:instrText>
      </w:r>
      <w:r w:rsidR="00C52B3C">
        <w:fldChar w:fldCharType="end"/>
      </w:r>
      <w:r>
        <w:t xml:space="preserve"> af en tabel</w:t>
      </w:r>
      <w:bookmarkEnd w:id="90"/>
    </w:p>
    <w:p w:rsidR="000300BE" w:rsidRDefault="000300BE" w:rsidP="000300BE">
      <w:pPr>
        <w:jc w:val="both"/>
      </w:pPr>
      <w:r>
        <w:t>For at kopiere en tabel vælges 'NY' fra filmenuen og i den herved fremkomne listbox:</w:t>
      </w:r>
    </w:p>
    <w:p w:rsidR="000300BE" w:rsidRDefault="000300BE" w:rsidP="000300BE">
      <w:pPr>
        <w:jc w:val="both"/>
      </w:pPr>
    </w:p>
    <w:p w:rsidR="000300BE" w:rsidRDefault="000300BE" w:rsidP="000300BE">
      <w:pPr>
        <w:jc w:val="center"/>
      </w:pPr>
      <w:r>
        <w:pict>
          <v:shape id="_x0000_i1058" type="#_x0000_t75" style="width:277.5pt;height:247.5pt">
            <v:imagedata r:id="rId40" o:title="dm1-dan910"/>
          </v:shape>
        </w:pict>
      </w:r>
    </w:p>
    <w:p w:rsidR="000300BE" w:rsidRDefault="000300BE" w:rsidP="000300BE">
      <w:pPr>
        <w:pStyle w:val="Overskrift7"/>
      </w:pPr>
      <w:bookmarkStart w:id="91" w:name="_Toc118100564"/>
      <w:r>
        <w:t>33. Markering af en tabel for kopiering</w:t>
      </w:r>
      <w:bookmarkEnd w:id="91"/>
    </w:p>
    <w:p w:rsidR="000300BE" w:rsidRDefault="000300BE" w:rsidP="000300BE">
      <w:pPr>
        <w:jc w:val="both"/>
      </w:pPr>
      <w:r>
        <w:t>vælges den tabel, der skal kopieres fra. Derefter checker man boxen for 'Kopier fil' og indtaster et ID for den nye tabel.</w:t>
      </w:r>
    </w:p>
    <w:p w:rsidR="00233B15" w:rsidRDefault="000300BE" w:rsidP="000300BE">
      <w:pPr>
        <w:jc w:val="both"/>
      </w:pPr>
      <w:r>
        <w:t>Hele tabeldefinitionen vil blive kopieret og man kan ændre i denne. Når man afslutter vil alle data i den originale tabel blive kopieret til den nye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tabel.</w:t>
      </w:r>
    </w:p>
    <w:p w:rsidR="00233B15" w:rsidRDefault="00233B15" w:rsidP="00233B15">
      <w:pPr>
        <w:pStyle w:val="Overskrift1"/>
      </w:pPr>
      <w:bookmarkStart w:id="92" w:name="_Toc118100653"/>
      <w:r>
        <w:t>5.1.1. Kopiering</w:t>
      </w:r>
      <w:r w:rsidR="00C52B3C">
        <w:fldChar w:fldCharType="begin"/>
      </w:r>
      <w:r w:rsidR="00C52B3C">
        <w:instrText xml:space="preserve"> XE "</w:instrText>
      </w:r>
      <w:r w:rsidR="00C52B3C" w:rsidRPr="004B1CFB">
        <w:instrText>Kopiering</w:instrText>
      </w:r>
      <w:r w:rsidR="00C52B3C">
        <w:instrText xml:space="preserve">" </w:instrText>
      </w:r>
      <w:r w:rsidR="00C52B3C">
        <w:fldChar w:fldCharType="end"/>
      </w:r>
      <w:r>
        <w:t xml:space="preserve"> af definitionen alene uden data</w:t>
      </w:r>
      <w:bookmarkEnd w:id="92"/>
    </w:p>
    <w:p w:rsidR="00B925BA" w:rsidRDefault="00233B15" w:rsidP="00233B15">
      <w:pPr>
        <w:jc w:val="both"/>
      </w:pPr>
      <w:r>
        <w:t>For at kopiere definitionen alene uden at tage data med over gøres præcis som ovenfor, blot checkes 'Nulstil fil indhold (alle data)' i fil menuen (se nedenfor).</w:t>
      </w:r>
    </w:p>
    <w:p w:rsidR="00B925BA" w:rsidRDefault="00B925BA" w:rsidP="00B925BA">
      <w:pPr>
        <w:pStyle w:val="Overskrift1"/>
      </w:pPr>
      <w:bookmarkStart w:id="93" w:name="_Toc118100654"/>
      <w:r>
        <w:t>5.1.2. Data konvertering mellem systemer</w:t>
      </w:r>
      <w:bookmarkEnd w:id="93"/>
    </w:p>
    <w:p w:rsidR="00B925BA" w:rsidRDefault="00B925BA" w:rsidP="00B925BA">
      <w:pPr>
        <w:jc w:val="both"/>
      </w:pPr>
      <w:r>
        <w:t>Da ovennævnte listbox ikke kun indeholder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tabeller, kan man vælge enhver tabel defineret i systemet som input tabel ved kopiering. I ovenstående eksempel er der taget udgangspunkt i COMETs</w:t>
      </w:r>
      <w:r w:rsidR="00C52B3C">
        <w:fldChar w:fldCharType="begin"/>
      </w:r>
      <w:r w:rsidR="00C52B3C">
        <w:instrText xml:space="preserve"> XE "</w:instrText>
      </w:r>
      <w:r w:rsidR="00C52B3C" w:rsidRPr="004B1CFB">
        <w:instrText>COMETs</w:instrText>
      </w:r>
      <w:r w:rsidR="00C52B3C">
        <w:instrText xml:space="preserve">" </w:instrText>
      </w:r>
      <w:r w:rsidR="00C52B3C">
        <w:fldChar w:fldCharType="end"/>
      </w:r>
      <w:r>
        <w:t xml:space="preserve"> varekartotek.</w:t>
      </w:r>
    </w:p>
    <w:p w:rsidR="00E7309D" w:rsidRDefault="00B925BA" w:rsidP="00B925BA">
      <w:pPr>
        <w:jc w:val="both"/>
      </w:pPr>
      <w:r>
        <w:t>Hvis man for den nye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tabel nu vælger en anden filtype, for eksempel ACCESS</w:t>
      </w:r>
      <w:r w:rsidR="00C52B3C">
        <w:fldChar w:fldCharType="begin"/>
      </w:r>
      <w:r w:rsidR="00C52B3C">
        <w:instrText xml:space="preserve"> XE "</w:instrText>
      </w:r>
      <w:r w:rsidR="00C52B3C" w:rsidRPr="004B1CFB">
        <w:instrText>ACCESS</w:instrText>
      </w:r>
      <w:r w:rsidR="00C52B3C">
        <w:instrText xml:space="preserve">" </w:instrText>
      </w:r>
      <w:r w:rsidR="00C52B3C">
        <w:fldChar w:fldCharType="end"/>
      </w:r>
      <w:r>
        <w:t>, og herefter afslutter definitionen uden yderligere ændringer, vil alle data i input tabellen blive konverteret til en ACCESS database tabel.</w:t>
      </w:r>
    </w:p>
    <w:p w:rsidR="00E7309D" w:rsidRDefault="00E7309D" w:rsidP="00E7309D">
      <w:pPr>
        <w:pStyle w:val="Overskrift1"/>
      </w:pPr>
      <w:bookmarkStart w:id="94" w:name="_Toc118100655"/>
      <w:r>
        <w:t>5.1.3. Brug af RAPGEN</w:t>
      </w:r>
      <w:r w:rsidR="00C52B3C">
        <w:fldChar w:fldCharType="begin"/>
      </w:r>
      <w:r w:rsidR="00C52B3C">
        <w:instrText xml:space="preserve"> XE "</w:instrText>
      </w:r>
      <w:r w:rsidR="00C52B3C" w:rsidRPr="00F11F66">
        <w:rPr>
          <w:lang w:val="en-US"/>
        </w:rPr>
        <w:instrText>RAPGEN</w:instrText>
      </w:r>
      <w:r w:rsidR="00C52B3C">
        <w:rPr>
          <w:lang w:val="en-US"/>
        </w:rPr>
        <w:instrText>"</w:instrText>
      </w:r>
      <w:r w:rsidR="00C52B3C">
        <w:instrText xml:space="preserve"> </w:instrText>
      </w:r>
      <w:r w:rsidR="00C52B3C">
        <w:fldChar w:fldCharType="end"/>
      </w:r>
      <w:r>
        <w:t xml:space="preserve"> til konvertering af data</w:t>
      </w:r>
      <w:bookmarkEnd w:id="94"/>
    </w:p>
    <w:p w:rsidR="00E7309D" w:rsidRDefault="00E7309D" w:rsidP="00E7309D">
      <w:pPr>
        <w:jc w:val="both"/>
      </w:pPr>
      <w:r>
        <w:t>Hvis den nye tabel, man ønsker at definere i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skal have et helt andet udseende end den originale tabel, kan man istedet oprette en NY tom tabel uden at vælge kopieringsfunktionen. Herefter definerer man en rapport med den originale tabel (la) som hovedkartotek og beregninger for indsættelse af records i DATAMASTER tabellen:</w:t>
      </w:r>
    </w:p>
    <w:p w:rsidR="00E7309D" w:rsidRDefault="00E7309D" w:rsidP="00E7309D">
      <w:pPr>
        <w:jc w:val="both"/>
      </w:pPr>
    </w:p>
    <w:p w:rsidR="00E7309D" w:rsidRDefault="00E7309D" w:rsidP="00E7309D">
      <w:pPr>
        <w:jc w:val="center"/>
      </w:pPr>
      <w:r>
        <w:pict>
          <v:shape id="_x0000_i1059" type="#_x0000_t75" style="width:480pt;height:140.25pt">
            <v:imagedata r:id="rId41" o:title="dm1-dan916"/>
          </v:shape>
        </w:pict>
      </w:r>
    </w:p>
    <w:p w:rsidR="00805BFD" w:rsidRDefault="00E7309D" w:rsidP="00E7309D">
      <w:pPr>
        <w:pStyle w:val="Overskrift7"/>
      </w:pPr>
      <w:bookmarkStart w:id="95" w:name="_Toc118100565"/>
      <w:r>
        <w:t>34. RAPGEN</w:t>
      </w:r>
      <w:r w:rsidR="00C52B3C">
        <w:fldChar w:fldCharType="begin"/>
      </w:r>
      <w:r w:rsidR="00C52B3C">
        <w:instrText xml:space="preserve"> XE "</w:instrText>
      </w:r>
      <w:r w:rsidR="00C52B3C" w:rsidRPr="00F11F66">
        <w:rPr>
          <w:lang w:val="en-US"/>
        </w:rPr>
        <w:instrText>RAPGEN</w:instrText>
      </w:r>
      <w:r w:rsidR="00C52B3C">
        <w:rPr>
          <w:lang w:val="en-US"/>
        </w:rPr>
        <w:instrText>"</w:instrText>
      </w:r>
      <w:r w:rsidR="00C52B3C">
        <w:instrText xml:space="preserve"> </w:instrText>
      </w:r>
      <w:r w:rsidR="00C52B3C">
        <w:fldChar w:fldCharType="end"/>
      </w:r>
      <w:r>
        <w:t xml:space="preserve"> beregninger for data konvertering</w:t>
      </w:r>
      <w:bookmarkEnd w:id="95"/>
    </w:p>
    <w:p w:rsidR="00805BFD" w:rsidRDefault="00805BFD" w:rsidP="00805BFD">
      <w:pPr>
        <w:pStyle w:val="Overskrift1"/>
      </w:pPr>
      <w:bookmarkStart w:id="96" w:name="_Toc118100656"/>
      <w:r>
        <w:t>5.2. Sletning</w:t>
      </w:r>
      <w:r w:rsidR="00C52B3C">
        <w:fldChar w:fldCharType="begin"/>
      </w:r>
      <w:r w:rsidR="00C52B3C">
        <w:instrText xml:space="preserve"> XE "</w:instrText>
      </w:r>
      <w:r w:rsidR="00C52B3C" w:rsidRPr="004B1CFB">
        <w:instrText>Sletning</w:instrText>
      </w:r>
      <w:r w:rsidR="00C52B3C">
        <w:instrText xml:space="preserve">" </w:instrText>
      </w:r>
      <w:r w:rsidR="00C52B3C">
        <w:fldChar w:fldCharType="end"/>
      </w:r>
      <w:r>
        <w:t xml:space="preserve"> af tabeller</w:t>
      </w:r>
      <w:bookmarkEnd w:id="96"/>
    </w:p>
    <w:p w:rsidR="00805BFD" w:rsidRDefault="00805BFD" w:rsidP="00805BFD">
      <w:pPr>
        <w:jc w:val="both"/>
      </w:pPr>
      <w:r>
        <w:t>Sletning</w:t>
      </w:r>
      <w:r w:rsidR="00C52B3C">
        <w:fldChar w:fldCharType="begin"/>
      </w:r>
      <w:r w:rsidR="00C52B3C">
        <w:instrText xml:space="preserve"> XE "</w:instrText>
      </w:r>
      <w:r w:rsidR="00C52B3C" w:rsidRPr="004B1CFB">
        <w:instrText>Sletning</w:instrText>
      </w:r>
      <w:r w:rsidR="00C52B3C">
        <w:instrText xml:space="preserve">" </w:instrText>
      </w:r>
      <w:r w:rsidR="00C52B3C">
        <w:fldChar w:fldCharType="end"/>
      </w:r>
      <w:r>
        <w:t xml:space="preserve"> af tabeller gøres ved at vælge 'Slet filer' fra fil menuen:</w:t>
      </w:r>
    </w:p>
    <w:p w:rsidR="00805BFD" w:rsidRDefault="00805BFD" w:rsidP="00805BFD">
      <w:pPr>
        <w:jc w:val="both"/>
      </w:pPr>
    </w:p>
    <w:p w:rsidR="00805BFD" w:rsidRDefault="00805BFD" w:rsidP="00805BFD">
      <w:pPr>
        <w:jc w:val="center"/>
      </w:pPr>
      <w:r>
        <w:pict>
          <v:shape id="_x0000_i1060" type="#_x0000_t75" style="width:481.5pt;height:305.25pt">
            <v:imagedata r:id="rId42" o:title="dm1-dan028"/>
          </v:shape>
        </w:pict>
      </w:r>
    </w:p>
    <w:p w:rsidR="00805BFD" w:rsidRDefault="00805BFD" w:rsidP="00805BFD">
      <w:pPr>
        <w:pStyle w:val="Overskrift7"/>
      </w:pPr>
      <w:bookmarkStart w:id="97" w:name="_Toc118100566"/>
      <w:r>
        <w:t>35. Sletning</w:t>
      </w:r>
      <w:r w:rsidR="00C52B3C">
        <w:fldChar w:fldCharType="begin"/>
      </w:r>
      <w:r w:rsidR="00C52B3C">
        <w:instrText xml:space="preserve"> XE "</w:instrText>
      </w:r>
      <w:r w:rsidR="00C52B3C" w:rsidRPr="004B1CFB">
        <w:instrText>Sletning</w:instrText>
      </w:r>
      <w:r w:rsidR="00C52B3C">
        <w:instrText xml:space="preserve">" </w:instrText>
      </w:r>
      <w:r w:rsidR="00C52B3C">
        <w:fldChar w:fldCharType="end"/>
      </w:r>
      <w:r>
        <w:t xml:space="preserve"> af tabeller</w:t>
      </w:r>
      <w:bookmarkEnd w:id="97"/>
    </w:p>
    <w:p w:rsidR="00805BFD" w:rsidRDefault="00805BFD" w:rsidP="00805BFD">
      <w:pPr>
        <w:jc w:val="both"/>
      </w:pPr>
      <w:r>
        <w:t>NB: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vil ikke kun slette tabeldefinitionen med også</w:t>
      </w:r>
    </w:p>
    <w:p w:rsidR="00501559" w:rsidRDefault="00805BFD" w:rsidP="00805BFD">
      <w:pPr>
        <w:pStyle w:val="Bloktekst"/>
      </w:pPr>
      <w:r>
        <w:t>HELE TABELLEN OG</w:t>
      </w:r>
      <w:r w:rsidR="00C52B3C">
        <w:fldChar w:fldCharType="begin"/>
      </w:r>
      <w:r w:rsidR="00C52B3C">
        <w:instrText xml:space="preserve"> XE "</w:instrText>
      </w:r>
      <w:r w:rsidR="00C52B3C" w:rsidRPr="004B1CFB">
        <w:instrText>OG</w:instrText>
      </w:r>
      <w:r w:rsidR="00C52B3C">
        <w:instrText xml:space="preserve">" </w:instrText>
      </w:r>
      <w:r w:rsidR="00C52B3C">
        <w:fldChar w:fldCharType="end"/>
      </w:r>
      <w:r>
        <w:t xml:space="preserve"> ALLE DATA I DENNE vil blive slettet !</w:t>
      </w:r>
    </w:p>
    <w:p w:rsidR="00501559" w:rsidRDefault="00501559" w:rsidP="00501559">
      <w:pPr>
        <w:pStyle w:val="Overskrift1"/>
      </w:pPr>
      <w:bookmarkStart w:id="98" w:name="_Toc118100657"/>
      <w:r>
        <w:t>5.2.1. Nulstil fil indhold (Alle data)</w:t>
      </w:r>
      <w:bookmarkEnd w:id="98"/>
    </w:p>
    <w:p w:rsidR="00501559" w:rsidRDefault="00501559" w:rsidP="00501559">
      <w:pPr>
        <w:jc w:val="both"/>
      </w:pPr>
      <w:r>
        <w:t>Denne funktion bruges normalt kun til at fjerne testdata fra en tabel. Funktionen aktiveres ved at man vælger menupunktet fra fil menuen:</w:t>
      </w:r>
    </w:p>
    <w:p w:rsidR="00501559" w:rsidRDefault="00501559" w:rsidP="00501559">
      <w:pPr>
        <w:jc w:val="both"/>
      </w:pPr>
    </w:p>
    <w:p w:rsidR="00501559" w:rsidRDefault="00501559" w:rsidP="00501559">
      <w:pPr>
        <w:jc w:val="center"/>
      </w:pPr>
      <w:r>
        <w:pict>
          <v:shape id="_x0000_i1061" type="#_x0000_t75" style="width:198.75pt;height:122.25pt">
            <v:imagedata r:id="rId43" o:title="dm1-dan920"/>
          </v:shape>
        </w:pict>
      </w:r>
    </w:p>
    <w:p w:rsidR="00501559" w:rsidRDefault="00501559" w:rsidP="00501559">
      <w:pPr>
        <w:pStyle w:val="Overskrift7"/>
      </w:pPr>
      <w:bookmarkStart w:id="99" w:name="_Toc118100567"/>
      <w:r>
        <w:t>36. Nulstil fil indhold (Alle data)</w:t>
      </w:r>
      <w:bookmarkEnd w:id="99"/>
    </w:p>
    <w:p w:rsidR="00501559" w:rsidRDefault="00501559" w:rsidP="00501559">
      <w:pPr>
        <w:jc w:val="both"/>
      </w:pPr>
      <w:r>
        <w:t>hvorefter man kan ændre tabeldefinitionen helt normalt. Når man afslutter vil man blive bedt om at bekræfte nulstillingen:</w:t>
      </w:r>
    </w:p>
    <w:p w:rsidR="00501559" w:rsidRDefault="00501559" w:rsidP="00501559">
      <w:pPr>
        <w:jc w:val="both"/>
      </w:pPr>
    </w:p>
    <w:p w:rsidR="00501559" w:rsidRDefault="00501559" w:rsidP="00501559">
      <w:pPr>
        <w:jc w:val="center"/>
      </w:pPr>
      <w:r>
        <w:pict>
          <v:shape id="_x0000_i1062" type="#_x0000_t75" style="width:271.5pt;height:102.75pt">
            <v:imagedata r:id="rId44" o:title="dm1-dan921"/>
          </v:shape>
        </w:pict>
      </w:r>
    </w:p>
    <w:p w:rsidR="003F162B" w:rsidRDefault="00501559" w:rsidP="00501559">
      <w:pPr>
        <w:pStyle w:val="Overskrift7"/>
      </w:pPr>
      <w:bookmarkStart w:id="100" w:name="_Toc118100568"/>
      <w:r>
        <w:t>37. Bekræftelse af nulstillingen</w:t>
      </w:r>
      <w:bookmarkEnd w:id="100"/>
    </w:p>
    <w:p w:rsidR="003F162B" w:rsidRDefault="003F162B" w:rsidP="003F162B">
      <w:pPr>
        <w:pStyle w:val="Overskrift1"/>
      </w:pPr>
      <w:bookmarkStart w:id="101" w:name="_Toc118100658"/>
      <w:r>
        <w:t>5.3. Udskrift</w:t>
      </w:r>
      <w:r w:rsidR="00C52B3C">
        <w:fldChar w:fldCharType="begin"/>
      </w:r>
      <w:r w:rsidR="00C52B3C">
        <w:instrText xml:space="preserve"> XE "</w:instrText>
      </w:r>
      <w:r w:rsidR="00C52B3C" w:rsidRPr="004B1CFB">
        <w:instrText>Udskrift</w:instrText>
      </w:r>
      <w:r w:rsidR="00C52B3C">
        <w:instrText xml:space="preserve">" </w:instrText>
      </w:r>
      <w:r w:rsidR="00C52B3C">
        <w:fldChar w:fldCharType="end"/>
      </w:r>
      <w:r>
        <w:t xml:space="preserve"> af dokumentation</w:t>
      </w:r>
      <w:bookmarkEnd w:id="101"/>
    </w:p>
    <w:p w:rsidR="003F162B" w:rsidRDefault="003F162B" w:rsidP="003F162B">
      <w:pPr>
        <w:jc w:val="both"/>
      </w:pPr>
      <w:r>
        <w:t>For at udskrive dokumentation af tabeldefinitionerne vælges 'udskriv definitioner' fra fil menuen, hvorefter man kan markere een eller flere tabeller for udskrift:</w:t>
      </w:r>
    </w:p>
    <w:p w:rsidR="003F162B" w:rsidRDefault="003F162B" w:rsidP="003F162B">
      <w:pPr>
        <w:jc w:val="both"/>
      </w:pPr>
    </w:p>
    <w:p w:rsidR="003F162B" w:rsidRDefault="003F162B" w:rsidP="003F162B">
      <w:pPr>
        <w:jc w:val="center"/>
      </w:pPr>
      <w:r>
        <w:pict>
          <v:shape id="_x0000_i1063" type="#_x0000_t75" style="width:450pt;height:285pt">
            <v:imagedata r:id="rId45" o:title="dm1-dan029"/>
          </v:shape>
        </w:pict>
      </w:r>
    </w:p>
    <w:p w:rsidR="00F94D08" w:rsidRDefault="003F162B" w:rsidP="003F162B">
      <w:pPr>
        <w:pStyle w:val="Overskrift7"/>
      </w:pPr>
      <w:bookmarkStart w:id="102" w:name="_Toc118100569"/>
      <w:r>
        <w:t>38. Udskrift</w:t>
      </w:r>
      <w:r w:rsidR="00C52B3C">
        <w:fldChar w:fldCharType="begin"/>
      </w:r>
      <w:r w:rsidR="00C52B3C">
        <w:instrText xml:space="preserve"> XE "</w:instrText>
      </w:r>
      <w:r w:rsidR="00C52B3C" w:rsidRPr="004B1CFB">
        <w:instrText>Udskrift</w:instrText>
      </w:r>
      <w:r w:rsidR="00C52B3C">
        <w:instrText xml:space="preserve">" </w:instrText>
      </w:r>
      <w:r w:rsidR="00C52B3C">
        <w:fldChar w:fldCharType="end"/>
      </w:r>
      <w:r>
        <w:t xml:space="preserve"> af dokumentation</w:t>
      </w:r>
      <w:bookmarkEnd w:id="102"/>
    </w:p>
    <w:p w:rsidR="00F94D08" w:rsidRDefault="00F94D08" w:rsidP="00F94D08">
      <w:pPr>
        <w:pStyle w:val="Overskrift1"/>
      </w:pPr>
      <w:bookmarkStart w:id="103" w:name="_Toc118100659"/>
      <w:r>
        <w:t>5.3.1. Valgfrie options</w:t>
      </w:r>
      <w:bookmarkEnd w:id="103"/>
    </w:p>
    <w:p w:rsidR="00F94D08" w:rsidRDefault="00F94D08" w:rsidP="00F94D08">
      <w:pPr>
        <w:jc w:val="both"/>
      </w:pPr>
      <w:r>
        <w:t>Ved udskrift af dokumentationen kan man bestemme omfanget af denne. Dokumentationen består af:</w:t>
      </w:r>
    </w:p>
    <w:p w:rsidR="00F94D08" w:rsidRDefault="00F94D08" w:rsidP="00F94D08">
      <w:pPr>
        <w:pStyle w:val="Bloktekst"/>
      </w:pPr>
      <w:r>
        <w:t>- Tabel</w:t>
      </w:r>
      <w:r w:rsidR="00C52B3C">
        <w:fldChar w:fldCharType="begin"/>
      </w:r>
      <w:r w:rsidR="00C52B3C">
        <w:instrText xml:space="preserve"> XE "</w:instrText>
      </w:r>
      <w:r w:rsidR="00C52B3C" w:rsidRPr="004B1CFB">
        <w:instrText>Tabel</w:instrText>
      </w:r>
      <w:r w:rsidR="00C52B3C">
        <w:instrText xml:space="preserve">" </w:instrText>
      </w:r>
      <w:r w:rsidR="00C52B3C">
        <w:fldChar w:fldCharType="end"/>
      </w:r>
      <w:r>
        <w:t xml:space="preserve"> dokumentation (hjælpetekst)</w:t>
      </w:r>
    </w:p>
    <w:p w:rsidR="00F94D08" w:rsidRDefault="00F94D08" w:rsidP="00F94D08">
      <w:pPr>
        <w:pStyle w:val="Bloktekst"/>
      </w:pPr>
      <w:r>
        <w:t>- Tabel</w:t>
      </w:r>
      <w:r w:rsidR="00C52B3C">
        <w:fldChar w:fldCharType="begin"/>
      </w:r>
      <w:r w:rsidR="00C52B3C">
        <w:instrText xml:space="preserve"> XE "</w:instrText>
      </w:r>
      <w:r w:rsidR="00C52B3C" w:rsidRPr="004B1CFB">
        <w:instrText>Tabel</w:instrText>
      </w:r>
      <w:r w:rsidR="00C52B3C">
        <w:instrText xml:space="preserve">" </w:instrText>
      </w:r>
      <w:r w:rsidR="00C52B3C">
        <w:fldChar w:fldCharType="end"/>
      </w:r>
      <w:r>
        <w:t xml:space="preserve"> information</w:t>
      </w:r>
    </w:p>
    <w:p w:rsidR="00F94D08" w:rsidRDefault="00F94D08" w:rsidP="00F94D08">
      <w:pPr>
        <w:pStyle w:val="Bloktekst"/>
      </w:pPr>
      <w:r>
        <w:t>- Relations diagram</w:t>
      </w:r>
    </w:p>
    <w:p w:rsidR="00F94D08" w:rsidRDefault="00F94D08" w:rsidP="00F94D08">
      <w:pPr>
        <w:pStyle w:val="Bloktekst"/>
      </w:pPr>
      <w:r>
        <w:t>- Index</w:t>
      </w:r>
      <w:r w:rsidR="00C52B3C">
        <w:fldChar w:fldCharType="begin"/>
      </w:r>
      <w:r w:rsidR="00C52B3C">
        <w:instrText xml:space="preserve"> XE "</w:instrText>
      </w:r>
      <w:r w:rsidR="00C52B3C" w:rsidRPr="004B1CFB">
        <w:instrText>Index</w:instrText>
      </w:r>
      <w:r w:rsidR="00C52B3C">
        <w:instrText xml:space="preserve">" </w:instrText>
      </w:r>
      <w:r w:rsidR="00C52B3C">
        <w:fldChar w:fldCharType="end"/>
      </w:r>
      <w:r>
        <w:t xml:space="preserve"> definitioner</w:t>
      </w:r>
    </w:p>
    <w:p w:rsidR="00F94D08" w:rsidRDefault="00F94D08" w:rsidP="00F94D08">
      <w:pPr>
        <w:pStyle w:val="Bloktekst"/>
      </w:pPr>
      <w:r>
        <w:t>- Felt definitioner</w:t>
      </w:r>
    </w:p>
    <w:p w:rsidR="00F94D08" w:rsidRDefault="00F94D08" w:rsidP="00F94D08">
      <w:pPr>
        <w:pStyle w:val="Bloktekst"/>
      </w:pPr>
      <w:r>
        <w:t>- SQL</w:t>
      </w:r>
      <w:r w:rsidR="00C52B3C">
        <w:fldChar w:fldCharType="begin"/>
      </w:r>
      <w:r w:rsidR="00C52B3C">
        <w:instrText xml:space="preserve"> XE "</w:instrText>
      </w:r>
      <w:r w:rsidR="00C52B3C" w:rsidRPr="004B1CFB">
        <w:instrText>SQL</w:instrText>
      </w:r>
      <w:r w:rsidR="00C52B3C">
        <w:instrText xml:space="preserve">" </w:instrText>
      </w:r>
      <w:r w:rsidR="00C52B3C">
        <w:fldChar w:fldCharType="end"/>
      </w:r>
      <w:r>
        <w:t xml:space="preserve"> navne (kun for databaser, der anvender disse, såsom ODBC</w:t>
      </w:r>
      <w:r w:rsidR="00C52B3C">
        <w:fldChar w:fldCharType="begin"/>
      </w:r>
      <w:r w:rsidR="00C52B3C">
        <w:instrText xml:space="preserve"> XE "</w:instrText>
      </w:r>
      <w:r w:rsidR="00C52B3C" w:rsidRPr="004B1CFB">
        <w:instrText>ODBC</w:instrText>
      </w:r>
      <w:r w:rsidR="00C52B3C">
        <w:instrText xml:space="preserve">" </w:instrText>
      </w:r>
      <w:r w:rsidR="00C52B3C">
        <w:fldChar w:fldCharType="end"/>
      </w:r>
      <w:r>
        <w:t>)</w:t>
      </w:r>
    </w:p>
    <w:p w:rsidR="00F94D08" w:rsidRDefault="00F94D08" w:rsidP="00F94D08">
      <w:pPr>
        <w:pStyle w:val="Bloktekst"/>
      </w:pPr>
      <w:r>
        <w:t>- Felt dokumentation (hjælpetekster)</w:t>
      </w:r>
    </w:p>
    <w:p w:rsidR="00F94D08" w:rsidRDefault="00F94D08" w:rsidP="00F94D08">
      <w:pPr>
        <w:jc w:val="both"/>
      </w:pPr>
      <w:r>
        <w:t>Dette vælges fra 'opsætning' menuen:</w:t>
      </w:r>
    </w:p>
    <w:p w:rsidR="00F94D08" w:rsidRDefault="00F94D08" w:rsidP="00F94D08">
      <w:pPr>
        <w:jc w:val="both"/>
      </w:pPr>
    </w:p>
    <w:p w:rsidR="00F94D08" w:rsidRDefault="00F94D08" w:rsidP="00F94D08">
      <w:pPr>
        <w:jc w:val="center"/>
      </w:pPr>
      <w:r>
        <w:pict>
          <v:shape id="_x0000_i1064" type="#_x0000_t75" style="width:400.5pt;height:216.75pt">
            <v:imagedata r:id="rId46" o:title="dm1-dan030"/>
          </v:shape>
        </w:pict>
      </w:r>
    </w:p>
    <w:p w:rsidR="008534B2" w:rsidRDefault="00F94D08" w:rsidP="00F94D08">
      <w:pPr>
        <w:pStyle w:val="Overskrift7"/>
      </w:pPr>
      <w:bookmarkStart w:id="104" w:name="_Toc118100570"/>
      <w:r>
        <w:t>39. Valgfrie options ved udskrift af dokumentation</w:t>
      </w:r>
      <w:bookmarkEnd w:id="104"/>
    </w:p>
    <w:p w:rsidR="008534B2" w:rsidRDefault="008534B2" w:rsidP="008534B2">
      <w:pPr>
        <w:pStyle w:val="Overskrift1"/>
      </w:pPr>
      <w:bookmarkStart w:id="105" w:name="_Toc118100660"/>
      <w:r>
        <w:t>5.3.2. Printer</w:t>
      </w:r>
      <w:bookmarkEnd w:id="105"/>
    </w:p>
    <w:p w:rsidR="008534B2" w:rsidRDefault="008534B2" w:rsidP="008534B2">
      <w:pPr>
        <w:jc w:val="both"/>
      </w:pPr>
      <w:r>
        <w:t>Dokumentationen kan udskrives på enhver printer installeret i Windows eller på skærmprinteren. Printeren kan ændres fra 'Printer' menuen:</w:t>
      </w:r>
    </w:p>
    <w:p w:rsidR="008534B2" w:rsidRDefault="008534B2" w:rsidP="008534B2">
      <w:pPr>
        <w:jc w:val="both"/>
      </w:pPr>
    </w:p>
    <w:p w:rsidR="008534B2" w:rsidRDefault="008534B2" w:rsidP="008534B2">
      <w:pPr>
        <w:jc w:val="center"/>
      </w:pPr>
      <w:r>
        <w:pict>
          <v:shape id="_x0000_i1065" type="#_x0000_t75" style="width:400.5pt;height:180pt">
            <v:imagedata r:id="rId47" o:title="dm1-dan031"/>
          </v:shape>
        </w:pict>
      </w:r>
    </w:p>
    <w:p w:rsidR="008534B2" w:rsidRDefault="008534B2" w:rsidP="008534B2">
      <w:pPr>
        <w:pStyle w:val="Overskrift7"/>
      </w:pPr>
      <w:bookmarkStart w:id="106" w:name="_Toc118100571"/>
      <w:r>
        <w:t>40. Valg af printer</w:t>
      </w:r>
      <w:bookmarkEnd w:id="106"/>
    </w:p>
    <w:p w:rsidR="008534B2" w:rsidRDefault="008534B2" w:rsidP="008534B2">
      <w:pPr>
        <w:jc w:val="both"/>
      </w:pPr>
      <w:r>
        <w:t>Følgende eksempel viser dokumentationen for vores 'cu' tabel:</w:t>
      </w:r>
    </w:p>
    <w:p w:rsidR="008534B2" w:rsidRDefault="008534B2" w:rsidP="008534B2">
      <w:pPr>
        <w:jc w:val="both"/>
      </w:pPr>
    </w:p>
    <w:p w:rsidR="008534B2" w:rsidRDefault="008534B2" w:rsidP="008534B2">
      <w:pPr>
        <w:jc w:val="center"/>
      </w:pPr>
      <w:r>
        <w:pict>
          <v:shape id="_x0000_i1066" type="#_x0000_t75" style="width:481.5pt;height:314.25pt">
            <v:imagedata r:id="rId48" o:title="dm1-dan032"/>
          </v:shape>
        </w:pict>
      </w:r>
    </w:p>
    <w:p w:rsidR="00973D82" w:rsidRDefault="008534B2" w:rsidP="008534B2">
      <w:pPr>
        <w:pStyle w:val="Overskrift7"/>
      </w:pPr>
      <w:bookmarkStart w:id="107" w:name="_Toc118100572"/>
      <w:r>
        <w:t>41. Eksempel på udskrift af dokumentation</w:t>
      </w:r>
      <w:bookmarkEnd w:id="107"/>
    </w:p>
    <w:p w:rsidR="00973D82" w:rsidRDefault="00973D82" w:rsidP="00973D82">
      <w:pPr>
        <w:pStyle w:val="Overskrift1"/>
      </w:pPr>
      <w:bookmarkStart w:id="108" w:name="_Toc118100661"/>
      <w:r>
        <w:t>6. Brug af flere tabeller samtidig</w:t>
      </w:r>
      <w:bookmarkEnd w:id="108"/>
    </w:p>
    <w:p w:rsidR="00973D82" w:rsidRDefault="00973D82" w:rsidP="00973D82"/>
    <w:p w:rsidR="00D72CAA" w:rsidRDefault="00973D82" w:rsidP="00973D82">
      <w:pPr>
        <w:jc w:val="both"/>
      </w:pPr>
      <w:r>
        <w:t>I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kan man opbygge et komplet database system med relationer mellem de forskellige tabeller. Også reletioner til ikke-DATAMASTER tabeller kan oprettes, og disse tabeller kan blandes med ens egne både i DATAMASTER,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og RAPGEN</w:t>
      </w:r>
      <w:r w:rsidR="00C52B3C">
        <w:fldChar w:fldCharType="begin"/>
      </w:r>
      <w:r w:rsidR="00C52B3C">
        <w:instrText xml:space="preserve"> XE "</w:instrText>
      </w:r>
      <w:r w:rsidR="00C52B3C" w:rsidRPr="00F11F66">
        <w:rPr>
          <w:lang w:val="en-US"/>
        </w:rPr>
        <w:instrText>RAPGEN</w:instrText>
      </w:r>
      <w:r w:rsidR="00C52B3C">
        <w:rPr>
          <w:lang w:val="en-US"/>
        </w:rPr>
        <w:instrText>"</w:instrText>
      </w:r>
      <w:r w:rsidR="00C52B3C">
        <w:instrText xml:space="preserve"> </w:instrText>
      </w:r>
      <w:r w:rsidR="00C52B3C">
        <w:fldChar w:fldCharType="end"/>
      </w:r>
      <w:r>
        <w:t xml:space="preserve"> programmerne.</w:t>
      </w:r>
    </w:p>
    <w:p w:rsidR="00D72CAA" w:rsidRDefault="00D72CAA" w:rsidP="00D72CAA">
      <w:pPr>
        <w:pStyle w:val="Overskrift1"/>
      </w:pPr>
      <w:bookmarkStart w:id="109" w:name="_Toc118100662"/>
      <w:r>
        <w:t>6.1. Definition af relationer mellem tabeller</w:t>
      </w:r>
      <w:bookmarkEnd w:id="109"/>
    </w:p>
    <w:p w:rsidR="00D72CAA" w:rsidRDefault="00D72CAA" w:rsidP="00D72CAA">
      <w:pPr>
        <w:jc w:val="both"/>
      </w:pPr>
      <w:r>
        <w:t>Forbindelser</w:t>
      </w:r>
      <w:r w:rsidR="00C52B3C">
        <w:fldChar w:fldCharType="begin"/>
      </w:r>
      <w:r w:rsidR="00C52B3C">
        <w:instrText xml:space="preserve"> XE "</w:instrText>
      </w:r>
      <w:r w:rsidR="00C52B3C" w:rsidRPr="004B1CFB">
        <w:instrText>Forbindelser</w:instrText>
      </w:r>
      <w:r w:rsidR="00C52B3C">
        <w:instrText xml:space="preserve">" </w:instrText>
      </w:r>
      <w:r w:rsidR="00C52B3C">
        <w:fldChar w:fldCharType="end"/>
      </w:r>
      <w:r>
        <w:t xml:space="preserve"> mellem tabeller defineres i INDEX</w:t>
      </w:r>
      <w:r w:rsidR="00C52B3C">
        <w:fldChar w:fldCharType="begin"/>
      </w:r>
      <w:r w:rsidR="00C52B3C">
        <w:instrText xml:space="preserve"> XE "</w:instrText>
      </w:r>
      <w:r w:rsidR="00C52B3C" w:rsidRPr="00F11F66">
        <w:rPr>
          <w:lang w:val="en-US"/>
        </w:rPr>
        <w:instrText>INDEX</w:instrText>
      </w:r>
      <w:r w:rsidR="00C52B3C">
        <w:rPr>
          <w:lang w:val="en-US"/>
        </w:rPr>
        <w:instrText>"</w:instrText>
      </w:r>
      <w:r w:rsidR="00C52B3C">
        <w:instrText xml:space="preserve"> </w:instrText>
      </w:r>
      <w:r w:rsidR="00C52B3C">
        <w:fldChar w:fldCharType="end"/>
      </w:r>
      <w:r>
        <w:t xml:space="preserve"> vinduet. Hvis vi for eksempel tager standard demo varekartoteket:</w:t>
      </w:r>
    </w:p>
    <w:p w:rsidR="00D72CAA" w:rsidRDefault="00D72CAA" w:rsidP="00D72CAA">
      <w:pPr>
        <w:jc w:val="both"/>
      </w:pPr>
    </w:p>
    <w:p w:rsidR="00D72CAA" w:rsidRDefault="00D72CAA" w:rsidP="00D72CAA">
      <w:pPr>
        <w:jc w:val="center"/>
      </w:pPr>
      <w:r>
        <w:pict>
          <v:shape id="_x0000_i1067" type="#_x0000_t75" style="width:480pt;height:5in">
            <v:imagedata r:id="rId49" o:title="dm1-dan033"/>
          </v:shape>
        </w:pict>
      </w:r>
    </w:p>
    <w:p w:rsidR="00D72CAA" w:rsidRDefault="00D72CAA" w:rsidP="00D72CAA">
      <w:pPr>
        <w:pStyle w:val="Overskrift7"/>
      </w:pPr>
      <w:bookmarkStart w:id="110" w:name="_Toc118100573"/>
      <w:r>
        <w:t>42. Relationer</w:t>
      </w:r>
      <w:r w:rsidR="00C52B3C">
        <w:fldChar w:fldCharType="begin"/>
      </w:r>
      <w:r w:rsidR="00C52B3C">
        <w:instrText xml:space="preserve"> XE "</w:instrText>
      </w:r>
      <w:r w:rsidR="00C52B3C" w:rsidRPr="004B1CFB">
        <w:instrText>Relationer</w:instrText>
      </w:r>
      <w:r w:rsidR="00C52B3C">
        <w:instrText xml:space="preserve">" </w:instrText>
      </w:r>
      <w:r w:rsidR="00C52B3C">
        <w:fldChar w:fldCharType="end"/>
      </w:r>
      <w:r>
        <w:t xml:space="preserve"> mellem tabeller</w:t>
      </w:r>
      <w:bookmarkEnd w:id="110"/>
    </w:p>
    <w:p w:rsidR="00D72CAA" w:rsidRDefault="00D72CAA" w:rsidP="00D72CAA">
      <w:pPr>
        <w:jc w:val="both"/>
      </w:pPr>
      <w:r>
        <w:t>De to første linie definerer 'rigtige' index på henholdsvis varenummer og leverandørnummer som beskrevet i afsnittet om index.</w:t>
      </w:r>
    </w:p>
    <w:p w:rsidR="00D72CAA" w:rsidRDefault="00D72CAA" w:rsidP="00D72CAA">
      <w:pPr>
        <w:jc w:val="both"/>
      </w:pPr>
      <w:r>
        <w:t>Linie 3 definerer en relation til GR tabellen, hvor felt 7 i varekartoteket anvendes til at slå op i index 1 i GR og læse den tilhørende varegruppe.</w:t>
      </w:r>
    </w:p>
    <w:p w:rsidR="00D72CAA" w:rsidRDefault="00D72CAA" w:rsidP="00D72CAA">
      <w:pPr>
        <w:jc w:val="both"/>
      </w:pPr>
      <w:r>
        <w:t>Linie 4 definerer en relation til LE tabellen, hvor felt 6 i varekartoteket anvendes til at slå op i index 1 i LE og læse den tilhørende leverandør.</w:t>
      </w:r>
    </w:p>
    <w:p w:rsidR="005728F5" w:rsidRDefault="00D72CAA" w:rsidP="00D72CAA">
      <w:pPr>
        <w:jc w:val="both"/>
      </w:pPr>
      <w:r>
        <w:t>Man er i stand til at sammenstille (joine) to tabeller uden at der er defineret en fast relation i Data Dictionaryet ved hjælp af READ</w:t>
      </w:r>
      <w:r w:rsidR="00C52B3C">
        <w:fldChar w:fldCharType="begin"/>
      </w:r>
      <w:r w:rsidR="00C52B3C">
        <w:instrText xml:space="preserve"> XE "</w:instrText>
      </w:r>
      <w:r w:rsidR="00C52B3C" w:rsidRPr="00F11F66">
        <w:rPr>
          <w:lang w:val="en-US"/>
        </w:rPr>
        <w:instrText>READ</w:instrText>
      </w:r>
      <w:r w:rsidR="00C52B3C">
        <w:rPr>
          <w:lang w:val="en-US"/>
        </w:rPr>
        <w:instrText>"</w:instrText>
      </w:r>
      <w:r w:rsidR="00C52B3C">
        <w:instrText xml:space="preserve"> </w:instrText>
      </w:r>
      <w:r w:rsidR="00C52B3C">
        <w:fldChar w:fldCharType="end"/>
      </w:r>
      <w:r>
        <w:t>(xx),... i beregningerne for programmmerne, men det anbefales at definerer så mange relationer på forhånd som muligt, da dette både giver en lettere behandling af tabellerne i programmerne, ligesom systemet bliver i stand til at udskrive er relationsdiagram over databasen som vist nedenfor.</w:t>
      </w:r>
    </w:p>
    <w:p w:rsidR="005728F5" w:rsidRDefault="005728F5" w:rsidP="005728F5">
      <w:pPr>
        <w:pStyle w:val="Overskrift1"/>
      </w:pPr>
      <w:bookmarkStart w:id="111" w:name="_Toc118100663"/>
      <w:r>
        <w:t>6.2. Oversigt over relationer i databasen</w:t>
      </w:r>
      <w:bookmarkEnd w:id="111"/>
    </w:p>
    <w:p w:rsidR="005728F5" w:rsidRDefault="005728F5" w:rsidP="005728F5">
      <w:pPr>
        <w:jc w:val="both"/>
      </w:pPr>
      <w:r>
        <w:t>Når der er defineret relationer i databasen kan disse vises i grafisk form på skærmen og ligeledes udskrives. For at se en oversigt over relationer med udgangspunkt i en tabel vælges 'Database</w:t>
      </w:r>
      <w:r w:rsidR="00C52B3C">
        <w:fldChar w:fldCharType="begin"/>
      </w:r>
      <w:r w:rsidR="00C52B3C">
        <w:instrText xml:space="preserve"> XE "</w:instrText>
      </w:r>
      <w:r w:rsidR="00C52B3C" w:rsidRPr="004B1CFB">
        <w:instrText>Database</w:instrText>
      </w:r>
      <w:r w:rsidR="00C52B3C">
        <w:instrText xml:space="preserve">" </w:instrText>
      </w:r>
      <w:r w:rsidR="00C52B3C">
        <w:fldChar w:fldCharType="end"/>
      </w:r>
      <w:r>
        <w:t xml:space="preserve"> relationer' fra fil menuen.</w:t>
      </w:r>
    </w:p>
    <w:p w:rsidR="005728F5" w:rsidRDefault="005728F5" w:rsidP="005728F5">
      <w:pPr>
        <w:jc w:val="both"/>
      </w:pPr>
    </w:p>
    <w:p w:rsidR="005728F5" w:rsidRDefault="005728F5" w:rsidP="005728F5">
      <w:pPr>
        <w:jc w:val="center"/>
      </w:pPr>
      <w:r>
        <w:pict>
          <v:shape id="_x0000_i1068" type="#_x0000_t75" style="width:481.5pt;height:451.5pt">
            <v:imagedata r:id="rId50" o:title="dm1-dan034"/>
          </v:shape>
        </w:pict>
      </w:r>
    </w:p>
    <w:p w:rsidR="005728F5" w:rsidRDefault="005728F5" w:rsidP="005728F5">
      <w:pPr>
        <w:pStyle w:val="Overskrift7"/>
      </w:pPr>
      <w:bookmarkStart w:id="112" w:name="_Toc118100574"/>
      <w:r>
        <w:t>43. Forespørgsel på databaserelationer</w:t>
      </w:r>
      <w:bookmarkEnd w:id="112"/>
    </w:p>
    <w:p w:rsidR="00731427" w:rsidRDefault="005728F5" w:rsidP="005728F5">
      <w:pPr>
        <w:jc w:val="both"/>
      </w:pPr>
      <w:r>
        <w:t>Oversigten kan skaleres og diagrammet kan genereres i et eller flere niveauer.</w:t>
      </w:r>
    </w:p>
    <w:p w:rsidR="00731427" w:rsidRDefault="00731427" w:rsidP="00731427">
      <w:pPr>
        <w:pStyle w:val="Overskrift1"/>
      </w:pPr>
      <w:bookmarkStart w:id="113" w:name="_Toc118100664"/>
      <w:r>
        <w:t>6.3. Brug af flere tabeller i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input programmerne</w:t>
      </w:r>
      <w:bookmarkEnd w:id="113"/>
    </w:p>
    <w:p w:rsidR="00731427" w:rsidRDefault="00731427" w:rsidP="00731427">
      <w:pPr>
        <w:jc w:val="both"/>
      </w:pPr>
      <w:r>
        <w:t>Som beskrevet i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brugerhåndbogen kan man lave forespørgselseprogrammer med 2 tabeller ved blot at angive felterne som:</w:t>
      </w:r>
    </w:p>
    <w:p w:rsidR="00731427" w:rsidRDefault="00731427" w:rsidP="00731427">
      <w:pPr>
        <w:pStyle w:val="Bloktekst"/>
      </w:pPr>
      <w:r>
        <w:t>va#1-10,le#1-6</w:t>
      </w:r>
    </w:p>
    <w:p w:rsidR="00731427" w:rsidRDefault="00731427" w:rsidP="00731427">
      <w:pPr>
        <w:jc w:val="both"/>
      </w:pPr>
      <w:r>
        <w:t>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vil herved læse leverandøren ved anvendelse af den predefinerede relation mellem de to tabeller. Man kan knytte lige så mange tabeller, som man ønsker, på denne måde.</w:t>
      </w:r>
    </w:p>
    <w:p w:rsidR="00731427" w:rsidRDefault="00731427" w:rsidP="00731427">
      <w:pPr>
        <w:pStyle w:val="CodeSample"/>
        <w:jc w:val="both"/>
      </w:pPr>
      <w:r>
        <w:t>Hvis man gør det samme i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fås et input program, hvor man kan oprette/ændre/slette records i hovedtabellen (va). Standardprogrammet vil kun læse fra de sekundære tabeller, ikke opdatere disse.</w:t>
      </w:r>
    </w:p>
    <w:p w:rsidR="006A56FD" w:rsidRDefault="00731427" w:rsidP="00731427">
      <w:pPr>
        <w:jc w:val="both"/>
      </w:pPr>
      <w:r>
        <w:t>Dette standardprogram kan man herefter gemme, hvorved man får mulighed for at tilrette beregningerne herfor, se senere. Opdateringen af tabeller indgår som en beregnings-sektion og kan udvides til at omfatte flere tabeller om ønsket.</w:t>
      </w:r>
    </w:p>
    <w:p w:rsidR="006A56FD" w:rsidRDefault="006A56FD" w:rsidP="006A56FD">
      <w:pPr>
        <w:pStyle w:val="Overskrift1"/>
      </w:pPr>
      <w:bookmarkStart w:id="114" w:name="_Toc118100665"/>
      <w:r>
        <w:t>6.4. Transaktions registrerings programmer</w:t>
      </w:r>
      <w:bookmarkEnd w:id="114"/>
    </w:p>
    <w:p w:rsidR="006A56FD" w:rsidRDefault="006A56FD" w:rsidP="006A56FD">
      <w:pPr>
        <w:jc w:val="both"/>
      </w:pPr>
      <w:r>
        <w:t>Man kan endda lave transaktions registrerings programmer som vist nedenfor:</w:t>
      </w:r>
    </w:p>
    <w:p w:rsidR="006A56FD" w:rsidRDefault="006A56FD" w:rsidP="006A56FD">
      <w:pPr>
        <w:jc w:val="both"/>
      </w:pPr>
    </w:p>
    <w:p w:rsidR="006A56FD" w:rsidRDefault="006A56FD" w:rsidP="006A56FD">
      <w:pPr>
        <w:jc w:val="center"/>
      </w:pPr>
      <w:r>
        <w:pict>
          <v:shape id="_x0000_i1069" type="#_x0000_t75" style="width:481.5pt;height:328.5pt">
            <v:imagedata r:id="rId51" o:title="dm1-dan035"/>
          </v:shape>
        </w:pict>
      </w:r>
    </w:p>
    <w:p w:rsidR="006A56FD" w:rsidRDefault="006A56FD" w:rsidP="006A56FD">
      <w:pPr>
        <w:pStyle w:val="Overskrift7"/>
      </w:pPr>
      <w:bookmarkStart w:id="115" w:name="_Toc118100575"/>
      <w:r>
        <w:t>44. Transaktions registrering</w:t>
      </w:r>
      <w:bookmarkEnd w:id="115"/>
    </w:p>
    <w:p w:rsidR="006A56FD" w:rsidRDefault="006A56FD" w:rsidP="006A56FD">
      <w:pPr>
        <w:jc w:val="both"/>
      </w:pPr>
      <w:r>
        <w:t>I et sådant program vil man både have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funktionerne for oprettelse/ændring/sletning i menuen for 'Hovedkartotek</w:t>
      </w:r>
      <w:r w:rsidR="00C52B3C">
        <w:fldChar w:fldCharType="begin"/>
      </w:r>
      <w:r w:rsidR="00C52B3C">
        <w:instrText xml:space="preserve"> XE "</w:instrText>
      </w:r>
      <w:r w:rsidR="00C52B3C" w:rsidRPr="004B1CFB">
        <w:instrText>Hovedkartotek</w:instrText>
      </w:r>
      <w:r w:rsidR="00C52B3C">
        <w:instrText xml:space="preserve">" </w:instrText>
      </w:r>
      <w:r w:rsidR="00C52B3C">
        <w:fldChar w:fldCharType="end"/>
      </w:r>
      <w:r>
        <w:t>' og 'Trans'. Herved kan man både oprette nye records i begge tabeller, dvs. også registrere/ændre transaktionslinier.</w:t>
      </w:r>
    </w:p>
    <w:p w:rsidR="00AF217A" w:rsidRDefault="006A56FD" w:rsidP="006A56FD">
      <w:pPr>
        <w:jc w:val="both"/>
      </w:pPr>
      <w:r>
        <w:t>Knapperne på værktøjsbjælken for opret/ændre/slette findes kun een gang, deres funktion skifter mellem hovedtabel/transaktioner afhængig af, hvor man er placeret i skærmbilledet.</w:t>
      </w:r>
    </w:p>
    <w:p w:rsidR="00AF217A" w:rsidRDefault="00AF217A" w:rsidP="00AF217A">
      <w:pPr>
        <w:pStyle w:val="Overskrift1"/>
      </w:pPr>
      <w:bookmarkStart w:id="116" w:name="_Toc118100666"/>
      <w:r>
        <w:t>7. Gem af input programmet og modifikation heraf</w:t>
      </w:r>
      <w:bookmarkEnd w:id="116"/>
    </w:p>
    <w:p w:rsidR="00AF217A" w:rsidRDefault="00AF217A" w:rsidP="00AF217A"/>
    <w:p w:rsidR="00AF217A" w:rsidRDefault="00AF217A" w:rsidP="00AF217A">
      <w:pPr>
        <w:jc w:val="both"/>
      </w:pPr>
      <w:r>
        <w:t>Ligesom i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kan man gemme op til 999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programmer. DATAMASTER programmerne vil indgå i samme menu som IQ programmerne, hvorved man kan opbygge et komplet registrerings- og forespørgsels-system med integration mellem de forskellige programtyper. Et gemt program kan vælges enten fra DATAMASTER eller IQ menuen, dets funktion vil være den samme uanset fra hvilken menu, dette vælges.</w:t>
      </w:r>
    </w:p>
    <w:p w:rsidR="00AF217A" w:rsidRDefault="00AF217A" w:rsidP="00AF217A">
      <w:pPr>
        <w:jc w:val="both"/>
      </w:pPr>
      <w:r>
        <w:t>Ændringer af skærmbilledet for et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program sker på helt samme måde som for et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program. Man kan anvende samtlige funktioner for valg af farver, tegning af cirkler mm. og indsættelse af billeder:</w:t>
      </w:r>
    </w:p>
    <w:p w:rsidR="00AF217A" w:rsidRDefault="00AF217A" w:rsidP="00AF217A">
      <w:pPr>
        <w:jc w:val="both"/>
      </w:pPr>
    </w:p>
    <w:p w:rsidR="00AF217A" w:rsidRDefault="00AF217A" w:rsidP="00AF217A">
      <w:pPr>
        <w:jc w:val="center"/>
      </w:pPr>
      <w:r>
        <w:pict>
          <v:shape id="_x0000_i1070" type="#_x0000_t75" style="width:481.5pt;height:361.5pt">
            <v:imagedata r:id="rId52" o:title="dm1-dan036"/>
          </v:shape>
        </w:pict>
      </w:r>
    </w:p>
    <w:p w:rsidR="00AF217A" w:rsidRDefault="00AF217A" w:rsidP="00AF217A">
      <w:pPr>
        <w:pStyle w:val="Overskrift7"/>
      </w:pPr>
      <w:bookmarkStart w:id="117" w:name="_Toc118100576"/>
      <w:r>
        <w:t>45. Ændring</w:t>
      </w:r>
      <w:r w:rsidR="00C52B3C">
        <w:fldChar w:fldCharType="begin"/>
      </w:r>
      <w:r w:rsidR="00C52B3C">
        <w:instrText xml:space="preserve"> XE "</w:instrText>
      </w:r>
      <w:r w:rsidR="00C52B3C" w:rsidRPr="004B1CFB">
        <w:instrText>Ændring</w:instrText>
      </w:r>
      <w:r w:rsidR="00C52B3C">
        <w:instrText xml:space="preserve">" </w:instrText>
      </w:r>
      <w:r w:rsidR="00C52B3C">
        <w:fldChar w:fldCharType="end"/>
      </w:r>
      <w:r>
        <w:t xml:space="preserve"> af skærmbilledet</w:t>
      </w:r>
      <w:bookmarkEnd w:id="117"/>
    </w:p>
    <w:p w:rsidR="00AF217A" w:rsidRDefault="00AF217A" w:rsidP="00AF217A">
      <w:pPr>
        <w:jc w:val="both"/>
      </w:pPr>
      <w:r>
        <w:t>I dette kapitel vil vi se på principperne i beregningerne i forskellige input programtyper. Da sådanne programmer udfører skrivning i tabellerne findes nogen flere beregningssektioner heri end for et forespørgselsprogram, der blot læser.</w:t>
      </w:r>
    </w:p>
    <w:p w:rsidR="00AF217A" w:rsidRDefault="00AF217A" w:rsidP="00AF217A">
      <w:pPr>
        <w:jc w:val="both"/>
      </w:pPr>
      <w:r>
        <w:t>Betjeningen af beregningsmodulet fungerer præcis som beskrevet i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brugerhåndbogen og udelades derfor her.</w:t>
      </w:r>
    </w:p>
    <w:p w:rsidR="004079DE" w:rsidRDefault="00AF217A" w:rsidP="00AF217A">
      <w:pPr>
        <w:jc w:val="both"/>
      </w:pPr>
      <w:r>
        <w:t>De forskellige funktioner, der kan anvendes i beregningerne, er alle detaljeret beskrevet i håndbogens del 2 - BEREGNINGER og SUBFUNKTIONER</w:t>
      </w:r>
      <w:r w:rsidR="00C52B3C">
        <w:fldChar w:fldCharType="begin"/>
      </w:r>
      <w:r w:rsidR="00C52B3C">
        <w:instrText xml:space="preserve"> XE "</w:instrText>
      </w:r>
      <w:r w:rsidR="00C52B3C" w:rsidRPr="004B1CFB">
        <w:instrText>SUBFUNKTIONER</w:instrText>
      </w:r>
      <w:r w:rsidR="00C52B3C">
        <w:instrText xml:space="preserve">" </w:instrText>
      </w:r>
      <w:r w:rsidR="00C52B3C">
        <w:fldChar w:fldCharType="end"/>
      </w:r>
      <w:r>
        <w:t>.</w:t>
      </w:r>
    </w:p>
    <w:p w:rsidR="004079DE" w:rsidRDefault="004079DE" w:rsidP="004079DE">
      <w:pPr>
        <w:pStyle w:val="Overskrift1"/>
      </w:pPr>
      <w:bookmarkStart w:id="118" w:name="_Toc118100667"/>
      <w:r>
        <w:t>7.1. OK/CANCEL knapper</w:t>
      </w:r>
      <w:bookmarkEnd w:id="118"/>
    </w:p>
    <w:p w:rsidR="00AB727D" w:rsidRDefault="004079DE" w:rsidP="004079DE">
      <w:pPr>
        <w:jc w:val="both"/>
      </w:pPr>
      <w:r>
        <w:t>Når et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program defineres bliver disse knapper tilføjet for at lette betjeningen. OK/CANCEL knapperne er eksempler på brug af DOFUNCTION idet disse blot udfører henholdevis DOFUNCTION(998) og (997) hvorved programmet kalder den tilhørende funktion.</w:t>
      </w:r>
    </w:p>
    <w:p w:rsidR="00AB727D" w:rsidRDefault="00AB727D" w:rsidP="00AB727D">
      <w:pPr>
        <w:pStyle w:val="Overskrift1"/>
      </w:pPr>
      <w:bookmarkStart w:id="119" w:name="_Toc118100668"/>
      <w:r>
        <w:t>7.1.1. Genvejstaster for knapper</w:t>
      </w:r>
      <w:bookmarkEnd w:id="119"/>
    </w:p>
    <w:p w:rsidR="00AB727D" w:rsidRDefault="00AB727D" w:rsidP="00AB727D">
      <w:pPr>
        <w:jc w:val="both"/>
      </w:pPr>
      <w:r>
        <w:t>Når man definerer en knap vises feltnavnet indeni denne. Man kan angive et feltnavn som:</w:t>
      </w:r>
    </w:p>
    <w:p w:rsidR="00AB727D" w:rsidRDefault="00AB727D" w:rsidP="00AB727D">
      <w:pPr>
        <w:pStyle w:val="Bloktekst"/>
      </w:pPr>
      <w:r>
        <w:t>TRYK PÅ &amp;MIG</w:t>
      </w:r>
    </w:p>
    <w:p w:rsidR="002B4D1F" w:rsidRDefault="00AB727D" w:rsidP="00AB727D">
      <w:pPr>
        <w:jc w:val="both"/>
      </w:pPr>
      <w:r>
        <w:t>hvorved bogstavet lige efter &amp; udnævnes til genvejstast for den pågældende knap der så kan udløses med tastkombinationen ALT+M</w:t>
      </w:r>
    </w:p>
    <w:p w:rsidR="002B4D1F" w:rsidRDefault="002B4D1F" w:rsidP="002B4D1F">
      <w:pPr>
        <w:pStyle w:val="Overskrift1"/>
      </w:pPr>
      <w:bookmarkStart w:id="120" w:name="_Toc118100669"/>
      <w:r>
        <w:t>7.2. Det simple inputprogram</w:t>
      </w:r>
      <w:bookmarkEnd w:id="120"/>
    </w:p>
    <w:p w:rsidR="002B4D1F" w:rsidRDefault="002B4D1F" w:rsidP="002B4D1F">
      <w:pPr>
        <w:jc w:val="both"/>
      </w:pPr>
      <w:r>
        <w:t>Hvis vi definerer et program som:</w:t>
      </w:r>
    </w:p>
    <w:p w:rsidR="002B4D1F" w:rsidRDefault="002B4D1F" w:rsidP="002B4D1F">
      <w:pPr>
        <w:pStyle w:val="Bloktekst"/>
      </w:pPr>
      <w:r>
        <w:t>cu#1-5</w:t>
      </w:r>
    </w:p>
    <w:p w:rsidR="002B4D1F" w:rsidRDefault="002B4D1F" w:rsidP="002B4D1F">
      <w:pPr>
        <w:jc w:val="both"/>
      </w:pPr>
      <w:r>
        <w:t>og herefter vælger funktionen 'Parametre</w:t>
      </w:r>
      <w:r w:rsidR="00C52B3C">
        <w:fldChar w:fldCharType="begin"/>
      </w:r>
      <w:r w:rsidR="00C52B3C">
        <w:instrText xml:space="preserve"> XE "</w:instrText>
      </w:r>
      <w:r w:rsidR="00C52B3C" w:rsidRPr="004B1CFB">
        <w:instrText>Parametre</w:instrText>
      </w:r>
      <w:r w:rsidR="00C52B3C">
        <w:instrText xml:space="preserve">" </w:instrText>
      </w:r>
      <w:r w:rsidR="00C52B3C">
        <w:fldChar w:fldCharType="end"/>
      </w:r>
      <w:r>
        <w:t>' fra fil menuen fås følgende skærmbillede efter vi har gemt programmet:</w:t>
      </w:r>
    </w:p>
    <w:p w:rsidR="002B4D1F" w:rsidRDefault="002B4D1F" w:rsidP="002B4D1F">
      <w:pPr>
        <w:jc w:val="both"/>
      </w:pPr>
    </w:p>
    <w:p w:rsidR="002B4D1F" w:rsidRDefault="002B4D1F" w:rsidP="002B4D1F">
      <w:pPr>
        <w:jc w:val="center"/>
      </w:pPr>
      <w:r>
        <w:pict>
          <v:shape id="_x0000_i1071" type="#_x0000_t75" style="width:315pt;height:243.75pt">
            <v:imagedata r:id="rId53" o:title="dm1-dan038"/>
          </v:shape>
        </w:pict>
      </w:r>
    </w:p>
    <w:p w:rsidR="002B4D1F" w:rsidRDefault="002B4D1F" w:rsidP="002B4D1F">
      <w:pPr>
        <w:pStyle w:val="Overskrift7"/>
      </w:pPr>
      <w:bookmarkStart w:id="121" w:name="_Toc118100577"/>
      <w:r>
        <w:t>46. Parametre</w:t>
      </w:r>
      <w:r w:rsidR="00C52B3C">
        <w:fldChar w:fldCharType="begin"/>
      </w:r>
      <w:r w:rsidR="00C52B3C">
        <w:instrText xml:space="preserve"> XE "</w:instrText>
      </w:r>
      <w:r w:rsidR="00C52B3C" w:rsidRPr="004B1CFB">
        <w:instrText>Parametre</w:instrText>
      </w:r>
      <w:r w:rsidR="00C52B3C">
        <w:instrText xml:space="preserve">" </w:instrText>
      </w:r>
      <w:r w:rsidR="00C52B3C">
        <w:fldChar w:fldCharType="end"/>
      </w:r>
      <w:r>
        <w:t xml:space="preserve"> for programmet cu#1-5</w:t>
      </w:r>
      <w:bookmarkEnd w:id="121"/>
    </w:p>
    <w:p w:rsidR="00310EF4" w:rsidRDefault="002B4D1F" w:rsidP="002B4D1F">
      <w:pPr>
        <w:jc w:val="both"/>
      </w:pPr>
      <w:r>
        <w:t>hvor vi kan se, at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har indsat nogen extra parametre efter de 3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standard linier for frifelter og farver.</w:t>
      </w:r>
    </w:p>
    <w:p w:rsidR="00310EF4" w:rsidRDefault="00310EF4" w:rsidP="00310EF4">
      <w:pPr>
        <w:pStyle w:val="Overskrift1"/>
      </w:pPr>
      <w:bookmarkStart w:id="122" w:name="_Toc118100670"/>
      <w:r>
        <w:t>7.2.1. Feltsekvens</w:t>
      </w:r>
      <w:r w:rsidR="00C52B3C">
        <w:fldChar w:fldCharType="begin"/>
      </w:r>
      <w:r w:rsidR="00C52B3C">
        <w:instrText xml:space="preserve"> XE "</w:instrText>
      </w:r>
      <w:r w:rsidR="00C52B3C" w:rsidRPr="004B1CFB">
        <w:instrText>Feltsekvens</w:instrText>
      </w:r>
      <w:r w:rsidR="00C52B3C">
        <w:instrText xml:space="preserve">" </w:instrText>
      </w:r>
      <w:r w:rsidR="00C52B3C">
        <w:fldChar w:fldCharType="end"/>
      </w:r>
      <w:r>
        <w:t xml:space="preserve"> parametrene</w:t>
      </w:r>
      <w:bookmarkEnd w:id="122"/>
    </w:p>
    <w:p w:rsidR="00310EF4" w:rsidRDefault="00310EF4" w:rsidP="00310EF4">
      <w:pPr>
        <w:jc w:val="both"/>
      </w:pPr>
      <w:r>
        <w:t>Her kan man ændre input sekvensen for felterne. Input</w:t>
      </w:r>
      <w:r w:rsidR="00C52B3C">
        <w:fldChar w:fldCharType="begin"/>
      </w:r>
      <w:r w:rsidR="00C52B3C">
        <w:instrText xml:space="preserve"> XE "</w:instrText>
      </w:r>
      <w:r w:rsidR="00C52B3C" w:rsidRPr="004B1CFB">
        <w:instrText>Input</w:instrText>
      </w:r>
      <w:r w:rsidR="00C52B3C">
        <w:instrText xml:space="preserve">" </w:instrText>
      </w:r>
      <w:r w:rsidR="00C52B3C">
        <w:fldChar w:fldCharType="end"/>
      </w:r>
      <w:r>
        <w:t xml:space="preserve"> sekvensen anvendes når man bruger [TAB] eller [ENTER</w:t>
      </w:r>
      <w:r w:rsidR="00C52B3C">
        <w:fldChar w:fldCharType="begin"/>
      </w:r>
      <w:r w:rsidR="00C52B3C">
        <w:instrText xml:space="preserve"> XE "</w:instrText>
      </w:r>
      <w:r w:rsidR="00C52B3C" w:rsidRPr="004B1CFB">
        <w:instrText>ENTER</w:instrText>
      </w:r>
      <w:r w:rsidR="00C52B3C">
        <w:instrText xml:space="preserve">" </w:instrText>
      </w:r>
      <w:r w:rsidR="00C52B3C">
        <w:fldChar w:fldCharType="end"/>
      </w:r>
      <w:r>
        <w:t>] til at gå til næste felt, denne kan altid overstyres ved brug af [PIL OP/NED] eller klik med musen, og den kan afbrydes med [ESC</w:t>
      </w:r>
      <w:r w:rsidR="00C52B3C">
        <w:fldChar w:fldCharType="begin"/>
      </w:r>
      <w:r w:rsidR="00C52B3C">
        <w:instrText xml:space="preserve"> XE "</w:instrText>
      </w:r>
      <w:r w:rsidR="00C52B3C" w:rsidRPr="004B1CFB">
        <w:instrText>ESC</w:instrText>
      </w:r>
      <w:r w:rsidR="00C52B3C">
        <w:instrText xml:space="preserve">" </w:instrText>
      </w:r>
      <w:r w:rsidR="00C52B3C">
        <w:fldChar w:fldCharType="end"/>
      </w:r>
      <w:r>
        <w:t>] eller [PAGE DOWN].</w:t>
      </w:r>
    </w:p>
    <w:p w:rsidR="00310EF4" w:rsidRDefault="00310EF4" w:rsidP="00310EF4">
      <w:pPr>
        <w:jc w:val="both"/>
      </w:pPr>
      <w:r>
        <w:t>Hvis et felt ikke er nævnt i nogen sekvens kan man ikke vælge dette selv ved klik med musen og kan således ikke indtaste data heri. Feltet er kun til visning.</w:t>
      </w:r>
    </w:p>
    <w:p w:rsidR="00310EF4" w:rsidRDefault="00310EF4" w:rsidP="00310EF4">
      <w:pPr>
        <w:jc w:val="both"/>
      </w:pPr>
      <w:r>
        <w:t>Der er 2 forskellige inputsekvenser for henholdsvis ændring af en record og oprettelse af en ny,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sætter som standard disse ens som alle felter, med undtagelse af felter, der indgår i tabellens hovedindex. Ved at ændre disse kan man for eksempel definere felter, der kun kan indtastes i forbindelse med en oprettelse og ikke senere ændres.</w:t>
      </w:r>
    </w:p>
    <w:p w:rsidR="00FB71F7" w:rsidRDefault="00310EF4" w:rsidP="00310EF4">
      <w:pPr>
        <w:jc w:val="both"/>
      </w:pPr>
      <w:r>
        <w:t>Hovednøglen</w:t>
      </w:r>
      <w:r w:rsidR="00C52B3C">
        <w:fldChar w:fldCharType="begin"/>
      </w:r>
      <w:r w:rsidR="00C52B3C">
        <w:instrText xml:space="preserve"> XE "</w:instrText>
      </w:r>
      <w:r w:rsidR="00C52B3C" w:rsidRPr="004B1CFB">
        <w:instrText>Hovednøglen</w:instrText>
      </w:r>
      <w:r w:rsidR="00C52B3C">
        <w:instrText xml:space="preserve">" </w:instrText>
      </w:r>
      <w:r w:rsidR="00C52B3C">
        <w:fldChar w:fldCharType="end"/>
      </w:r>
      <w:r>
        <w:t xml:space="preserve"> for tabellen holdes som en selvstænding inputsekvens da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er nødt til at kende dette.</w:t>
      </w:r>
    </w:p>
    <w:p w:rsidR="00FB71F7" w:rsidRDefault="00FB71F7" w:rsidP="00FB71F7">
      <w:pPr>
        <w:pStyle w:val="Overskrift1"/>
      </w:pPr>
      <w:bookmarkStart w:id="123" w:name="_Toc118100671"/>
      <w:r>
        <w:t>7.2.1.1. Angivelse af inputsekvenserne</w:t>
      </w:r>
      <w:bookmarkEnd w:id="123"/>
    </w:p>
    <w:p w:rsidR="00FB71F7" w:rsidRDefault="00FB71F7" w:rsidP="00FB71F7">
      <w:pPr>
        <w:jc w:val="both"/>
      </w:pPr>
      <w:r>
        <w:t>Når et nyt program defineres indsættes sekvensparametrene som noget lignende:</w:t>
      </w:r>
    </w:p>
    <w:p w:rsidR="00FB71F7" w:rsidRDefault="00FB71F7" w:rsidP="00FB71F7">
      <w:pPr>
        <w:pStyle w:val="Bloktekst"/>
      </w:pPr>
      <w:r>
        <w:t>le#2-6[?]</w:t>
      </w:r>
    </w:p>
    <w:p w:rsidR="00FE1374" w:rsidRDefault="00FB71F7" w:rsidP="00FB71F7">
      <w:pPr>
        <w:jc w:val="both"/>
      </w:pPr>
      <w:r>
        <w:t>hvilket betyder at den anvendte sekvens er felterne le#2-6. [?] angiver at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må ændre sekvensen automatisk såfremt man indsætter nye felter på skærmbilledet. Hvis man ønsker selv at overstyre sekvensen skal man altid fjene [?] og blot skrive le#2-6</w:t>
      </w:r>
    </w:p>
    <w:p w:rsidR="00FE1374" w:rsidRDefault="00FE1374" w:rsidP="00FE1374">
      <w:pPr>
        <w:pStyle w:val="Overskrift1"/>
      </w:pPr>
      <w:bookmarkStart w:id="124" w:name="_Toc118100672"/>
      <w:r>
        <w:t>7.2.2. Sektioner i beregningerne</w:t>
      </w:r>
      <w:bookmarkEnd w:id="124"/>
    </w:p>
    <w:p w:rsidR="00FE1374" w:rsidRDefault="00FE1374" w:rsidP="00FE1374">
      <w:pPr>
        <w:jc w:val="both"/>
      </w:pPr>
      <w:r>
        <w:t>Når man vælger redigering af beregninger på det gemte program fremgår det, at disse er opdelt i et antal sektioner, der kan vælges fra listboxen:</w:t>
      </w:r>
    </w:p>
    <w:p w:rsidR="00FE1374" w:rsidRDefault="00FE1374" w:rsidP="00FE1374">
      <w:pPr>
        <w:jc w:val="both"/>
      </w:pPr>
    </w:p>
    <w:p w:rsidR="00FE1374" w:rsidRDefault="00FE1374" w:rsidP="00FE1374">
      <w:pPr>
        <w:jc w:val="center"/>
      </w:pPr>
      <w:r>
        <w:pict>
          <v:shape id="_x0000_i1072" type="#_x0000_t75" style="width:481.5pt;height:195.75pt">
            <v:imagedata r:id="rId54" o:title="dm1-dan039"/>
          </v:shape>
        </w:pict>
      </w:r>
    </w:p>
    <w:p w:rsidR="00FE1374" w:rsidRDefault="00FE1374" w:rsidP="00FE1374">
      <w:pPr>
        <w:pStyle w:val="Overskrift7"/>
      </w:pPr>
      <w:bookmarkStart w:id="125" w:name="_Toc118100578"/>
      <w:r>
        <w:t>47. Sektioner i beregningerne</w:t>
      </w:r>
      <w:bookmarkEnd w:id="125"/>
    </w:p>
    <w:p w:rsidR="00FE1374" w:rsidRDefault="00FE1374" w:rsidP="00FE1374">
      <w:pPr>
        <w:jc w:val="both"/>
      </w:pPr>
      <w:r>
        <w:t>Sektioner vist i grønt i denne box indholder beregninger, de øvrige er tommme.</w:t>
      </w:r>
    </w:p>
    <w:p w:rsidR="00AB2578" w:rsidRDefault="00FE1374" w:rsidP="00FE1374">
      <w:pPr>
        <w:jc w:val="both"/>
      </w:pPr>
      <w:r>
        <w:t>Ved at vælge mellem disse sektioner kan man 'stikke' beregninger ind på forskellige steder i DATAMASTERS standard program. Lad os først se på, hvad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selv har dannet af beregninger for os:</w:t>
      </w:r>
    </w:p>
    <w:p w:rsidR="00AB2578" w:rsidRDefault="00AB2578" w:rsidP="00AB2578">
      <w:pPr>
        <w:pStyle w:val="Overskrift1"/>
      </w:pPr>
      <w:bookmarkStart w:id="126" w:name="_Toc118100673"/>
      <w:r>
        <w:t>7.2.2.1. Før skrivning</w:t>
      </w:r>
      <w:bookmarkEnd w:id="126"/>
    </w:p>
    <w:p w:rsidR="00AB2578" w:rsidRDefault="00AB2578" w:rsidP="00AB2578">
      <w:pPr>
        <w:jc w:val="both"/>
      </w:pPr>
      <w:r>
        <w:t>Sektionen med navnet 'Før skrivning' aktiveres i inputprogrammet når man afslutter indtastningen af en record.</w:t>
      </w:r>
    </w:p>
    <w:p w:rsidR="00AB2578" w:rsidRDefault="00AB2578" w:rsidP="00AB2578">
      <w:pPr>
        <w:jc w:val="both"/>
      </w:pPr>
    </w:p>
    <w:p w:rsidR="00AB2578" w:rsidRDefault="00AB2578" w:rsidP="00AB2578">
      <w:pPr>
        <w:jc w:val="center"/>
      </w:pPr>
      <w:r>
        <w:pict>
          <v:shape id="_x0000_i1073" type="#_x0000_t75" style="width:481.5pt;height:99pt">
            <v:imagedata r:id="rId55" o:title="dm1-dan040"/>
          </v:shape>
        </w:pict>
      </w:r>
    </w:p>
    <w:p w:rsidR="00AB2578" w:rsidRDefault="00AB2578" w:rsidP="00AB2578">
      <w:pPr>
        <w:pStyle w:val="Overskrift7"/>
      </w:pPr>
      <w:bookmarkStart w:id="127" w:name="_Toc118100579"/>
      <w:r>
        <w:t>48. Før skrivning</w:t>
      </w:r>
      <w:bookmarkEnd w:id="127"/>
    </w:p>
    <w:p w:rsidR="002F1A9C" w:rsidRDefault="00AB2578" w:rsidP="00AB2578">
      <w:pPr>
        <w:jc w:val="both"/>
      </w:pPr>
      <w:r>
        <w:t>Formålet med disse beregninger er at bestemme, om opdatering virkelig skal finde sted, klargøre recorden til skrivning og herefter kalde den rigtige skriverutine.</w:t>
      </w:r>
    </w:p>
    <w:p w:rsidR="002F1A9C" w:rsidRDefault="002F1A9C" w:rsidP="002F1A9C">
      <w:pPr>
        <w:pStyle w:val="Overskrift1"/>
      </w:pPr>
      <w:bookmarkStart w:id="128" w:name="_Toc118100674"/>
      <w:r>
        <w:t>7.2.2.1.1. MESS</w:t>
      </w:r>
      <w:r w:rsidR="00C52B3C">
        <w:fldChar w:fldCharType="begin"/>
      </w:r>
      <w:r w:rsidR="00C52B3C">
        <w:instrText xml:space="preserve"> XE "</w:instrText>
      </w:r>
      <w:r w:rsidR="00C52B3C" w:rsidRPr="004B1CFB">
        <w:instrText>MESS</w:instrText>
      </w:r>
      <w:r w:rsidR="00C52B3C">
        <w:instrText xml:space="preserve">" </w:instrText>
      </w:r>
      <w:r w:rsidR="00C52B3C">
        <w:fldChar w:fldCharType="end"/>
      </w:r>
      <w:r>
        <w:t xml:space="preserve"> funktionen</w:t>
      </w:r>
      <w:bookmarkEnd w:id="128"/>
    </w:p>
    <w:p w:rsidR="002F1A9C" w:rsidRDefault="002F1A9C" w:rsidP="002F1A9C">
      <w:pPr>
        <w:jc w:val="both"/>
      </w:pPr>
      <w:r>
        <w:t>I den første beregningslinie styres bekræftelsen af skrivning af denne record. MESS</w:t>
      </w:r>
      <w:r w:rsidR="00C52B3C">
        <w:fldChar w:fldCharType="begin"/>
      </w:r>
      <w:r w:rsidR="00C52B3C">
        <w:instrText xml:space="preserve"> XE "</w:instrText>
      </w:r>
      <w:r w:rsidR="00C52B3C" w:rsidRPr="004B1CFB">
        <w:instrText>MESS</w:instrText>
      </w:r>
      <w:r w:rsidR="00C52B3C">
        <w:instrText xml:space="preserve">" </w:instrText>
      </w:r>
      <w:r w:rsidR="00C52B3C">
        <w:fldChar w:fldCharType="end"/>
      </w:r>
      <w:r>
        <w:t xml:space="preserve"> funktionen viser en meddelelsesbox med den givne tekst og beder om svar JA/NEJ. Hvis der svares JA returner MESS et 0 til beregningerne, N giver 1.</w:t>
      </w:r>
    </w:p>
    <w:p w:rsidR="002F1A9C" w:rsidRDefault="002F1A9C" w:rsidP="002F1A9C">
      <w:pPr>
        <w:jc w:val="both"/>
      </w:pPr>
      <w:r>
        <w:t>Da beregningerne lyder: IF</w:t>
      </w:r>
      <w:r w:rsidR="00C52B3C">
        <w:fldChar w:fldCharType="begin"/>
      </w:r>
      <w:r w:rsidR="00C52B3C">
        <w:instrText xml:space="preserve"> XE "</w:instrText>
      </w:r>
      <w:r w:rsidR="00C52B3C" w:rsidRPr="00F11F66">
        <w:rPr>
          <w:lang w:val="en-US"/>
        </w:rPr>
        <w:instrText>IF</w:instrText>
      </w:r>
      <w:r w:rsidR="00C52B3C">
        <w:rPr>
          <w:lang w:val="en-US"/>
        </w:rPr>
        <w:instrText>"</w:instrText>
      </w:r>
      <w:r w:rsidR="00C52B3C">
        <w:instrText xml:space="preserve"> </w:instrText>
      </w:r>
      <w:r w:rsidR="00C52B3C">
        <w:fldChar w:fldCharType="end"/>
      </w:r>
      <w:r>
        <w:t xml:space="preserve"> (MESS</w:t>
      </w:r>
      <w:r w:rsidR="00C52B3C">
        <w:fldChar w:fldCharType="begin"/>
      </w:r>
      <w:r w:rsidR="00C52B3C">
        <w:instrText xml:space="preserve"> XE "</w:instrText>
      </w:r>
      <w:r w:rsidR="00C52B3C" w:rsidRPr="004B1CFB">
        <w:instrText>MESS</w:instrText>
      </w:r>
      <w:r w:rsidR="00C52B3C">
        <w:instrText xml:space="preserve">" </w:instrText>
      </w:r>
      <w:r w:rsidR="00C52B3C">
        <w:fldChar w:fldCharType="end"/>
      </w:r>
      <w:r>
        <w:t>(...)) RETURN</w:t>
      </w:r>
      <w:r w:rsidR="00C52B3C">
        <w:fldChar w:fldCharType="begin"/>
      </w:r>
      <w:r w:rsidR="00C52B3C">
        <w:instrText xml:space="preserve"> XE "</w:instrText>
      </w:r>
      <w:r w:rsidR="00C52B3C" w:rsidRPr="00F11F66">
        <w:rPr>
          <w:lang w:val="en-US"/>
        </w:rPr>
        <w:instrText>RETURN</w:instrText>
      </w:r>
      <w:r w:rsidR="00C52B3C">
        <w:rPr>
          <w:lang w:val="en-US"/>
        </w:rPr>
        <w:instrText>"</w:instrText>
      </w:r>
      <w:r w:rsidR="00C52B3C">
        <w:instrText xml:space="preserve"> </w:instrText>
      </w:r>
      <w:r w:rsidR="00C52B3C">
        <w:fldChar w:fldCharType="end"/>
      </w:r>
      <w:r>
        <w:t xml:space="preserve"> vil en ikke-nul værdi returneret fra MESS udføre RETURN fra sektionen og de følgende linier vil ikke blive udført. Herved bliver intet skrevet hvis man svarer NEJ i meddelelsesboxen.</w:t>
      </w:r>
    </w:p>
    <w:p w:rsidR="003829B7" w:rsidRDefault="002F1A9C" w:rsidP="002F1A9C">
      <w:pPr>
        <w:jc w:val="both"/>
      </w:pPr>
      <w:r>
        <w:t>Hvis man sletter denne beregningslinie bliver man fri for det mere eller mindre irriterende spørgsmål om skrivning JA/NEJ.</w:t>
      </w:r>
    </w:p>
    <w:p w:rsidR="003829B7" w:rsidRDefault="003829B7" w:rsidP="003829B7">
      <w:pPr>
        <w:pStyle w:val="Overskrift1"/>
      </w:pPr>
      <w:bookmarkStart w:id="129" w:name="_Toc118100675"/>
      <w:r>
        <w:t>7.2.2.1.2. GOSUB</w:t>
      </w:r>
      <w:r w:rsidR="00C52B3C">
        <w:fldChar w:fldCharType="begin"/>
      </w:r>
      <w:r w:rsidR="00C52B3C">
        <w:instrText xml:space="preserve"> XE "</w:instrText>
      </w:r>
      <w:r w:rsidR="00C52B3C" w:rsidRPr="004B1CFB">
        <w:instrText>GOSUB</w:instrText>
      </w:r>
      <w:r w:rsidR="00C52B3C">
        <w:instrText xml:space="preserve">" </w:instrText>
      </w:r>
      <w:r w:rsidR="00C52B3C">
        <w:fldChar w:fldCharType="end"/>
      </w:r>
      <w:r>
        <w:t xml:space="preserve"> kommandoen</w:t>
      </w:r>
      <w:bookmarkEnd w:id="129"/>
    </w:p>
    <w:p w:rsidR="003829B7" w:rsidRDefault="003829B7" w:rsidP="003829B7">
      <w:pPr>
        <w:jc w:val="both"/>
      </w:pPr>
      <w:r>
        <w:t>Den næste linie er GOSUB</w:t>
      </w:r>
      <w:r w:rsidR="00C52B3C">
        <w:fldChar w:fldCharType="begin"/>
      </w:r>
      <w:r w:rsidR="00C52B3C">
        <w:instrText xml:space="preserve"> XE "</w:instrText>
      </w:r>
      <w:r w:rsidR="00C52B3C" w:rsidRPr="004B1CFB">
        <w:instrText>GOSUB</w:instrText>
      </w:r>
      <w:r w:rsidR="00C52B3C">
        <w:instrText xml:space="preserve">" </w:instrText>
      </w:r>
      <w:r w:rsidR="00C52B3C">
        <w:fldChar w:fldCharType="end"/>
      </w:r>
      <w:r>
        <w:t xml:space="preserve"> MAIN</w:t>
      </w:r>
      <w:r w:rsidR="00C52B3C">
        <w:fldChar w:fldCharType="begin"/>
      </w:r>
      <w:r w:rsidR="00C52B3C">
        <w:instrText xml:space="preserve"> XE "</w:instrText>
      </w:r>
      <w:r w:rsidR="00C52B3C" w:rsidRPr="00F11F66">
        <w:rPr>
          <w:lang w:val="en-US"/>
        </w:rPr>
        <w:instrText>MAIN</w:instrText>
      </w:r>
      <w:r w:rsidR="00C52B3C">
        <w:rPr>
          <w:lang w:val="en-US"/>
        </w:rPr>
        <w:instrText>"</w:instrText>
      </w:r>
      <w:r w:rsidR="00C52B3C">
        <w:instrText xml:space="preserve"> </w:instrText>
      </w:r>
      <w:r w:rsidR="00C52B3C">
        <w:fldChar w:fldCharType="end"/>
      </w:r>
      <w:r>
        <w:t>, der aktiverer funktionen med navn MAIN. Hver sektion i beregningerne har et navn. Hvad man ser som sektion 'Skrivning</w:t>
      </w:r>
      <w:r w:rsidR="00C52B3C">
        <w:fldChar w:fldCharType="begin"/>
      </w:r>
      <w:r w:rsidR="00C52B3C">
        <w:instrText xml:space="preserve"> XE "</w:instrText>
      </w:r>
      <w:r w:rsidR="00C52B3C" w:rsidRPr="004B1CFB">
        <w:instrText>Skrivning</w:instrText>
      </w:r>
      <w:r w:rsidR="00C52B3C">
        <w:instrText xml:space="preserve">" </w:instrText>
      </w:r>
      <w:r w:rsidR="00C52B3C">
        <w:fldChar w:fldCharType="end"/>
      </w:r>
      <w:r>
        <w:t xml:space="preserve"> af kundekartotek' på skærmen har navnet MAIN i beregningerne.</w:t>
      </w:r>
    </w:p>
    <w:p w:rsidR="003829B7" w:rsidRDefault="003829B7" w:rsidP="003829B7">
      <w:pPr>
        <w:jc w:val="both"/>
      </w:pPr>
      <w:r>
        <w:t>Man kan definere egne navne, såkaldte labels, med en beregningslinie som:</w:t>
      </w:r>
    </w:p>
    <w:p w:rsidR="003829B7" w:rsidRDefault="003829B7" w:rsidP="003829B7">
      <w:pPr>
        <w:pStyle w:val="Bloktekst"/>
      </w:pPr>
      <w:r>
        <w:t>MYNAME:</w:t>
      </w:r>
    </w:p>
    <w:p w:rsidR="003829B7" w:rsidRDefault="003829B7" w:rsidP="003829B7">
      <w:pPr>
        <w:jc w:val="both"/>
      </w:pPr>
      <w:r>
        <w:t>og herefter bruge GOTO</w:t>
      </w:r>
      <w:r w:rsidR="00C52B3C">
        <w:fldChar w:fldCharType="begin"/>
      </w:r>
      <w:r w:rsidR="00C52B3C">
        <w:instrText xml:space="preserve"> XE "</w:instrText>
      </w:r>
      <w:r w:rsidR="00C52B3C" w:rsidRPr="004B1CFB">
        <w:instrText>GOTO</w:instrText>
      </w:r>
      <w:r w:rsidR="00C52B3C">
        <w:instrText xml:space="preserve">" </w:instrText>
      </w:r>
      <w:r w:rsidR="00C52B3C">
        <w:fldChar w:fldCharType="end"/>
      </w:r>
      <w:r>
        <w:t>/GOSUB</w:t>
      </w:r>
      <w:r w:rsidR="00C52B3C">
        <w:fldChar w:fldCharType="begin"/>
      </w:r>
      <w:r w:rsidR="00C52B3C">
        <w:instrText xml:space="preserve"> XE "</w:instrText>
      </w:r>
      <w:r w:rsidR="00C52B3C" w:rsidRPr="004B1CFB">
        <w:instrText>GOSUB</w:instrText>
      </w:r>
      <w:r w:rsidR="00C52B3C">
        <w:instrText xml:space="preserve">" </w:instrText>
      </w:r>
      <w:r w:rsidR="00C52B3C">
        <w:fldChar w:fldCharType="end"/>
      </w:r>
      <w:r>
        <w:t xml:space="preserve"> på samme måde hertil.</w:t>
      </w:r>
    </w:p>
    <w:p w:rsidR="00B36BEB" w:rsidRDefault="003829B7" w:rsidP="003829B7">
      <w:pPr>
        <w:jc w:val="both"/>
      </w:pPr>
      <w:r>
        <w:t>Hvis man sletter GOSUM MAIN</w:t>
      </w:r>
      <w:r w:rsidR="00C52B3C">
        <w:fldChar w:fldCharType="begin"/>
      </w:r>
      <w:r w:rsidR="00C52B3C">
        <w:instrText xml:space="preserve"> XE "</w:instrText>
      </w:r>
      <w:r w:rsidR="00C52B3C" w:rsidRPr="00F11F66">
        <w:rPr>
          <w:lang w:val="en-US"/>
        </w:rPr>
        <w:instrText>MAIN</w:instrText>
      </w:r>
      <w:r w:rsidR="00C52B3C">
        <w:rPr>
          <w:lang w:val="en-US"/>
        </w:rPr>
        <w:instrText>"</w:instrText>
      </w:r>
      <w:r w:rsidR="00C52B3C">
        <w:instrText xml:space="preserve"> </w:instrText>
      </w:r>
      <w:r w:rsidR="00C52B3C">
        <w:fldChar w:fldCharType="end"/>
      </w:r>
      <w:r>
        <w:t xml:space="preserve"> beregningslinien fås et forespørgselsprogram.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laver ingen opdatering af kartotekerne selv, det hele styres af beregningerne.</w:t>
      </w:r>
    </w:p>
    <w:p w:rsidR="00B36BEB" w:rsidRDefault="00B36BEB" w:rsidP="00B36BEB">
      <w:pPr>
        <w:pStyle w:val="Overskrift1"/>
      </w:pPr>
      <w:bookmarkStart w:id="130" w:name="_Toc118100676"/>
      <w:r>
        <w:t>7.2.2.2. Skrivning</w:t>
      </w:r>
      <w:r w:rsidR="00C52B3C">
        <w:fldChar w:fldCharType="begin"/>
      </w:r>
      <w:r w:rsidR="00C52B3C">
        <w:instrText xml:space="preserve"> XE "</w:instrText>
      </w:r>
      <w:r w:rsidR="00C52B3C" w:rsidRPr="004B1CFB">
        <w:instrText>Skrivning</w:instrText>
      </w:r>
      <w:r w:rsidR="00C52B3C">
        <w:instrText xml:space="preserve">" </w:instrText>
      </w:r>
      <w:r w:rsidR="00C52B3C">
        <w:fldChar w:fldCharType="end"/>
      </w:r>
      <w:r>
        <w:t xml:space="preserve"> af hovedtabellen</w:t>
      </w:r>
      <w:bookmarkEnd w:id="130"/>
    </w:p>
    <w:p w:rsidR="00B36BEB" w:rsidRDefault="00B36BEB" w:rsidP="00B36BEB">
      <w:pPr>
        <w:jc w:val="both"/>
      </w:pPr>
      <w:r>
        <w:t>Dette er den rigtige skriverutine for de ændrede data. Afhængig af, hvad der er valgt som funktion ved indtastningen (Opret</w:t>
      </w:r>
      <w:r w:rsidR="00C52B3C">
        <w:fldChar w:fldCharType="begin"/>
      </w:r>
      <w:r w:rsidR="00C52B3C">
        <w:instrText xml:space="preserve"> XE "</w:instrText>
      </w:r>
      <w:r w:rsidR="00C52B3C" w:rsidRPr="004B1CFB">
        <w:instrText>Opret</w:instrText>
      </w:r>
      <w:r w:rsidR="00C52B3C">
        <w:instrText xml:space="preserve">" </w:instrText>
      </w:r>
      <w:r w:rsidR="00C52B3C">
        <w:fldChar w:fldCharType="end"/>
      </w:r>
      <w:r>
        <w:t>/Ændre/Slet) bliver recorden indsat, ændret eller slettet i tabellen.</w:t>
      </w:r>
    </w:p>
    <w:p w:rsidR="00B36BEB" w:rsidRDefault="00B36BEB" w:rsidP="00B36BEB">
      <w:pPr>
        <w:jc w:val="both"/>
      </w:pPr>
    </w:p>
    <w:p w:rsidR="00B36BEB" w:rsidRDefault="00B36BEB" w:rsidP="00B36BEB">
      <w:pPr>
        <w:jc w:val="center"/>
      </w:pPr>
      <w:r>
        <w:pict>
          <v:shape id="_x0000_i1074" type="#_x0000_t75" style="width:300pt;height:180pt">
            <v:imagedata r:id="rId56" o:title="dm1-dan041"/>
          </v:shape>
        </w:pict>
      </w:r>
    </w:p>
    <w:p w:rsidR="009E7F3A" w:rsidRDefault="00B36BEB" w:rsidP="00B36BEB">
      <w:pPr>
        <w:pStyle w:val="Overskrift7"/>
      </w:pPr>
      <w:bookmarkStart w:id="131" w:name="_Toc118100580"/>
      <w:r>
        <w:t>49. Selve skrivningen</w:t>
      </w:r>
      <w:bookmarkEnd w:id="131"/>
    </w:p>
    <w:p w:rsidR="009E7F3A" w:rsidRDefault="009E7F3A" w:rsidP="009E7F3A">
      <w:pPr>
        <w:pStyle w:val="Overskrift1"/>
      </w:pPr>
      <w:bookmarkStart w:id="132" w:name="_Toc118100677"/>
      <w:r>
        <w:t>7.2.2.2.1. FUNC</w:t>
      </w:r>
      <w:r w:rsidR="00C52B3C">
        <w:fldChar w:fldCharType="begin"/>
      </w:r>
      <w:r w:rsidR="00C52B3C">
        <w:instrText xml:space="preserve"> XE "</w:instrText>
      </w:r>
      <w:r w:rsidR="00C52B3C" w:rsidRPr="004B1CFB">
        <w:instrText>FUNC</w:instrText>
      </w:r>
      <w:r w:rsidR="00C52B3C">
        <w:instrText xml:space="preserve">" </w:instrText>
      </w:r>
      <w:r w:rsidR="00C52B3C">
        <w:fldChar w:fldCharType="end"/>
      </w:r>
      <w:r>
        <w:t xml:space="preserve"> funktionen</w:t>
      </w:r>
      <w:bookmarkEnd w:id="132"/>
    </w:p>
    <w:p w:rsidR="009E7F3A" w:rsidRDefault="009E7F3A" w:rsidP="009E7F3A">
      <w:pPr>
        <w:jc w:val="both"/>
      </w:pPr>
      <w:r>
        <w:t>FUNC</w:t>
      </w:r>
      <w:r w:rsidR="00C52B3C">
        <w:fldChar w:fldCharType="begin"/>
      </w:r>
      <w:r w:rsidR="00C52B3C">
        <w:instrText xml:space="preserve"> XE "</w:instrText>
      </w:r>
      <w:r w:rsidR="00C52B3C" w:rsidRPr="004B1CFB">
        <w:instrText>FUNC</w:instrText>
      </w:r>
      <w:r w:rsidR="00C52B3C">
        <w:instrText xml:space="preserve">" </w:instrText>
      </w:r>
      <w:r w:rsidR="00C52B3C">
        <w:fldChar w:fldCharType="end"/>
      </w:r>
      <w:r>
        <w:t>(filid) returner 0,1,2 eller 3, der angiver den valgte funktion for filen.</w:t>
      </w:r>
    </w:p>
    <w:p w:rsidR="009E7F3A" w:rsidRDefault="009E7F3A" w:rsidP="009E7F3A">
      <w:pPr>
        <w:pStyle w:val="Bloktekst"/>
      </w:pPr>
      <w:r>
        <w:t>0 Ingen opdatering nødvendig</w:t>
      </w:r>
    </w:p>
    <w:p w:rsidR="009E7F3A" w:rsidRDefault="009E7F3A" w:rsidP="009E7F3A">
      <w:pPr>
        <w:pStyle w:val="Bloktekst"/>
      </w:pPr>
      <w:r>
        <w:t>1 En bestående record skal modificeres</w:t>
      </w:r>
    </w:p>
    <w:p w:rsidR="009E7F3A" w:rsidRDefault="009E7F3A" w:rsidP="009E7F3A">
      <w:pPr>
        <w:pStyle w:val="Bloktekst"/>
      </w:pPr>
      <w:r>
        <w:t>2 En ny record skal indsættes</w:t>
      </w:r>
    </w:p>
    <w:p w:rsidR="00775A1F" w:rsidRDefault="009E7F3A" w:rsidP="009E7F3A">
      <w:pPr>
        <w:pStyle w:val="Bloktekst"/>
      </w:pPr>
      <w:r>
        <w:t>3 En bestående record skal slettes</w:t>
      </w:r>
    </w:p>
    <w:p w:rsidR="00775A1F" w:rsidRDefault="00775A1F" w:rsidP="00775A1F">
      <w:pPr>
        <w:pStyle w:val="Overskrift1"/>
      </w:pPr>
      <w:bookmarkStart w:id="133" w:name="_Toc118100678"/>
      <w:r>
        <w:t>7.2.2.2.2. ON</w:t>
      </w:r>
      <w:r w:rsidR="00C52B3C">
        <w:fldChar w:fldCharType="begin"/>
      </w:r>
      <w:r w:rsidR="00C52B3C">
        <w:instrText xml:space="preserve"> XE "</w:instrText>
      </w:r>
      <w:r w:rsidR="00C52B3C" w:rsidRPr="004B1CFB">
        <w:instrText>ON</w:instrText>
      </w:r>
      <w:r w:rsidR="00C52B3C">
        <w:instrText xml:space="preserve">" </w:instrText>
      </w:r>
      <w:r w:rsidR="00C52B3C">
        <w:fldChar w:fldCharType="end"/>
      </w:r>
      <w:r>
        <w:t xml:space="preserve"> kommandoen</w:t>
      </w:r>
      <w:bookmarkEnd w:id="133"/>
    </w:p>
    <w:p w:rsidR="00F824A9" w:rsidRDefault="00775A1F" w:rsidP="00775A1F">
      <w:pPr>
        <w:jc w:val="both"/>
      </w:pPr>
      <w:r>
        <w:t>Med ON</w:t>
      </w:r>
      <w:r w:rsidR="00C52B3C">
        <w:fldChar w:fldCharType="begin"/>
      </w:r>
      <w:r w:rsidR="00C52B3C">
        <w:instrText xml:space="preserve"> XE "</w:instrText>
      </w:r>
      <w:r w:rsidR="00C52B3C" w:rsidRPr="004B1CFB">
        <w:instrText>ON</w:instrText>
      </w:r>
      <w:r w:rsidR="00C52B3C">
        <w:instrText xml:space="preserve">" </w:instrText>
      </w:r>
      <w:r w:rsidR="00C52B3C">
        <w:fldChar w:fldCharType="end"/>
      </w:r>
      <w:r>
        <w:t xml:space="preserve"> FUNC</w:t>
      </w:r>
      <w:r w:rsidR="00C52B3C">
        <w:fldChar w:fldCharType="begin"/>
      </w:r>
      <w:r w:rsidR="00C52B3C">
        <w:instrText xml:space="preserve"> XE "</w:instrText>
      </w:r>
      <w:r w:rsidR="00C52B3C" w:rsidRPr="004B1CFB">
        <w:instrText>FUNC</w:instrText>
      </w:r>
      <w:r w:rsidR="00C52B3C">
        <w:instrText xml:space="preserve">" </w:instrText>
      </w:r>
      <w:r w:rsidR="00C52B3C">
        <w:fldChar w:fldCharType="end"/>
      </w:r>
      <w:r>
        <w:t>(cu) GOSUB</w:t>
      </w:r>
      <w:r w:rsidR="00C52B3C">
        <w:fldChar w:fldCharType="begin"/>
      </w:r>
      <w:r w:rsidR="00C52B3C">
        <w:instrText xml:space="preserve"> XE "</w:instrText>
      </w:r>
      <w:r w:rsidR="00C52B3C" w:rsidRPr="004B1CFB">
        <w:instrText>GOSUB</w:instrText>
      </w:r>
      <w:r w:rsidR="00C52B3C">
        <w:instrText xml:space="preserve">" </w:instrText>
      </w:r>
      <w:r w:rsidR="00C52B3C">
        <w:fldChar w:fldCharType="end"/>
      </w:r>
      <w:r>
        <w:t>... aktiveres forskellige rutiner afhængig af værdien af FUNC, 1 bevirker MAINWRT</w:t>
      </w:r>
      <w:r w:rsidR="00C52B3C">
        <w:fldChar w:fldCharType="begin"/>
      </w:r>
      <w:r w:rsidR="00C52B3C">
        <w:instrText xml:space="preserve"> XE "</w:instrText>
      </w:r>
      <w:r w:rsidR="00C52B3C" w:rsidRPr="00F11F66">
        <w:rPr>
          <w:lang w:val="en-US"/>
        </w:rPr>
        <w:instrText>MAINWRT</w:instrText>
      </w:r>
      <w:r w:rsidR="00C52B3C">
        <w:rPr>
          <w:lang w:val="en-US"/>
        </w:rPr>
        <w:instrText>"</w:instrText>
      </w:r>
      <w:r w:rsidR="00C52B3C">
        <w:instrText xml:space="preserve"> </w:instrText>
      </w:r>
      <w:r w:rsidR="00C52B3C">
        <w:fldChar w:fldCharType="end"/>
      </w:r>
      <w:r>
        <w:t xml:space="preserve"> kaldes, 2 MAININS</w:t>
      </w:r>
      <w:r w:rsidR="00C52B3C">
        <w:fldChar w:fldCharType="begin"/>
      </w:r>
      <w:r w:rsidR="00C52B3C">
        <w:instrText xml:space="preserve"> XE "</w:instrText>
      </w:r>
      <w:r w:rsidR="00C52B3C" w:rsidRPr="00F11F66">
        <w:rPr>
          <w:lang w:val="en-US"/>
        </w:rPr>
        <w:instrText>MAININS</w:instrText>
      </w:r>
      <w:r w:rsidR="00C52B3C">
        <w:rPr>
          <w:lang w:val="en-US"/>
        </w:rPr>
        <w:instrText>"</w:instrText>
      </w:r>
      <w:r w:rsidR="00C52B3C">
        <w:instrText xml:space="preserve"> </w:instrText>
      </w:r>
      <w:r w:rsidR="00C52B3C">
        <w:fldChar w:fldCharType="end"/>
      </w:r>
      <w:r>
        <w:t xml:space="preserve"> og 3 MAINDEL</w:t>
      </w:r>
      <w:r w:rsidR="00C52B3C">
        <w:fldChar w:fldCharType="begin"/>
      </w:r>
      <w:r w:rsidR="00C52B3C">
        <w:instrText xml:space="preserve"> XE "</w:instrText>
      </w:r>
      <w:r w:rsidR="00C52B3C" w:rsidRPr="00F11F66">
        <w:rPr>
          <w:lang w:val="en-US"/>
        </w:rPr>
        <w:instrText>MAINDEL</w:instrText>
      </w:r>
      <w:r w:rsidR="00C52B3C">
        <w:rPr>
          <w:lang w:val="en-US"/>
        </w:rPr>
        <w:instrText>"</w:instrText>
      </w:r>
      <w:r w:rsidR="00C52B3C">
        <w:instrText xml:space="preserve"> </w:instrText>
      </w:r>
      <w:r w:rsidR="00C52B3C">
        <w:fldChar w:fldCharType="end"/>
      </w:r>
      <w:r>
        <w:t>.</w:t>
      </w:r>
    </w:p>
    <w:p w:rsidR="00F824A9" w:rsidRDefault="00F824A9" w:rsidP="00F824A9">
      <w:pPr>
        <w:pStyle w:val="Overskrift1"/>
      </w:pPr>
      <w:bookmarkStart w:id="134" w:name="_Toc118100679"/>
      <w:r>
        <w:t>7.2.2.2.3. REWRITE</w:t>
      </w:r>
      <w:r w:rsidR="00C52B3C">
        <w:fldChar w:fldCharType="begin"/>
      </w:r>
      <w:r w:rsidR="00C52B3C">
        <w:instrText xml:space="preserve"> XE "</w:instrText>
      </w:r>
      <w:r w:rsidR="00C52B3C" w:rsidRPr="00F11F66">
        <w:rPr>
          <w:lang w:val="en-US"/>
        </w:rPr>
        <w:instrText>REWRITE</w:instrText>
      </w:r>
      <w:r w:rsidR="00C52B3C">
        <w:rPr>
          <w:lang w:val="en-US"/>
        </w:rPr>
        <w:instrText>"</w:instrText>
      </w:r>
      <w:r w:rsidR="00C52B3C">
        <w:instrText xml:space="preserve"> </w:instrText>
      </w:r>
      <w:r w:rsidR="00C52B3C">
        <w:fldChar w:fldCharType="end"/>
      </w:r>
      <w:r>
        <w:t>, INSERT</w:t>
      </w:r>
      <w:r w:rsidR="00C52B3C">
        <w:fldChar w:fldCharType="begin"/>
      </w:r>
      <w:r w:rsidR="00C52B3C">
        <w:instrText xml:space="preserve"> XE "</w:instrText>
      </w:r>
      <w:r w:rsidR="00C52B3C" w:rsidRPr="00F11F66">
        <w:rPr>
          <w:lang w:val="en-US"/>
        </w:rPr>
        <w:instrText>INSERT</w:instrText>
      </w:r>
      <w:r w:rsidR="00C52B3C">
        <w:rPr>
          <w:lang w:val="en-US"/>
        </w:rPr>
        <w:instrText>"</w:instrText>
      </w:r>
      <w:r w:rsidR="00C52B3C">
        <w:instrText xml:space="preserve"> </w:instrText>
      </w:r>
      <w:r w:rsidR="00C52B3C">
        <w:fldChar w:fldCharType="end"/>
      </w:r>
      <w:r>
        <w:t xml:space="preserve"> og DELETE funktionerne</w:t>
      </w:r>
      <w:bookmarkEnd w:id="134"/>
    </w:p>
    <w:p w:rsidR="005C032F" w:rsidRDefault="00F824A9" w:rsidP="00F824A9">
      <w:pPr>
        <w:jc w:val="both"/>
      </w:pPr>
      <w:r>
        <w:t>Disse funktioner foretager selve opdateringen af tabellen. I standard programmet opdateres kun hovedtabellen, men beregningerne kan på dette sted udvides til også at omfatte sekundære tabeller.</w:t>
      </w:r>
    </w:p>
    <w:p w:rsidR="005C032F" w:rsidRDefault="005C032F" w:rsidP="005C032F">
      <w:pPr>
        <w:pStyle w:val="Overskrift1"/>
      </w:pPr>
      <w:bookmarkStart w:id="135" w:name="_Toc118100680"/>
      <w:r>
        <w:t>7.2.2.3. Oprettelse, Default record</w:t>
      </w:r>
      <w:bookmarkEnd w:id="135"/>
    </w:p>
    <w:p w:rsidR="005C032F" w:rsidRDefault="005C032F" w:rsidP="005C032F">
      <w:pPr>
        <w:jc w:val="both"/>
      </w:pPr>
      <w:r>
        <w:t>Når man vælger 'Opret</w:t>
      </w:r>
      <w:r w:rsidR="00C52B3C">
        <w:fldChar w:fldCharType="begin"/>
      </w:r>
      <w:r w:rsidR="00C52B3C">
        <w:instrText xml:space="preserve"> XE "</w:instrText>
      </w:r>
      <w:r w:rsidR="00C52B3C" w:rsidRPr="004B1CFB">
        <w:instrText>Opret</w:instrText>
      </w:r>
      <w:r w:rsidR="00C52B3C">
        <w:instrText xml:space="preserve">" </w:instrText>
      </w:r>
      <w:r w:rsidR="00C52B3C">
        <w:fldChar w:fldCharType="end"/>
      </w:r>
      <w:r>
        <w:t xml:space="preserve"> ny record' udføres disse beregninger før man indtaster værdier i felterne. Som standard er denne sektion ikke udfyldt.</w:t>
      </w:r>
    </w:p>
    <w:p w:rsidR="00721535" w:rsidRDefault="005C032F" w:rsidP="005C032F">
      <w:pPr>
        <w:jc w:val="both"/>
      </w:pPr>
      <w:r>
        <w:t>Her kan man sætte standard(default) værdier for felterne ved oprettelse, for eksempel #3=7, eller læse en hel default record fra en tabel.</w:t>
      </w:r>
    </w:p>
    <w:p w:rsidR="00721535" w:rsidRDefault="00721535" w:rsidP="00721535">
      <w:pPr>
        <w:pStyle w:val="Overskrift1"/>
      </w:pPr>
      <w:bookmarkStart w:id="136" w:name="_Toc118100681"/>
      <w:r>
        <w:t>7.2.2.4. Beregninger</w:t>
      </w:r>
      <w:r w:rsidR="00C52B3C">
        <w:fldChar w:fldCharType="begin"/>
      </w:r>
      <w:r w:rsidR="00C52B3C">
        <w:instrText xml:space="preserve"> XE "</w:instrText>
      </w:r>
      <w:r w:rsidR="00C52B3C" w:rsidRPr="004B1CFB">
        <w:instrText>Beregninger</w:instrText>
      </w:r>
      <w:r w:rsidR="00C52B3C">
        <w:instrText xml:space="preserve">" </w:instrText>
      </w:r>
      <w:r w:rsidR="00C52B3C">
        <w:fldChar w:fldCharType="end"/>
      </w:r>
      <w:r>
        <w:t xml:space="preserve"> efter input</w:t>
      </w:r>
      <w:bookmarkEnd w:id="136"/>
    </w:p>
    <w:p w:rsidR="003F6F35" w:rsidRDefault="00721535" w:rsidP="00721535">
      <w:pPr>
        <w:jc w:val="both"/>
      </w:pPr>
      <w:r>
        <w:t>For hvert felt kan man definere beregninger, der udføres efter indtastning af en værdi i feltet. Disse kan bruges til yderligere validering af værdien eller til at opdatere andre felter på skærmen/i tabelen, for eksempel summer.</w:t>
      </w:r>
    </w:p>
    <w:p w:rsidR="003F6F35" w:rsidRDefault="003F6F35" w:rsidP="003F6F35">
      <w:pPr>
        <w:pStyle w:val="Overskrift1"/>
      </w:pPr>
      <w:bookmarkStart w:id="137" w:name="_Toc118100682"/>
      <w:r>
        <w:t>7.2.2.4.1. DISP</w:t>
      </w:r>
      <w:r w:rsidR="00C52B3C">
        <w:fldChar w:fldCharType="begin"/>
      </w:r>
      <w:r w:rsidR="00C52B3C">
        <w:instrText xml:space="preserve"> XE "</w:instrText>
      </w:r>
      <w:r w:rsidR="00C52B3C" w:rsidRPr="004B1CFB">
        <w:instrText>DISP</w:instrText>
      </w:r>
      <w:r w:rsidR="00C52B3C">
        <w:instrText xml:space="preserve">" </w:instrText>
      </w:r>
      <w:r w:rsidR="00C52B3C">
        <w:fldChar w:fldCharType="end"/>
      </w:r>
      <w:r>
        <w:t xml:space="preserve"> funktionen</w:t>
      </w:r>
      <w:bookmarkEnd w:id="137"/>
    </w:p>
    <w:p w:rsidR="00CD2138" w:rsidRDefault="003F6F35" w:rsidP="003F6F35">
      <w:pPr>
        <w:jc w:val="both"/>
      </w:pPr>
      <w:r>
        <w:t>Hvis man i sådan beregning ændrer andre felter end selve inputfeltet, og disse felter findes i skærmbilledet, er det nødvendigt at placere en beregningslinie med DISP</w:t>
      </w:r>
      <w:r w:rsidR="00C52B3C">
        <w:fldChar w:fldCharType="begin"/>
      </w:r>
      <w:r w:rsidR="00C52B3C">
        <w:instrText xml:space="preserve"> XE "</w:instrText>
      </w:r>
      <w:r w:rsidR="00C52B3C" w:rsidRPr="004B1CFB">
        <w:instrText>DISP</w:instrText>
      </w:r>
      <w:r w:rsidR="00C52B3C">
        <w:instrText xml:space="preserve">" </w:instrText>
      </w:r>
      <w:r w:rsidR="00C52B3C">
        <w:fldChar w:fldCharType="end"/>
      </w:r>
      <w:r>
        <w:t>() for at få vist de nye værdier af disse felter.</w:t>
      </w:r>
    </w:p>
    <w:p w:rsidR="00CD2138" w:rsidRDefault="00CD2138" w:rsidP="00CD2138">
      <w:pPr>
        <w:pStyle w:val="Overskrift1"/>
      </w:pPr>
      <w:bookmarkStart w:id="138" w:name="_Toc118100683"/>
      <w:r>
        <w:t>7.2.2.5. Beregninger</w:t>
      </w:r>
      <w:r w:rsidR="00C52B3C">
        <w:fldChar w:fldCharType="begin"/>
      </w:r>
      <w:r w:rsidR="00C52B3C">
        <w:instrText xml:space="preserve"> XE "</w:instrText>
      </w:r>
      <w:r w:rsidR="00C52B3C" w:rsidRPr="004B1CFB">
        <w:instrText>Beregninger</w:instrText>
      </w:r>
      <w:r w:rsidR="00C52B3C">
        <w:instrText xml:space="preserve">" </w:instrText>
      </w:r>
      <w:r w:rsidR="00C52B3C">
        <w:fldChar w:fldCharType="end"/>
      </w:r>
      <w:r>
        <w:t xml:space="preserve"> før input</w:t>
      </w:r>
      <w:bookmarkEnd w:id="138"/>
    </w:p>
    <w:p w:rsidR="005A5B94" w:rsidRDefault="00CD2138" w:rsidP="00CD2138">
      <w:pPr>
        <w:jc w:val="both"/>
      </w:pPr>
      <w:r>
        <w:t>Man kan også definere beregninger, der udføres i det øjeblik et felt vælges som det næste for indtastning, før selve indtastningen finder sted.</w:t>
      </w:r>
    </w:p>
    <w:p w:rsidR="005A5B94" w:rsidRDefault="005A5B94" w:rsidP="005A5B94">
      <w:pPr>
        <w:pStyle w:val="Overskrift1"/>
      </w:pPr>
      <w:bookmarkStart w:id="139" w:name="_Toc118100684"/>
      <w:r>
        <w:t>7.2.2.5.1. NEXTFLD</w:t>
      </w:r>
      <w:r w:rsidR="00C52B3C">
        <w:fldChar w:fldCharType="begin"/>
      </w:r>
      <w:r w:rsidR="00C52B3C">
        <w:instrText xml:space="preserve"> XE "</w:instrText>
      </w:r>
      <w:r w:rsidR="00C52B3C" w:rsidRPr="004B1CFB">
        <w:instrText>NEXTFLD</w:instrText>
      </w:r>
      <w:r w:rsidR="00C52B3C">
        <w:instrText xml:space="preserve">" </w:instrText>
      </w:r>
      <w:r w:rsidR="00C52B3C">
        <w:fldChar w:fldCharType="end"/>
      </w:r>
      <w:r>
        <w:t xml:space="preserve"> funktionen</w:t>
      </w:r>
      <w:bookmarkEnd w:id="139"/>
    </w:p>
    <w:p w:rsidR="00381255" w:rsidRDefault="005A5B94" w:rsidP="005A5B94">
      <w:pPr>
        <w:jc w:val="both"/>
      </w:pPr>
      <w:r>
        <w:t>Her kan man anvende NEXTFLD</w:t>
      </w:r>
      <w:r w:rsidR="00C52B3C">
        <w:fldChar w:fldCharType="begin"/>
      </w:r>
      <w:r w:rsidR="00C52B3C">
        <w:instrText xml:space="preserve"> XE "</w:instrText>
      </w:r>
      <w:r w:rsidR="00C52B3C" w:rsidRPr="004B1CFB">
        <w:instrText>NEXTFLD</w:instrText>
      </w:r>
      <w:r w:rsidR="00C52B3C">
        <w:instrText xml:space="preserve">" </w:instrText>
      </w:r>
      <w:r w:rsidR="00C52B3C">
        <w:fldChar w:fldCharType="end"/>
      </w:r>
      <w:r>
        <w:t>("#3") til at hoppe til felt 3 istedet for at følge standard inputsekvensen. På denne måde kan et eller flere felter skippes eller blokeres afhængig af beregninger både før og efter input.</w:t>
      </w:r>
    </w:p>
    <w:p w:rsidR="00381255" w:rsidRDefault="00381255" w:rsidP="00381255">
      <w:pPr>
        <w:pStyle w:val="Overskrift1"/>
      </w:pPr>
      <w:bookmarkStart w:id="140" w:name="_Toc118100685"/>
      <w:r>
        <w:t>7.2.2.6. Ved ændring af input sekvens</w:t>
      </w:r>
      <w:bookmarkEnd w:id="140"/>
    </w:p>
    <w:p w:rsidR="00381255" w:rsidRDefault="00381255" w:rsidP="00381255">
      <w:pPr>
        <w:jc w:val="both"/>
      </w:pPr>
      <w:r>
        <w:t>PARAMETER siden definerer input sekvenser og hvergang brugeren går ind i eller forlader en sådan blok af felter udføres den tilhørende beregning</w:t>
      </w:r>
    </w:p>
    <w:p w:rsidR="00381255" w:rsidRDefault="00381255" w:rsidP="00381255">
      <w:pPr>
        <w:jc w:val="both"/>
      </w:pPr>
    </w:p>
    <w:p w:rsidR="00381255" w:rsidRDefault="00381255" w:rsidP="00381255">
      <w:pPr>
        <w:jc w:val="center"/>
      </w:pPr>
      <w:r>
        <w:pict>
          <v:shape id="_x0000_i1075" type="#_x0000_t75" style="width:481.5pt;height:156.75pt">
            <v:imagedata r:id="rId57" o:title="dm1-dan215"/>
          </v:shape>
        </w:pict>
      </w:r>
    </w:p>
    <w:p w:rsidR="00381255" w:rsidRDefault="00381255" w:rsidP="00381255">
      <w:pPr>
        <w:pStyle w:val="Overskrift7"/>
      </w:pPr>
      <w:bookmarkStart w:id="141" w:name="_Toc118100581"/>
      <w:r>
        <w:t>50. Beregninger</w:t>
      </w:r>
      <w:r w:rsidR="00C52B3C">
        <w:fldChar w:fldCharType="begin"/>
      </w:r>
      <w:r w:rsidR="00C52B3C">
        <w:instrText xml:space="preserve"> XE "</w:instrText>
      </w:r>
      <w:r w:rsidR="00C52B3C" w:rsidRPr="004B1CFB">
        <w:instrText>Beregninger</w:instrText>
      </w:r>
      <w:r w:rsidR="00C52B3C">
        <w:instrText xml:space="preserve">" </w:instrText>
      </w:r>
      <w:r w:rsidR="00C52B3C">
        <w:fldChar w:fldCharType="end"/>
      </w:r>
      <w:r>
        <w:t xml:space="preserve"> ved ændring af input sekvens</w:t>
      </w:r>
      <w:bookmarkEnd w:id="141"/>
    </w:p>
    <w:p w:rsidR="00CF3B97" w:rsidRDefault="00381255" w:rsidP="00381255">
      <w:pPr>
        <w:jc w:val="both"/>
      </w:pPr>
      <w:r>
        <w:t>Dette kan for eksempel bruges til at checke/læse et kartotek når man forlader nøglefelterne for hovedkartoteket.</w:t>
      </w:r>
    </w:p>
    <w:p w:rsidR="00CF3B97" w:rsidRDefault="00CF3B97" w:rsidP="00CF3B97">
      <w:pPr>
        <w:pStyle w:val="Overskrift1"/>
      </w:pPr>
      <w:bookmarkStart w:id="142" w:name="_Toc118100686"/>
      <w:r>
        <w:t>7.3. Inputprogrammet på listeform</w:t>
      </w:r>
      <w:bookmarkEnd w:id="142"/>
    </w:p>
    <w:p w:rsidR="00CF3B97" w:rsidRDefault="00CF3B97" w:rsidP="00CF3B97">
      <w:pPr>
        <w:jc w:val="both"/>
      </w:pPr>
      <w:r>
        <w:t>DATAMASTERS parametre og beregningssektioner for et program på listeform (cu#1-5l) er de samme som nævnt ovenfor, den eneste forskel findes i sektionen 'Før opdatering', der udfører et gennemløb af alle linier på skærmen.</w:t>
      </w:r>
    </w:p>
    <w:p w:rsidR="00CF3B97" w:rsidRDefault="00CF3B97" w:rsidP="00CF3B97">
      <w:pPr>
        <w:jc w:val="both"/>
      </w:pPr>
    </w:p>
    <w:p w:rsidR="00CF3B97" w:rsidRDefault="00CF3B97" w:rsidP="00CF3B97">
      <w:pPr>
        <w:jc w:val="center"/>
      </w:pPr>
      <w:r>
        <w:pict>
          <v:shape id="_x0000_i1076" type="#_x0000_t75" style="width:301.5pt;height:105.75pt">
            <v:imagedata r:id="rId58" o:title="dm1-dan042"/>
          </v:shape>
        </w:pict>
      </w:r>
    </w:p>
    <w:p w:rsidR="00713518" w:rsidRDefault="00CF3B97" w:rsidP="00CF3B97">
      <w:pPr>
        <w:pStyle w:val="Overskrift7"/>
      </w:pPr>
      <w:bookmarkStart w:id="143" w:name="_Toc118100582"/>
      <w:r>
        <w:t>51. Gennemløb af linier i listeprogrammet</w:t>
      </w:r>
      <w:bookmarkEnd w:id="143"/>
    </w:p>
    <w:p w:rsidR="00713518" w:rsidRDefault="00713518" w:rsidP="00713518">
      <w:pPr>
        <w:pStyle w:val="Overskrift1"/>
      </w:pPr>
      <w:bookmarkStart w:id="144" w:name="_Toc118100687"/>
      <w:r>
        <w:t>7.3.1. LOOP</w:t>
      </w:r>
      <w:r w:rsidR="00C52B3C">
        <w:fldChar w:fldCharType="begin"/>
      </w:r>
      <w:r w:rsidR="00C52B3C">
        <w:instrText xml:space="preserve"> XE "</w:instrText>
      </w:r>
      <w:r w:rsidR="00C52B3C" w:rsidRPr="004B1CFB">
        <w:instrText>LOOP</w:instrText>
      </w:r>
      <w:r w:rsidR="00C52B3C">
        <w:instrText xml:space="preserve">" </w:instrText>
      </w:r>
      <w:r w:rsidR="00C52B3C">
        <w:fldChar w:fldCharType="end"/>
      </w:r>
      <w:r>
        <w:t xml:space="preserve"> funktionen</w:t>
      </w:r>
      <w:bookmarkEnd w:id="144"/>
    </w:p>
    <w:p w:rsidR="00024533" w:rsidRDefault="00713518" w:rsidP="00713518">
      <w:pPr>
        <w:jc w:val="both"/>
      </w:pPr>
      <w:r>
        <w:t>LOOP</w:t>
      </w:r>
      <w:r w:rsidR="00C52B3C">
        <w:fldChar w:fldCharType="begin"/>
      </w:r>
      <w:r w:rsidR="00C52B3C">
        <w:instrText xml:space="preserve"> XE "</w:instrText>
      </w:r>
      <w:r w:rsidR="00C52B3C" w:rsidRPr="004B1CFB">
        <w:instrText>LOOP</w:instrText>
      </w:r>
      <w:r w:rsidR="00C52B3C">
        <w:instrText xml:space="preserve">" </w:instrText>
      </w:r>
      <w:r w:rsidR="00C52B3C">
        <w:fldChar w:fldCharType="end"/>
      </w:r>
      <w:r>
        <w:t xml:space="preserve"> funktionen svarer til GOSUB</w:t>
      </w:r>
      <w:r w:rsidR="00C52B3C">
        <w:fldChar w:fldCharType="begin"/>
      </w:r>
      <w:r w:rsidR="00C52B3C">
        <w:instrText xml:space="preserve"> XE "</w:instrText>
      </w:r>
      <w:r w:rsidR="00C52B3C" w:rsidRPr="004B1CFB">
        <w:instrText>GOSUB</w:instrText>
      </w:r>
      <w:r w:rsidR="00C52B3C">
        <w:instrText xml:space="preserve">" </w:instrText>
      </w:r>
      <w:r w:rsidR="00C52B3C">
        <w:fldChar w:fldCharType="end"/>
      </w:r>
      <w:r>
        <w:t xml:space="preserve"> funktionen, men hvor GOSUB kun udfører rutinen een gang kalder LOOP rutinen en gang for hver linie i DATAMASTERS liniebuffer. MAIN</w:t>
      </w:r>
      <w:r w:rsidR="00C52B3C">
        <w:fldChar w:fldCharType="begin"/>
      </w:r>
      <w:r w:rsidR="00C52B3C">
        <w:instrText xml:space="preserve"> XE "</w:instrText>
      </w:r>
      <w:r w:rsidR="00C52B3C" w:rsidRPr="00F11F66">
        <w:rPr>
          <w:lang w:val="en-US"/>
        </w:rPr>
        <w:instrText>MAIN</w:instrText>
      </w:r>
      <w:r w:rsidR="00C52B3C">
        <w:rPr>
          <w:lang w:val="en-US"/>
        </w:rPr>
        <w:instrText>"</w:instrText>
      </w:r>
      <w:r w:rsidR="00C52B3C">
        <w:instrText xml:space="preserve"> </w:instrText>
      </w:r>
      <w:r w:rsidR="00C52B3C">
        <w:fldChar w:fldCharType="end"/>
      </w:r>
      <w:r>
        <w:t xml:space="preserve"> rutinen afgør herefter for hver linie, afhængig af FUNC</w:t>
      </w:r>
      <w:r w:rsidR="00C52B3C">
        <w:fldChar w:fldCharType="begin"/>
      </w:r>
      <w:r w:rsidR="00C52B3C">
        <w:instrText xml:space="preserve"> XE "</w:instrText>
      </w:r>
      <w:r w:rsidR="00C52B3C" w:rsidRPr="004B1CFB">
        <w:instrText>FUNC</w:instrText>
      </w:r>
      <w:r w:rsidR="00C52B3C">
        <w:instrText xml:space="preserve">" </w:instrText>
      </w:r>
      <w:r w:rsidR="00C52B3C">
        <w:fldChar w:fldCharType="end"/>
      </w:r>
      <w:r>
        <w:t>, hvordan denne skal opdateres.</w:t>
      </w:r>
    </w:p>
    <w:p w:rsidR="00024533" w:rsidRDefault="00024533" w:rsidP="00024533">
      <w:pPr>
        <w:pStyle w:val="Overskrift1"/>
      </w:pPr>
      <w:bookmarkStart w:id="145" w:name="_Toc118100688"/>
      <w:r>
        <w:t>7.4. Transaktions registrerings programmer</w:t>
      </w:r>
      <w:bookmarkEnd w:id="145"/>
    </w:p>
    <w:p w:rsidR="00024533" w:rsidRDefault="00024533" w:rsidP="00024533">
      <w:pPr>
        <w:jc w:val="both"/>
      </w:pPr>
      <w:r>
        <w:t>Hvis vi definerer et program som:</w:t>
      </w:r>
    </w:p>
    <w:p w:rsidR="00024533" w:rsidRDefault="00024533" w:rsidP="00024533">
      <w:pPr>
        <w:pStyle w:val="Bloktekst"/>
      </w:pPr>
      <w:r>
        <w:t>le#1-6/va#1-4</w:t>
      </w:r>
    </w:p>
    <w:p w:rsidR="00024533" w:rsidRDefault="00024533" w:rsidP="00024533">
      <w:pPr>
        <w:jc w:val="both"/>
      </w:pPr>
      <w:r>
        <w:t>og herefter vælger funktionen 'Parametre</w:t>
      </w:r>
      <w:r w:rsidR="00C52B3C">
        <w:fldChar w:fldCharType="begin"/>
      </w:r>
      <w:r w:rsidR="00C52B3C">
        <w:instrText xml:space="preserve"> XE "</w:instrText>
      </w:r>
      <w:r w:rsidR="00C52B3C" w:rsidRPr="004B1CFB">
        <w:instrText>Parametre</w:instrText>
      </w:r>
      <w:r w:rsidR="00C52B3C">
        <w:instrText xml:space="preserve">" </w:instrText>
      </w:r>
      <w:r w:rsidR="00C52B3C">
        <w:fldChar w:fldCharType="end"/>
      </w:r>
      <w:r>
        <w:t>' fra fil menuen fås følgende skærmbillede efter vi har gemt programmet:</w:t>
      </w:r>
    </w:p>
    <w:p w:rsidR="00024533" w:rsidRDefault="00024533" w:rsidP="00024533">
      <w:pPr>
        <w:jc w:val="both"/>
      </w:pPr>
    </w:p>
    <w:p w:rsidR="00024533" w:rsidRDefault="00024533" w:rsidP="00024533">
      <w:pPr>
        <w:jc w:val="center"/>
      </w:pPr>
      <w:r>
        <w:pict>
          <v:shape id="_x0000_i1077" type="#_x0000_t75" style="width:315pt;height:243.75pt">
            <v:imagedata r:id="rId59" o:title="dm1-dan043"/>
          </v:shape>
        </w:pict>
      </w:r>
    </w:p>
    <w:p w:rsidR="00024533" w:rsidRDefault="00024533" w:rsidP="00024533">
      <w:pPr>
        <w:pStyle w:val="Overskrift7"/>
      </w:pPr>
      <w:bookmarkStart w:id="146" w:name="_Toc118100583"/>
      <w:r>
        <w:t>52. Parametre</w:t>
      </w:r>
      <w:r w:rsidR="00C52B3C">
        <w:fldChar w:fldCharType="begin"/>
      </w:r>
      <w:r w:rsidR="00C52B3C">
        <w:instrText xml:space="preserve"> XE "</w:instrText>
      </w:r>
      <w:r w:rsidR="00C52B3C" w:rsidRPr="004B1CFB">
        <w:instrText>Parametre</w:instrText>
      </w:r>
      <w:r w:rsidR="00C52B3C">
        <w:instrText xml:space="preserve">" </w:instrText>
      </w:r>
      <w:r w:rsidR="00C52B3C">
        <w:fldChar w:fldCharType="end"/>
      </w:r>
      <w:r>
        <w:t xml:space="preserve"> for transaktions registrerings programmet</w:t>
      </w:r>
      <w:bookmarkEnd w:id="146"/>
    </w:p>
    <w:p w:rsidR="003A02AA" w:rsidRDefault="00024533" w:rsidP="00024533">
      <w:pPr>
        <w:jc w:val="both"/>
      </w:pPr>
      <w:r>
        <w:t>Vi bemærker, at der ikke blot findes en input sekvens for hovedtabellen, men også en sekvens for transaktionslinierne.</w:t>
      </w:r>
    </w:p>
    <w:p w:rsidR="003A02AA" w:rsidRDefault="003A02AA" w:rsidP="003A02AA">
      <w:pPr>
        <w:pStyle w:val="Overskrift1"/>
      </w:pPr>
      <w:bookmarkStart w:id="147" w:name="_Toc118100689"/>
      <w:r>
        <w:t>7.4.1. Sektioner i beregningerne</w:t>
      </w:r>
      <w:bookmarkEnd w:id="147"/>
    </w:p>
    <w:p w:rsidR="003A02AA" w:rsidRDefault="003A02AA" w:rsidP="003A02AA">
      <w:pPr>
        <w:jc w:val="both"/>
      </w:pPr>
      <w:r>
        <w:t>Når man vælger redigering af beregninger ses nogen extra sektioner ud over de allerede beskrevne. 'Skrivning</w:t>
      </w:r>
      <w:r w:rsidR="00C52B3C">
        <w:fldChar w:fldCharType="begin"/>
      </w:r>
      <w:r w:rsidR="00C52B3C">
        <w:instrText xml:space="preserve"> XE "</w:instrText>
      </w:r>
      <w:r w:rsidR="00C52B3C" w:rsidRPr="004B1CFB">
        <w:instrText>Skrivning</w:instrText>
      </w:r>
      <w:r w:rsidR="00C52B3C">
        <w:instrText xml:space="preserve">" </w:instrText>
      </w:r>
      <w:r w:rsidR="00C52B3C">
        <w:fldChar w:fldCharType="end"/>
      </w:r>
      <w:r>
        <w:t xml:space="preserve"> af' og 'Oprettelse, Default record' er blevet splittet i to for henholdsvis hovedtabellen og transaktionslinierne, og en SUM</w:t>
      </w:r>
      <w:r w:rsidR="00C52B3C">
        <w:fldChar w:fldCharType="begin"/>
      </w:r>
      <w:r w:rsidR="00C52B3C">
        <w:instrText xml:space="preserve"> XE "</w:instrText>
      </w:r>
      <w:r w:rsidR="00C52B3C" w:rsidRPr="004B1CFB">
        <w:instrText>SUM</w:instrText>
      </w:r>
      <w:r w:rsidR="00C52B3C">
        <w:instrText xml:space="preserve">" </w:instrText>
      </w:r>
      <w:r w:rsidR="00C52B3C">
        <w:fldChar w:fldCharType="end"/>
      </w:r>
      <w:r>
        <w:t xml:space="preserve"> rutine er blevet tilføjet.</w:t>
      </w:r>
    </w:p>
    <w:p w:rsidR="003A02AA" w:rsidRDefault="003A02AA" w:rsidP="003A02AA">
      <w:pPr>
        <w:jc w:val="both"/>
      </w:pPr>
    </w:p>
    <w:p w:rsidR="003A02AA" w:rsidRDefault="003A02AA" w:rsidP="003A02AA">
      <w:pPr>
        <w:jc w:val="center"/>
      </w:pPr>
      <w:r>
        <w:pict>
          <v:shape id="_x0000_i1078" type="#_x0000_t75" style="width:280.5pt;height:174pt">
            <v:imagedata r:id="rId60" o:title="dm1-dan044"/>
          </v:shape>
        </w:pict>
      </w:r>
    </w:p>
    <w:p w:rsidR="00DB4619" w:rsidRDefault="003A02AA" w:rsidP="003A02AA">
      <w:pPr>
        <w:pStyle w:val="Overskrift7"/>
      </w:pPr>
      <w:bookmarkStart w:id="148" w:name="_Toc118100584"/>
      <w:r>
        <w:t>53. Beregningssektioner</w:t>
      </w:r>
      <w:r w:rsidR="00C52B3C">
        <w:fldChar w:fldCharType="begin"/>
      </w:r>
      <w:r w:rsidR="00C52B3C">
        <w:instrText xml:space="preserve"> XE "</w:instrText>
      </w:r>
      <w:r w:rsidR="00C52B3C" w:rsidRPr="004B1CFB">
        <w:instrText>Beregningssektioner</w:instrText>
      </w:r>
      <w:r w:rsidR="00C52B3C">
        <w:instrText xml:space="preserve">" </w:instrText>
      </w:r>
      <w:r w:rsidR="00C52B3C">
        <w:fldChar w:fldCharType="end"/>
      </w:r>
      <w:r>
        <w:t xml:space="preserve"> for transaktionsprogrammet</w:t>
      </w:r>
      <w:bookmarkEnd w:id="148"/>
    </w:p>
    <w:p w:rsidR="00DB4619" w:rsidRDefault="00DB4619" w:rsidP="00DB4619">
      <w:pPr>
        <w:pStyle w:val="Overskrift1"/>
      </w:pPr>
      <w:bookmarkStart w:id="149" w:name="_Toc118100690"/>
      <w:r>
        <w:t>7.4.1.1. Før skrivning</w:t>
      </w:r>
      <w:bookmarkEnd w:id="149"/>
    </w:p>
    <w:p w:rsidR="00DB4619" w:rsidRDefault="00DB4619" w:rsidP="00DB4619">
      <w:pPr>
        <w:jc w:val="both"/>
      </w:pPr>
      <w:r>
        <w:t>Denne sektion udføre nu en blanding af hvad vi har set i listeprogrammet og i det simple input program:</w:t>
      </w:r>
    </w:p>
    <w:p w:rsidR="00DB4619" w:rsidRDefault="00DB4619" w:rsidP="00DB4619">
      <w:pPr>
        <w:jc w:val="both"/>
      </w:pPr>
    </w:p>
    <w:p w:rsidR="00DB4619" w:rsidRDefault="00DB4619" w:rsidP="00DB4619">
      <w:pPr>
        <w:jc w:val="center"/>
      </w:pPr>
      <w:r>
        <w:pict>
          <v:shape id="_x0000_i1079" type="#_x0000_t75" style="width:298.5pt;height:106.5pt">
            <v:imagedata r:id="rId61" o:title="dm1-dan045"/>
          </v:shape>
        </w:pict>
      </w:r>
    </w:p>
    <w:p w:rsidR="00DB4619" w:rsidRDefault="00DB4619" w:rsidP="00DB4619">
      <w:pPr>
        <w:pStyle w:val="Overskrift7"/>
      </w:pPr>
      <w:bookmarkStart w:id="150" w:name="_Toc118100585"/>
      <w:r>
        <w:t>54. Transaktions gennemløb ved skrivning</w:t>
      </w:r>
      <w:bookmarkEnd w:id="150"/>
    </w:p>
    <w:p w:rsidR="0034610C" w:rsidRDefault="00DB4619" w:rsidP="00DB4619">
      <w:pPr>
        <w:jc w:val="both"/>
      </w:pPr>
      <w:r>
        <w:t>Først gennemløbes alle transaktioner i liniebufferen og opdatering af disse foretages, herefter skrives hovedtabellen.</w:t>
      </w:r>
    </w:p>
    <w:p w:rsidR="0034610C" w:rsidRDefault="0034610C" w:rsidP="0034610C">
      <w:pPr>
        <w:pStyle w:val="Overskrift1"/>
      </w:pPr>
      <w:bookmarkStart w:id="151" w:name="_Toc118100691"/>
      <w:r>
        <w:t>7.4.1.2. Skrivning</w:t>
      </w:r>
      <w:r w:rsidR="00C52B3C">
        <w:fldChar w:fldCharType="begin"/>
      </w:r>
      <w:r w:rsidR="00C52B3C">
        <w:instrText xml:space="preserve"> XE "</w:instrText>
      </w:r>
      <w:r w:rsidR="00C52B3C" w:rsidRPr="004B1CFB">
        <w:instrText>Skrivning</w:instrText>
      </w:r>
      <w:r w:rsidR="00C52B3C">
        <w:instrText xml:space="preserve">" </w:instrText>
      </w:r>
      <w:r w:rsidR="00C52B3C">
        <w:fldChar w:fldCharType="end"/>
      </w:r>
      <w:r>
        <w:t xml:space="preserve"> af transaktionslinier</w:t>
      </w:r>
      <w:bookmarkEnd w:id="151"/>
    </w:p>
    <w:p w:rsidR="0034610C" w:rsidRDefault="0034610C" w:rsidP="0034610C">
      <w:pPr>
        <w:jc w:val="both"/>
      </w:pPr>
      <w:r>
        <w:t>Sektionen ved navn TRANS</w:t>
      </w:r>
      <w:r w:rsidR="00C52B3C">
        <w:fldChar w:fldCharType="begin"/>
      </w:r>
      <w:r w:rsidR="00C52B3C">
        <w:instrText xml:space="preserve"> XE "</w:instrText>
      </w:r>
      <w:r w:rsidR="00C52B3C" w:rsidRPr="004B1CFB">
        <w:instrText>TRANS</w:instrText>
      </w:r>
      <w:r w:rsidR="00C52B3C">
        <w:instrText xml:space="preserve">" </w:instrText>
      </w:r>
      <w:r w:rsidR="00C52B3C">
        <w:fldChar w:fldCharType="end"/>
      </w:r>
      <w:r>
        <w:t xml:space="preserve"> udfører præcis det samme som MAIN</w:t>
      </w:r>
      <w:r w:rsidR="00C52B3C">
        <w:fldChar w:fldCharType="begin"/>
      </w:r>
      <w:r w:rsidR="00C52B3C">
        <w:instrText xml:space="preserve"> XE "</w:instrText>
      </w:r>
      <w:r w:rsidR="00C52B3C" w:rsidRPr="00F11F66">
        <w:rPr>
          <w:lang w:val="en-US"/>
        </w:rPr>
        <w:instrText>MAIN</w:instrText>
      </w:r>
      <w:r w:rsidR="00C52B3C">
        <w:rPr>
          <w:lang w:val="en-US"/>
        </w:rPr>
        <w:instrText>"</w:instrText>
      </w:r>
      <w:r w:rsidR="00C52B3C">
        <w:instrText xml:space="preserve"> </w:instrText>
      </w:r>
      <w:r w:rsidR="00C52B3C">
        <w:fldChar w:fldCharType="end"/>
      </w:r>
      <w:r>
        <w:t>, blot skrives ikke hovedtabellen men transaktionstabellen. Rutinen kaldes for hver transaktionslinie.</w:t>
      </w:r>
    </w:p>
    <w:p w:rsidR="0034610C" w:rsidRDefault="0034610C" w:rsidP="0034610C">
      <w:pPr>
        <w:jc w:val="both"/>
      </w:pPr>
    </w:p>
    <w:p w:rsidR="0034610C" w:rsidRDefault="0034610C" w:rsidP="0034610C">
      <w:pPr>
        <w:jc w:val="center"/>
      </w:pPr>
      <w:r>
        <w:pict>
          <v:shape id="_x0000_i1080" type="#_x0000_t75" style="width:315.75pt;height:182.25pt">
            <v:imagedata r:id="rId62" o:title="dm1-dan046"/>
          </v:shape>
        </w:pict>
      </w:r>
    </w:p>
    <w:p w:rsidR="0034610C" w:rsidRDefault="0034610C" w:rsidP="0034610C">
      <w:pPr>
        <w:pStyle w:val="Overskrift7"/>
      </w:pPr>
      <w:bookmarkStart w:id="152" w:name="_Toc118100586"/>
      <w:r>
        <w:t>55. Skrivning</w:t>
      </w:r>
      <w:r w:rsidR="00C52B3C">
        <w:fldChar w:fldCharType="begin"/>
      </w:r>
      <w:r w:rsidR="00C52B3C">
        <w:instrText xml:space="preserve"> XE "</w:instrText>
      </w:r>
      <w:r w:rsidR="00C52B3C" w:rsidRPr="004B1CFB">
        <w:instrText>Skrivning</w:instrText>
      </w:r>
      <w:r w:rsidR="00C52B3C">
        <w:instrText xml:space="preserve">" </w:instrText>
      </w:r>
      <w:r w:rsidR="00C52B3C">
        <w:fldChar w:fldCharType="end"/>
      </w:r>
      <w:r>
        <w:t xml:space="preserve"> af transaktionslinier</w:t>
      </w:r>
      <w:bookmarkEnd w:id="152"/>
    </w:p>
    <w:p w:rsidR="00EF0FEB" w:rsidRDefault="0034610C" w:rsidP="0034610C">
      <w:pPr>
        <w:jc w:val="both"/>
      </w:pPr>
      <w:r>
        <w:t>Ligesom for hovedtabellen kan denne sektion udvides til at opdatere flere tabeller.</w:t>
      </w:r>
    </w:p>
    <w:p w:rsidR="00EF0FEB" w:rsidRDefault="00EF0FEB" w:rsidP="00EF0FEB">
      <w:pPr>
        <w:pStyle w:val="Overskrift1"/>
      </w:pPr>
      <w:bookmarkStart w:id="153" w:name="_Toc118100692"/>
      <w:r>
        <w:t>7.4.2. SUM</w:t>
      </w:r>
      <w:r w:rsidR="00C52B3C">
        <w:fldChar w:fldCharType="begin"/>
      </w:r>
      <w:r w:rsidR="00C52B3C">
        <w:instrText xml:space="preserve"> XE "</w:instrText>
      </w:r>
      <w:r w:rsidR="00C52B3C" w:rsidRPr="004B1CFB">
        <w:instrText>SUM</w:instrText>
      </w:r>
      <w:r w:rsidR="00C52B3C">
        <w:instrText xml:space="preserve">" </w:instrText>
      </w:r>
      <w:r w:rsidR="00C52B3C">
        <w:fldChar w:fldCharType="end"/>
      </w:r>
      <w:r>
        <w:t xml:space="preserve"> af transaktioner</w:t>
      </w:r>
      <w:bookmarkEnd w:id="153"/>
    </w:p>
    <w:p w:rsidR="00EF0FEB" w:rsidRDefault="00EF0FEB" w:rsidP="00EF0FEB">
      <w:pPr>
        <w:jc w:val="both"/>
      </w:pPr>
      <w:r>
        <w:t>I et transaktionsprogram som det nævnte vil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generere SUM</w:t>
      </w:r>
      <w:r w:rsidR="00C52B3C">
        <w:fldChar w:fldCharType="begin"/>
      </w:r>
      <w:r w:rsidR="00C52B3C">
        <w:instrText xml:space="preserve"> XE "</w:instrText>
      </w:r>
      <w:r w:rsidR="00C52B3C" w:rsidRPr="004B1CFB">
        <w:instrText>SUM</w:instrText>
      </w:r>
      <w:r w:rsidR="00C52B3C">
        <w:instrText xml:space="preserve">" </w:instrText>
      </w:r>
      <w:r w:rsidR="00C52B3C">
        <w:fldChar w:fldCharType="end"/>
      </w:r>
      <w:r>
        <w:t xml:space="preserve"> rutiner for at danne en løbende sum af posteringer efterhånden som disse indlæses fra tabellen og placeres i liniebufferen:</w:t>
      </w:r>
    </w:p>
    <w:p w:rsidR="00EF0FEB" w:rsidRDefault="00EF0FEB" w:rsidP="00EF0FEB">
      <w:pPr>
        <w:jc w:val="both"/>
      </w:pPr>
    </w:p>
    <w:p w:rsidR="00EF0FEB" w:rsidRDefault="00EF0FEB" w:rsidP="00EF0FEB">
      <w:pPr>
        <w:jc w:val="center"/>
      </w:pPr>
      <w:r>
        <w:pict>
          <v:shape id="_x0000_i1081" type="#_x0000_t75" style="width:481.5pt;height:36.75pt">
            <v:imagedata r:id="rId63" o:title="dm1-dan052"/>
          </v:shape>
        </w:pict>
      </w:r>
    </w:p>
    <w:p w:rsidR="00EF0FEB" w:rsidRDefault="00EF0FEB" w:rsidP="00EF0FEB">
      <w:pPr>
        <w:pStyle w:val="Overskrift7"/>
      </w:pPr>
      <w:bookmarkStart w:id="154" w:name="_Toc118100587"/>
      <w:r>
        <w:t>56.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initialiserer SUM</w:t>
      </w:r>
      <w:r w:rsidR="00C52B3C">
        <w:fldChar w:fldCharType="begin"/>
      </w:r>
      <w:r w:rsidR="00C52B3C">
        <w:instrText xml:space="preserve"> XE "</w:instrText>
      </w:r>
      <w:r w:rsidR="00C52B3C" w:rsidRPr="004B1CFB">
        <w:instrText>SUM</w:instrText>
      </w:r>
      <w:r w:rsidR="00C52B3C">
        <w:instrText xml:space="preserve">" </w:instrText>
      </w:r>
      <w:r w:rsidR="00C52B3C">
        <w:fldChar w:fldCharType="end"/>
      </w:r>
      <w:r>
        <w:t xml:space="preserve"> med overført saldo</w:t>
      </w:r>
      <w:bookmarkEnd w:id="154"/>
    </w:p>
    <w:p w:rsidR="00EF0FEB" w:rsidRDefault="00EF0FEB" w:rsidP="00EF0FEB">
      <w:pPr>
        <w:jc w:val="both"/>
      </w:pPr>
    </w:p>
    <w:p w:rsidR="00EF0FEB" w:rsidRDefault="00EF0FEB" w:rsidP="00EF0FEB">
      <w:pPr>
        <w:jc w:val="center"/>
      </w:pPr>
      <w:r>
        <w:pict>
          <v:shape id="_x0000_i1082" type="#_x0000_t75" style="width:481.5pt;height:38.25pt">
            <v:imagedata r:id="rId64" o:title="dm1-dan053"/>
          </v:shape>
        </w:pict>
      </w:r>
    </w:p>
    <w:p w:rsidR="00EF0FEB" w:rsidRDefault="00EF0FEB" w:rsidP="00EF0FEB">
      <w:pPr>
        <w:pStyle w:val="Overskrift7"/>
      </w:pPr>
      <w:bookmarkStart w:id="155" w:name="_Toc118100588"/>
      <w:r>
        <w:t>57. IQ</w:t>
      </w:r>
      <w:r w:rsidR="00C52B3C">
        <w:fldChar w:fldCharType="begin"/>
      </w:r>
      <w:r w:rsidR="00C52B3C">
        <w:instrText xml:space="preserve"> XE "</w:instrText>
      </w:r>
      <w:r w:rsidR="00C52B3C" w:rsidRPr="004B1CFB">
        <w:instrText>IQ</w:instrText>
      </w:r>
      <w:r w:rsidR="00C52B3C">
        <w:instrText xml:space="preserve">" </w:instrText>
      </w:r>
      <w:r w:rsidR="00C52B3C">
        <w:fldChar w:fldCharType="end"/>
      </w:r>
      <w:r>
        <w:t xml:space="preserve"> danner løbende SUM</w:t>
      </w:r>
      <w:bookmarkEnd w:id="155"/>
      <w:r w:rsidR="00C52B3C">
        <w:fldChar w:fldCharType="begin"/>
      </w:r>
      <w:r w:rsidR="00C52B3C">
        <w:instrText xml:space="preserve"> XE "</w:instrText>
      </w:r>
      <w:r w:rsidR="00C52B3C" w:rsidRPr="004B1CFB">
        <w:instrText>SUM</w:instrText>
      </w:r>
      <w:r w:rsidR="00C52B3C">
        <w:instrText xml:space="preserve">" </w:instrText>
      </w:r>
      <w:r w:rsidR="00C52B3C">
        <w:fldChar w:fldCharType="end"/>
      </w:r>
    </w:p>
    <w:p w:rsidR="00EF0FEB" w:rsidRDefault="00EF0FEB" w:rsidP="00EF0FEB">
      <w:pPr>
        <w:jc w:val="both"/>
      </w:pPr>
      <w:r>
        <w:t>I et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input program kan man ændre de felter, der er udgangspunkt for beregningen af denne sum. Dette må så udløse beregninger af en ny totalværdi, hvorfor DATAMASTER yderligere indsætter:</w:t>
      </w:r>
    </w:p>
    <w:p w:rsidR="00EF0FEB" w:rsidRDefault="00EF0FEB" w:rsidP="00EF0FEB">
      <w:pPr>
        <w:jc w:val="both"/>
      </w:pPr>
    </w:p>
    <w:p w:rsidR="00EF0FEB" w:rsidRDefault="00EF0FEB" w:rsidP="00EF0FEB">
      <w:pPr>
        <w:jc w:val="center"/>
      </w:pPr>
      <w:r>
        <w:pict>
          <v:shape id="_x0000_i1083" type="#_x0000_t75" style="width:481.5pt;height:38.25pt">
            <v:imagedata r:id="rId65" o:title="dm1-dan048"/>
          </v:shape>
        </w:pict>
      </w:r>
    </w:p>
    <w:p w:rsidR="00EF0FEB" w:rsidRDefault="00EF0FEB" w:rsidP="00EF0FEB">
      <w:pPr>
        <w:pStyle w:val="Overskrift7"/>
      </w:pPr>
      <w:bookmarkStart w:id="156" w:name="_Toc118100589"/>
      <w:r>
        <w:t>58. Beregninger</w:t>
      </w:r>
      <w:r w:rsidR="00C52B3C">
        <w:fldChar w:fldCharType="begin"/>
      </w:r>
      <w:r w:rsidR="00C52B3C">
        <w:instrText xml:space="preserve"> XE "</w:instrText>
      </w:r>
      <w:r w:rsidR="00C52B3C" w:rsidRPr="004B1CFB">
        <w:instrText>Beregninger</w:instrText>
      </w:r>
      <w:r w:rsidR="00C52B3C">
        <w:instrText xml:space="preserve">" </w:instrText>
      </w:r>
      <w:r w:rsidR="00C52B3C">
        <w:fldChar w:fldCharType="end"/>
      </w:r>
      <w:r>
        <w:t xml:space="preserve"> når overført saldo ændres</w:t>
      </w:r>
      <w:bookmarkEnd w:id="156"/>
    </w:p>
    <w:p w:rsidR="00EF0FEB" w:rsidRDefault="00EF0FEB" w:rsidP="00EF0FEB">
      <w:pPr>
        <w:jc w:val="both"/>
      </w:pPr>
    </w:p>
    <w:p w:rsidR="00EF0FEB" w:rsidRDefault="00EF0FEB" w:rsidP="00EF0FEB">
      <w:pPr>
        <w:jc w:val="center"/>
      </w:pPr>
      <w:r>
        <w:pict>
          <v:shape id="_x0000_i1084" type="#_x0000_t75" style="width:481.5pt;height:38.25pt">
            <v:imagedata r:id="rId66" o:title="dm1-dan049"/>
          </v:shape>
        </w:pict>
      </w:r>
    </w:p>
    <w:p w:rsidR="00EF0FEB" w:rsidRDefault="00EF0FEB" w:rsidP="00EF0FEB">
      <w:pPr>
        <w:pStyle w:val="Overskrift7"/>
      </w:pPr>
      <w:bookmarkStart w:id="157" w:name="_Toc118100590"/>
      <w:r>
        <w:t>59. Beregninger</w:t>
      </w:r>
      <w:r w:rsidR="00C52B3C">
        <w:fldChar w:fldCharType="begin"/>
      </w:r>
      <w:r w:rsidR="00C52B3C">
        <w:instrText xml:space="preserve"> XE "</w:instrText>
      </w:r>
      <w:r w:rsidR="00C52B3C" w:rsidRPr="004B1CFB">
        <w:instrText>Beregninger</w:instrText>
      </w:r>
      <w:r w:rsidR="00C52B3C">
        <w:instrText xml:space="preserve">" </w:instrText>
      </w:r>
      <w:r w:rsidR="00C52B3C">
        <w:fldChar w:fldCharType="end"/>
      </w:r>
      <w:r>
        <w:t xml:space="preserve"> når posteringsbeløbet ændres</w:t>
      </w:r>
      <w:bookmarkEnd w:id="157"/>
    </w:p>
    <w:p w:rsidR="00EF0FEB" w:rsidRDefault="00EF0FEB" w:rsidP="00EF0FEB">
      <w:pPr>
        <w:jc w:val="both"/>
      </w:pPr>
      <w:r>
        <w:t>med referencer til SUM</w:t>
      </w:r>
      <w:r w:rsidR="00C52B3C">
        <w:fldChar w:fldCharType="begin"/>
      </w:r>
      <w:r w:rsidR="00C52B3C">
        <w:instrText xml:space="preserve"> XE "</w:instrText>
      </w:r>
      <w:r w:rsidR="00C52B3C" w:rsidRPr="004B1CFB">
        <w:instrText>SUM</w:instrText>
      </w:r>
      <w:r w:rsidR="00C52B3C">
        <w:instrText xml:space="preserve">" </w:instrText>
      </w:r>
      <w:r w:rsidR="00C52B3C">
        <w:fldChar w:fldCharType="end"/>
      </w:r>
      <w:r>
        <w:t xml:space="preserve"> rutinen der genberegner summen helt forfra:</w:t>
      </w:r>
    </w:p>
    <w:p w:rsidR="00EF0FEB" w:rsidRDefault="00EF0FEB" w:rsidP="00EF0FEB">
      <w:pPr>
        <w:jc w:val="both"/>
      </w:pPr>
    </w:p>
    <w:p w:rsidR="00EF0FEB" w:rsidRDefault="00EF0FEB" w:rsidP="00EF0FEB">
      <w:pPr>
        <w:jc w:val="center"/>
      </w:pPr>
      <w:r>
        <w:pict>
          <v:shape id="_x0000_i1085" type="#_x0000_t75" style="width:481.5pt;height:129pt">
            <v:imagedata r:id="rId67" o:title="dm1-dan047"/>
          </v:shape>
        </w:pict>
      </w:r>
    </w:p>
    <w:p w:rsidR="00EF0FEB" w:rsidRDefault="00EF0FEB" w:rsidP="00EF0FEB">
      <w:pPr>
        <w:pStyle w:val="Overskrift7"/>
      </w:pPr>
      <w:bookmarkStart w:id="158" w:name="_Toc118100591"/>
      <w:r>
        <w:t>60. Genberegning af transaktionstotalen med SUM</w:t>
      </w:r>
      <w:r w:rsidR="00C52B3C">
        <w:fldChar w:fldCharType="begin"/>
      </w:r>
      <w:r w:rsidR="00C52B3C">
        <w:instrText xml:space="preserve"> XE "</w:instrText>
      </w:r>
      <w:r w:rsidR="00C52B3C" w:rsidRPr="004B1CFB">
        <w:instrText>SUM</w:instrText>
      </w:r>
      <w:r w:rsidR="00C52B3C">
        <w:instrText xml:space="preserve">" </w:instrText>
      </w:r>
      <w:r w:rsidR="00C52B3C">
        <w:fldChar w:fldCharType="end"/>
      </w:r>
      <w:r>
        <w:t xml:space="preserve"> rutinen</w:t>
      </w:r>
      <w:bookmarkEnd w:id="158"/>
    </w:p>
    <w:p w:rsidR="00EF0FEB" w:rsidRDefault="00EF0FEB" w:rsidP="00EF0FEB">
      <w:pPr>
        <w:jc w:val="both"/>
      </w:pPr>
      <w:r>
        <w:t>SUM</w:t>
      </w:r>
      <w:r w:rsidR="00C52B3C">
        <w:fldChar w:fldCharType="begin"/>
      </w:r>
      <w:r w:rsidR="00C52B3C">
        <w:instrText xml:space="preserve"> XE "</w:instrText>
      </w:r>
      <w:r w:rsidR="00C52B3C" w:rsidRPr="004B1CFB">
        <w:instrText>SUM</w:instrText>
      </w:r>
      <w:r w:rsidR="00C52B3C">
        <w:instrText xml:space="preserve">" </w:instrText>
      </w:r>
      <w:r w:rsidR="00C52B3C">
        <w:fldChar w:fldCharType="end"/>
      </w:r>
      <w:r>
        <w:t xml:space="preserve"> rutinen består af 2 dele, hvoraf første del initialiserer summen og gennemløber transaktionslinierne, anden del beregner summen pr. linie. IF</w:t>
      </w:r>
      <w:r w:rsidR="00C52B3C">
        <w:fldChar w:fldCharType="begin"/>
      </w:r>
      <w:r w:rsidR="00C52B3C">
        <w:instrText xml:space="preserve"> XE "</w:instrText>
      </w:r>
      <w:r w:rsidR="00C52B3C" w:rsidRPr="00F11F66">
        <w:rPr>
          <w:lang w:val="en-US"/>
        </w:rPr>
        <w:instrText>IF</w:instrText>
      </w:r>
      <w:r w:rsidR="00C52B3C">
        <w:rPr>
          <w:lang w:val="en-US"/>
        </w:rPr>
        <w:instrText>"</w:instrText>
      </w:r>
      <w:r w:rsidR="00C52B3C">
        <w:instrText xml:space="preserve"> </w:instrText>
      </w:r>
      <w:r w:rsidR="00C52B3C">
        <w:fldChar w:fldCharType="end"/>
      </w:r>
      <w:r>
        <w:t xml:space="preserve"> FUNC</w:t>
      </w:r>
      <w:r w:rsidR="00C52B3C">
        <w:fldChar w:fldCharType="begin"/>
      </w:r>
      <w:r w:rsidR="00C52B3C">
        <w:instrText xml:space="preserve"> XE "</w:instrText>
      </w:r>
      <w:r w:rsidR="00C52B3C" w:rsidRPr="004B1CFB">
        <w:instrText>FUNC</w:instrText>
      </w:r>
      <w:r w:rsidR="00C52B3C">
        <w:instrText xml:space="preserve">" </w:instrText>
      </w:r>
      <w:r w:rsidR="00C52B3C">
        <w:fldChar w:fldCharType="end"/>
      </w:r>
      <w:r>
        <w:t>... linien bruges til at udelukke slettede transaktionslinier fra totalen.</w:t>
      </w:r>
    </w:p>
    <w:p w:rsidR="008D6E86" w:rsidRDefault="00EF0FEB" w:rsidP="00EF0FEB">
      <w:pPr>
        <w:jc w:val="both"/>
      </w:pPr>
      <w:r>
        <w:t>De sidste 2 linier med navnet TRANSKEY</w:t>
      </w:r>
      <w:r w:rsidR="00C52B3C">
        <w:fldChar w:fldCharType="begin"/>
      </w:r>
      <w:r w:rsidR="00C52B3C">
        <w:instrText xml:space="preserve"> XE "</w:instrText>
      </w:r>
      <w:r w:rsidR="00C52B3C" w:rsidRPr="004B1CFB">
        <w:instrText>TRANSKEY</w:instrText>
      </w:r>
      <w:r w:rsidR="00C52B3C">
        <w:instrText xml:space="preserve">" </w:instrText>
      </w:r>
      <w:r w:rsidR="00C52B3C">
        <w:fldChar w:fldCharType="end"/>
      </w:r>
      <w:r>
        <w:t>: sikrer at indexnøglen for alle transaktionsliner svarer til hovedtabellen og anvendes i det følgende.</w:t>
      </w:r>
    </w:p>
    <w:p w:rsidR="008D6E86" w:rsidRDefault="008D6E86" w:rsidP="008D6E86">
      <w:pPr>
        <w:pStyle w:val="Overskrift1"/>
      </w:pPr>
      <w:bookmarkStart w:id="159" w:name="_Toc118100693"/>
      <w:r>
        <w:t>7.4.3. Sæt nøglefelter for transaktionstabellen (SUM</w:t>
      </w:r>
      <w:r w:rsidR="00C52B3C">
        <w:fldChar w:fldCharType="begin"/>
      </w:r>
      <w:r w:rsidR="00C52B3C">
        <w:instrText xml:space="preserve"> XE "</w:instrText>
      </w:r>
      <w:r w:rsidR="00C52B3C" w:rsidRPr="004B1CFB">
        <w:instrText>SUM</w:instrText>
      </w:r>
      <w:r w:rsidR="00C52B3C">
        <w:instrText xml:space="preserve">" </w:instrText>
      </w:r>
      <w:r w:rsidR="00C52B3C">
        <w:fldChar w:fldCharType="end"/>
      </w:r>
      <w:r>
        <w:t>)</w:t>
      </w:r>
      <w:bookmarkEnd w:id="159"/>
    </w:p>
    <w:p w:rsidR="008D6E86" w:rsidRDefault="008D6E86" w:rsidP="008D6E86">
      <w:pPr>
        <w:jc w:val="both"/>
      </w:pPr>
      <w:r>
        <w:t>I et transaktionsregistreringsprogram findes normalt et eller flere 'kritiske' felter i hovedtabellen. En ændring i et af disse felter bevirker, at samtlige transaktionslinier skal opdateres. Vi har allerede mødt et af disse, nemlig 'overført saldo' (le#6), der udløste en genberegning af SUM</w:t>
      </w:r>
      <w:r w:rsidR="00C52B3C">
        <w:fldChar w:fldCharType="begin"/>
      </w:r>
      <w:r w:rsidR="00C52B3C">
        <w:instrText xml:space="preserve"> XE "</w:instrText>
      </w:r>
      <w:r w:rsidR="00C52B3C" w:rsidRPr="004B1CFB">
        <w:instrText>SUM</w:instrText>
      </w:r>
      <w:r w:rsidR="00C52B3C">
        <w:instrText xml:space="preserve">" </w:instrText>
      </w:r>
      <w:r w:rsidR="00C52B3C">
        <w:fldChar w:fldCharType="end"/>
      </w:r>
      <w:r>
        <w:t>.</w:t>
      </w:r>
    </w:p>
    <w:p w:rsidR="008D6E86" w:rsidRDefault="008D6E86" w:rsidP="008D6E86">
      <w:pPr>
        <w:jc w:val="both"/>
      </w:pPr>
      <w:r>
        <w:t>Forbindelsen mellem hovedtabellen og transaktionstabellen kan være baseret på et eller flere nøglefelter i transaktionen, der skal svare til hovedet. Hvis nøglefelterne for hovedtabellen ændres skal dette bevirke ændring af samtlige transaktioner.</w:t>
      </w:r>
    </w:p>
    <w:p w:rsidR="008D6E86" w:rsidRDefault="008D6E86" w:rsidP="008D6E86">
      <w:pPr>
        <w:jc w:val="both"/>
      </w:pPr>
      <w:r>
        <w:t>For at kunne udføre dette indsætter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beregninger, der aktiveres hvis man ændrer værdien af et sådant nøglefelt:</w:t>
      </w:r>
    </w:p>
    <w:p w:rsidR="008D6E86" w:rsidRDefault="008D6E86" w:rsidP="008D6E86">
      <w:pPr>
        <w:jc w:val="both"/>
      </w:pPr>
    </w:p>
    <w:p w:rsidR="008D6E86" w:rsidRDefault="008D6E86" w:rsidP="008D6E86">
      <w:pPr>
        <w:jc w:val="center"/>
      </w:pPr>
      <w:r>
        <w:pict>
          <v:shape id="_x0000_i1086" type="#_x0000_t75" style="width:481.5pt;height:38.25pt">
            <v:imagedata r:id="rId68" o:title="dm1-dan050"/>
          </v:shape>
        </w:pict>
      </w:r>
    </w:p>
    <w:p w:rsidR="008D6E86" w:rsidRDefault="008D6E86" w:rsidP="008D6E86">
      <w:pPr>
        <w:pStyle w:val="Overskrift7"/>
      </w:pPr>
      <w:bookmarkStart w:id="160" w:name="_Toc118100592"/>
      <w:r>
        <w:t>61. Beregninger</w:t>
      </w:r>
      <w:r w:rsidR="00C52B3C">
        <w:fldChar w:fldCharType="begin"/>
      </w:r>
      <w:r w:rsidR="00C52B3C">
        <w:instrText xml:space="preserve"> XE "</w:instrText>
      </w:r>
      <w:r w:rsidR="00C52B3C" w:rsidRPr="004B1CFB">
        <w:instrText>Beregninger</w:instrText>
      </w:r>
      <w:r w:rsidR="00C52B3C">
        <w:instrText xml:space="preserve">" </w:instrText>
      </w:r>
      <w:r w:rsidR="00C52B3C">
        <w:fldChar w:fldCharType="end"/>
      </w:r>
      <w:r>
        <w:t xml:space="preserve"> når leverandørnummeret ændres</w:t>
      </w:r>
      <w:bookmarkEnd w:id="160"/>
    </w:p>
    <w:p w:rsidR="008D6E86" w:rsidRDefault="008D6E86" w:rsidP="008D6E86">
      <w:pPr>
        <w:jc w:val="both"/>
      </w:pPr>
      <w:r>
        <w:t>hvor rutinen TRANSDEF</w:t>
      </w:r>
      <w:r w:rsidR="00C52B3C">
        <w:fldChar w:fldCharType="begin"/>
      </w:r>
      <w:r w:rsidR="00C52B3C">
        <w:instrText xml:space="preserve"> XE "</w:instrText>
      </w:r>
      <w:r w:rsidR="00C52B3C" w:rsidRPr="004B1CFB">
        <w:instrText>TRANSDEF</w:instrText>
      </w:r>
      <w:r w:rsidR="00C52B3C">
        <w:instrText xml:space="preserve">" </w:instrText>
      </w:r>
      <w:r w:rsidR="00C52B3C">
        <w:fldChar w:fldCharType="end"/>
      </w:r>
      <w:r>
        <w:t xml:space="preserve"> kaldes og sætter den nye nøgleværdi for hver transaktionslinie.</w:t>
      </w:r>
    </w:p>
    <w:p w:rsidR="008D6E86" w:rsidRDefault="008D6E86" w:rsidP="008D6E86">
      <w:pPr>
        <w:jc w:val="both"/>
      </w:pPr>
    </w:p>
    <w:p w:rsidR="008D6E86" w:rsidRDefault="008D6E86" w:rsidP="008D6E86">
      <w:pPr>
        <w:jc w:val="center"/>
      </w:pPr>
      <w:r>
        <w:pict>
          <v:shape id="_x0000_i1087" type="#_x0000_t75" style="width:298.5pt;height:58.5pt">
            <v:imagedata r:id="rId69" o:title="dm1-dan051"/>
          </v:shape>
        </w:pict>
      </w:r>
    </w:p>
    <w:p w:rsidR="001B249F" w:rsidRDefault="008D6E86" w:rsidP="008D6E86">
      <w:pPr>
        <w:pStyle w:val="Overskrift7"/>
      </w:pPr>
      <w:bookmarkStart w:id="161" w:name="_Toc118100593"/>
      <w:r>
        <w:t>62. Beregninger</w:t>
      </w:r>
      <w:r w:rsidR="00C52B3C">
        <w:fldChar w:fldCharType="begin"/>
      </w:r>
      <w:r w:rsidR="00C52B3C">
        <w:instrText xml:space="preserve"> XE "</w:instrText>
      </w:r>
      <w:r w:rsidR="00C52B3C" w:rsidRPr="004B1CFB">
        <w:instrText>Beregninger</w:instrText>
      </w:r>
      <w:r w:rsidR="00C52B3C">
        <w:instrText xml:space="preserve">" </w:instrText>
      </w:r>
      <w:r w:rsidR="00C52B3C">
        <w:fldChar w:fldCharType="end"/>
      </w:r>
      <w:r>
        <w:t xml:space="preserve"> ved oprettelse af en ny transaktion</w:t>
      </w:r>
      <w:bookmarkEnd w:id="161"/>
    </w:p>
    <w:p w:rsidR="001B249F" w:rsidRDefault="001B249F" w:rsidP="001B249F">
      <w:pPr>
        <w:pStyle w:val="Overskrift1"/>
      </w:pPr>
      <w:bookmarkStart w:id="162" w:name="_Toc118100694"/>
      <w:r>
        <w:t>7.4.3.1. SETUPD</w:t>
      </w:r>
      <w:r w:rsidR="00C52B3C">
        <w:fldChar w:fldCharType="begin"/>
      </w:r>
      <w:r w:rsidR="00C52B3C">
        <w:instrText xml:space="preserve"> XE "</w:instrText>
      </w:r>
      <w:r w:rsidR="00C52B3C" w:rsidRPr="004B1CFB">
        <w:instrText>SETUPD</w:instrText>
      </w:r>
      <w:r w:rsidR="00C52B3C">
        <w:instrText xml:space="preserve">" </w:instrText>
      </w:r>
      <w:r w:rsidR="00C52B3C">
        <w:fldChar w:fldCharType="end"/>
      </w:r>
      <w:r>
        <w:t xml:space="preserve"> funktionen</w:t>
      </w:r>
      <w:bookmarkEnd w:id="162"/>
    </w:p>
    <w:p w:rsidR="001B249F" w:rsidRDefault="001B249F" w:rsidP="001B249F">
      <w:pPr>
        <w:jc w:val="both"/>
      </w:pPr>
      <w:r>
        <w:t>I sektionen for skrivning af tabellerne udførte vi med FUNC</w:t>
      </w:r>
      <w:r w:rsidR="00C52B3C">
        <w:fldChar w:fldCharType="begin"/>
      </w:r>
      <w:r w:rsidR="00C52B3C">
        <w:instrText xml:space="preserve"> XE "</w:instrText>
      </w:r>
      <w:r w:rsidR="00C52B3C" w:rsidRPr="004B1CFB">
        <w:instrText>FUNC</w:instrText>
      </w:r>
      <w:r w:rsidR="00C52B3C">
        <w:instrText xml:space="preserve">" </w:instrText>
      </w:r>
      <w:r w:rsidR="00C52B3C">
        <w:fldChar w:fldCharType="end"/>
      </w:r>
      <w:r>
        <w:t xml:space="preserve"> en check om en bestemt record var ændret eller ej.</w:t>
      </w:r>
    </w:p>
    <w:p w:rsidR="00BE7ED7" w:rsidRDefault="001B249F" w:rsidP="001B249F">
      <w:pPr>
        <w:jc w:val="both"/>
      </w:pPr>
      <w:r>
        <w:t>SETUPD</w:t>
      </w:r>
      <w:r w:rsidR="00C52B3C">
        <w:fldChar w:fldCharType="begin"/>
      </w:r>
      <w:r w:rsidR="00C52B3C">
        <w:instrText xml:space="preserve"> XE "</w:instrText>
      </w:r>
      <w:r w:rsidR="00C52B3C" w:rsidRPr="004B1CFB">
        <w:instrText>SETUPD</w:instrText>
      </w:r>
      <w:r w:rsidR="00C52B3C">
        <w:instrText xml:space="preserve">" </w:instrText>
      </w:r>
      <w:r w:rsidR="00C52B3C">
        <w:fldChar w:fldCharType="end"/>
      </w:r>
      <w:r>
        <w:t>(xx) markerer en linie som værende ændret og bruges når hovedtabellens nøglefelter ændres til at markere samtlige transaktionslinier som værende ændret herved.</w:t>
      </w:r>
    </w:p>
    <w:p w:rsidR="00BE7ED7" w:rsidRDefault="00BE7ED7" w:rsidP="00BE7ED7">
      <w:pPr>
        <w:pStyle w:val="Overskrift1"/>
      </w:pPr>
      <w:bookmarkStart w:id="163" w:name="_Toc118100695"/>
      <w:r>
        <w:t>7.5. Andre beregningsfunktioner</w:t>
      </w:r>
      <w:bookmarkEnd w:id="163"/>
    </w:p>
    <w:p w:rsidR="007C2371" w:rsidRDefault="00BE7ED7" w:rsidP="00BE7ED7">
      <w:pPr>
        <w:jc w:val="both"/>
      </w:pPr>
      <w:r>
        <w:t>Visse andre funktioner relaterer sig specifikt til DATAMASTER</w:t>
      </w:r>
      <w:r w:rsidR="00C52B3C">
        <w:fldChar w:fldCharType="begin"/>
      </w:r>
      <w:r w:rsidR="00C52B3C">
        <w:instrText xml:space="preserve"> XE "</w:instrText>
      </w:r>
      <w:r w:rsidR="00C52B3C" w:rsidRPr="004B1CFB">
        <w:instrText>DATAMASTER</w:instrText>
      </w:r>
      <w:r w:rsidR="00C52B3C">
        <w:instrText xml:space="preserve">" </w:instrText>
      </w:r>
      <w:r w:rsidR="00C52B3C">
        <w:fldChar w:fldCharType="end"/>
      </w:r>
      <w:r>
        <w:t xml:space="preserve"> input programmer og nævnes derfor her:</w:t>
      </w:r>
    </w:p>
    <w:p w:rsidR="007C2371" w:rsidRDefault="007C2371" w:rsidP="007C2371">
      <w:pPr>
        <w:pStyle w:val="Overskrift1"/>
      </w:pPr>
      <w:bookmarkStart w:id="164" w:name="_Toc118100696"/>
      <w:r>
        <w:t>7.5.1. SEQ</w:t>
      </w:r>
      <w:r w:rsidR="00C52B3C">
        <w:fldChar w:fldCharType="begin"/>
      </w:r>
      <w:r w:rsidR="00C52B3C">
        <w:instrText xml:space="preserve"> XE "</w:instrText>
      </w:r>
      <w:r w:rsidR="00C52B3C" w:rsidRPr="004B1CFB">
        <w:instrText>SEQ</w:instrText>
      </w:r>
      <w:r w:rsidR="00C52B3C">
        <w:instrText xml:space="preserve">" </w:instrText>
      </w:r>
      <w:r w:rsidR="00C52B3C">
        <w:fldChar w:fldCharType="end"/>
      </w:r>
      <w:r>
        <w:t xml:space="preserve"> funktionen</w:t>
      </w:r>
      <w:bookmarkEnd w:id="164"/>
    </w:p>
    <w:p w:rsidR="00BD0561" w:rsidRDefault="007C2371" w:rsidP="007C2371">
      <w:pPr>
        <w:jc w:val="both"/>
      </w:pPr>
      <w:r>
        <w:t>SEQ</w:t>
      </w:r>
      <w:r w:rsidR="00C52B3C">
        <w:fldChar w:fldCharType="begin"/>
      </w:r>
      <w:r w:rsidR="00C52B3C">
        <w:instrText xml:space="preserve"> XE "</w:instrText>
      </w:r>
      <w:r w:rsidR="00C52B3C" w:rsidRPr="004B1CFB">
        <w:instrText>SEQ</w:instrText>
      </w:r>
      <w:r w:rsidR="00C52B3C">
        <w:instrText xml:space="preserve">" </w:instrText>
      </w:r>
      <w:r w:rsidR="00C52B3C">
        <w:fldChar w:fldCharType="end"/>
      </w:r>
      <w:r>
        <w:t xml:space="preserve"> funktionen kan anvendes til ændring af inputsekvensen. En beregningslinie med SEQ vil ændre værdien af sekvensparameteren på parametersiden.</w:t>
      </w:r>
    </w:p>
    <w:p w:rsidR="00BD0561" w:rsidRDefault="00BD0561" w:rsidP="00BD0561">
      <w:pPr>
        <w:pStyle w:val="Overskrift1"/>
      </w:pPr>
      <w:bookmarkStart w:id="165" w:name="_Toc118100697"/>
      <w:r>
        <w:t>7.5.2. MENUS</w:t>
      </w:r>
      <w:r w:rsidR="00C52B3C">
        <w:fldChar w:fldCharType="begin"/>
      </w:r>
      <w:r w:rsidR="00C52B3C">
        <w:instrText xml:space="preserve"> XE "</w:instrText>
      </w:r>
      <w:r w:rsidR="00C52B3C" w:rsidRPr="004B1CFB">
        <w:instrText>MENUS</w:instrText>
      </w:r>
      <w:r w:rsidR="00C52B3C">
        <w:instrText xml:space="preserve">" </w:instrText>
      </w:r>
      <w:r w:rsidR="00C52B3C">
        <w:fldChar w:fldCharType="end"/>
      </w:r>
      <w:r>
        <w:t xml:space="preserve"> funktionen</w:t>
      </w:r>
      <w:bookmarkEnd w:id="165"/>
    </w:p>
    <w:p w:rsidR="00C52B3C" w:rsidRDefault="00BD0561" w:rsidP="00BD0561">
      <w:pPr>
        <w:jc w:val="both"/>
      </w:pPr>
      <w:r>
        <w:t>Denne funktion kan anvendes til at deaktivere menupunkter, hvorved man kan lave programmer, der for eksempel kun kan ændre records idet opret/slet funktionerne er spærret.</w:t>
      </w:r>
    </w:p>
    <w:p w:rsidR="00C52B3C" w:rsidRDefault="00C52B3C" w:rsidP="00C52B3C">
      <w:pPr>
        <w:pStyle w:val="Overskrift1"/>
      </w:pPr>
      <w:bookmarkStart w:id="166" w:name="_Toc118100698"/>
      <w:r>
        <w:t>Figuroversigt</w:t>
      </w:r>
      <w:bookmarkEnd w:id="166"/>
    </w:p>
    <w:p w:rsidR="00C52B3C" w:rsidRPr="00C52B3C" w:rsidRDefault="00C52B3C">
      <w:pPr>
        <w:pStyle w:val="Listeoverfigurer"/>
        <w:tabs>
          <w:tab w:val="right" w:leader="dot" w:pos="9628"/>
        </w:tabs>
        <w:rPr>
          <w:rFonts w:ascii="Calibri" w:hAnsi="Calibri"/>
          <w:noProof/>
          <w:sz w:val="22"/>
          <w:szCs w:val="22"/>
          <w:lang w:eastAsia="en-US"/>
        </w:rPr>
      </w:pPr>
      <w:r>
        <w:fldChar w:fldCharType="begin"/>
      </w:r>
      <w:r>
        <w:instrText xml:space="preserve"> TOC \o "7-7" \c "Figure" </w:instrText>
      </w:r>
      <w:r>
        <w:fldChar w:fldCharType="separate"/>
      </w:r>
      <w:r>
        <w:rPr>
          <w:noProof/>
        </w:rPr>
        <w:t>1. DATAMASTER</w:t>
      </w:r>
      <w:r>
        <w:rPr>
          <w:noProof/>
        </w:rPr>
        <w:fldChar w:fldCharType="begin"/>
      </w:r>
      <w:r>
        <w:rPr>
          <w:noProof/>
        </w:rPr>
        <w:instrText xml:space="preserve"> XE "</w:instrText>
      </w:r>
      <w:r w:rsidRPr="004B1CFB">
        <w:instrText>DATAMASTER</w:instrText>
      </w:r>
      <w:r>
        <w:instrText>"</w:instrText>
      </w:r>
      <w:r>
        <w:rPr>
          <w:noProof/>
        </w:rPr>
        <w:instrText xml:space="preserve"> </w:instrText>
      </w:r>
      <w:r>
        <w:rPr>
          <w:noProof/>
        </w:rPr>
        <w:fldChar w:fldCharType="end"/>
      </w:r>
      <w:r>
        <w:rPr>
          <w:noProof/>
        </w:rPr>
        <w:t xml:space="preserve"> iconerne</w:t>
      </w:r>
      <w:r>
        <w:rPr>
          <w:noProof/>
        </w:rPr>
        <w:tab/>
      </w:r>
      <w:r>
        <w:rPr>
          <w:noProof/>
        </w:rPr>
        <w:fldChar w:fldCharType="begin"/>
      </w:r>
      <w:r>
        <w:rPr>
          <w:noProof/>
        </w:rPr>
        <w:instrText xml:space="preserve"> PAGEREF _Toc118100532 \h </w:instrText>
      </w:r>
      <w:r>
        <w:rPr>
          <w:noProof/>
        </w:rPr>
      </w:r>
      <w:r>
        <w:rPr>
          <w:noProof/>
        </w:rPr>
        <w:fldChar w:fldCharType="separate"/>
      </w:r>
      <w:r>
        <w:rPr>
          <w:noProof/>
        </w:rPr>
        <w:t>4</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2. Licens</w:t>
      </w:r>
      <w:r>
        <w:rPr>
          <w:noProof/>
        </w:rPr>
        <w:fldChar w:fldCharType="begin"/>
      </w:r>
      <w:r>
        <w:rPr>
          <w:noProof/>
        </w:rPr>
        <w:instrText xml:space="preserve"> XE "</w:instrText>
      </w:r>
      <w:r w:rsidRPr="004B1CFB">
        <w:instrText>Licens</w:instrText>
      </w:r>
      <w:r>
        <w:instrText>"</w:instrText>
      </w:r>
      <w:r>
        <w:rPr>
          <w:noProof/>
        </w:rPr>
        <w:instrText xml:space="preserve"> </w:instrText>
      </w:r>
      <w:r>
        <w:rPr>
          <w:noProof/>
        </w:rPr>
        <w:fldChar w:fldCharType="end"/>
      </w:r>
      <w:r>
        <w:rPr>
          <w:noProof/>
        </w:rPr>
        <w:t xml:space="preserve"> skærmbilledet</w:t>
      </w:r>
      <w:r>
        <w:rPr>
          <w:noProof/>
        </w:rPr>
        <w:tab/>
      </w:r>
      <w:r>
        <w:rPr>
          <w:noProof/>
        </w:rPr>
        <w:fldChar w:fldCharType="begin"/>
      </w:r>
      <w:r>
        <w:rPr>
          <w:noProof/>
        </w:rPr>
        <w:instrText xml:space="preserve"> PAGEREF _Toc118100533 \h </w:instrText>
      </w:r>
      <w:r>
        <w:rPr>
          <w:noProof/>
        </w:rPr>
      </w:r>
      <w:r>
        <w:rPr>
          <w:noProof/>
        </w:rPr>
        <w:fldChar w:fldCharType="separate"/>
      </w:r>
      <w:r>
        <w:rPr>
          <w:noProof/>
        </w:rPr>
        <w:t>5</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3. Vinduet for tabeldefinition</w:t>
      </w:r>
      <w:r>
        <w:rPr>
          <w:noProof/>
        </w:rPr>
        <w:tab/>
      </w:r>
      <w:r>
        <w:rPr>
          <w:noProof/>
        </w:rPr>
        <w:fldChar w:fldCharType="begin"/>
      </w:r>
      <w:r>
        <w:rPr>
          <w:noProof/>
        </w:rPr>
        <w:instrText xml:space="preserve"> PAGEREF _Toc118100534 \h </w:instrText>
      </w:r>
      <w:r>
        <w:rPr>
          <w:noProof/>
        </w:rPr>
      </w:r>
      <w:r>
        <w:rPr>
          <w:noProof/>
        </w:rPr>
        <w:fldChar w:fldCharType="separate"/>
      </w:r>
      <w:r>
        <w:rPr>
          <w:noProof/>
        </w:rPr>
        <w:t>11</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4. Funktionsvalg ved hjælp af værktøjsbjælken</w:t>
      </w:r>
      <w:r>
        <w:rPr>
          <w:noProof/>
        </w:rPr>
        <w:tab/>
      </w:r>
      <w:r>
        <w:rPr>
          <w:noProof/>
        </w:rPr>
        <w:fldChar w:fldCharType="begin"/>
      </w:r>
      <w:r>
        <w:rPr>
          <w:noProof/>
        </w:rPr>
        <w:instrText xml:space="preserve"> PAGEREF _Toc118100535 \h </w:instrText>
      </w:r>
      <w:r>
        <w:rPr>
          <w:noProof/>
        </w:rPr>
      </w:r>
      <w:r>
        <w:rPr>
          <w:noProof/>
        </w:rPr>
        <w:fldChar w:fldCharType="separate"/>
      </w:r>
      <w:r>
        <w:rPr>
          <w:noProof/>
        </w:rPr>
        <w:t>11</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5. Værktøjsbjælken ved feltindtastning</w:t>
      </w:r>
      <w:r>
        <w:rPr>
          <w:noProof/>
        </w:rPr>
        <w:tab/>
      </w:r>
      <w:r>
        <w:rPr>
          <w:noProof/>
        </w:rPr>
        <w:fldChar w:fldCharType="begin"/>
      </w:r>
      <w:r>
        <w:rPr>
          <w:noProof/>
        </w:rPr>
        <w:instrText xml:space="preserve"> PAGEREF _Toc118100536 \h </w:instrText>
      </w:r>
      <w:r>
        <w:rPr>
          <w:noProof/>
        </w:rPr>
      </w:r>
      <w:r>
        <w:rPr>
          <w:noProof/>
        </w:rPr>
        <w:fldChar w:fldCharType="separate"/>
      </w:r>
      <w:r>
        <w:rPr>
          <w:noProof/>
        </w:rPr>
        <w:t>12</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6. Generelle menuer and knapper</w:t>
      </w:r>
      <w:r>
        <w:rPr>
          <w:noProof/>
        </w:rPr>
        <w:tab/>
      </w:r>
      <w:r>
        <w:rPr>
          <w:noProof/>
        </w:rPr>
        <w:fldChar w:fldCharType="begin"/>
      </w:r>
      <w:r>
        <w:rPr>
          <w:noProof/>
        </w:rPr>
        <w:instrText xml:space="preserve"> PAGEREF _Toc118100537 \h </w:instrText>
      </w:r>
      <w:r>
        <w:rPr>
          <w:noProof/>
        </w:rPr>
      </w:r>
      <w:r>
        <w:rPr>
          <w:noProof/>
        </w:rPr>
        <w:fldChar w:fldCharType="separate"/>
      </w:r>
      <w:r>
        <w:rPr>
          <w:noProof/>
        </w:rPr>
        <w:t>12</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7. Definition af en ny tabel</w:t>
      </w:r>
      <w:r>
        <w:rPr>
          <w:noProof/>
        </w:rPr>
        <w:tab/>
      </w:r>
      <w:r>
        <w:rPr>
          <w:noProof/>
        </w:rPr>
        <w:fldChar w:fldCharType="begin"/>
      </w:r>
      <w:r>
        <w:rPr>
          <w:noProof/>
        </w:rPr>
        <w:instrText xml:space="preserve"> PAGEREF _Toc118100538 \h </w:instrText>
      </w:r>
      <w:r>
        <w:rPr>
          <w:noProof/>
        </w:rPr>
      </w:r>
      <w:r>
        <w:rPr>
          <w:noProof/>
        </w:rPr>
        <w:fldChar w:fldCharType="separate"/>
      </w:r>
      <w:r>
        <w:rPr>
          <w:noProof/>
        </w:rPr>
        <w:t>13</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8. ID for en ny tabel</w:t>
      </w:r>
      <w:r>
        <w:rPr>
          <w:noProof/>
        </w:rPr>
        <w:tab/>
      </w:r>
      <w:r>
        <w:rPr>
          <w:noProof/>
        </w:rPr>
        <w:fldChar w:fldCharType="begin"/>
      </w:r>
      <w:r>
        <w:rPr>
          <w:noProof/>
        </w:rPr>
        <w:instrText xml:space="preserve"> PAGEREF _Toc118100539 \h </w:instrText>
      </w:r>
      <w:r>
        <w:rPr>
          <w:noProof/>
        </w:rPr>
      </w:r>
      <w:r>
        <w:rPr>
          <w:noProof/>
        </w:rPr>
        <w:fldChar w:fldCharType="separate"/>
      </w:r>
      <w:r>
        <w:rPr>
          <w:noProof/>
        </w:rPr>
        <w:t>14</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9. Valg af database interface (Filtype</w:t>
      </w:r>
      <w:r>
        <w:rPr>
          <w:noProof/>
        </w:rPr>
        <w:fldChar w:fldCharType="begin"/>
      </w:r>
      <w:r>
        <w:rPr>
          <w:noProof/>
        </w:rPr>
        <w:instrText xml:space="preserve"> XE "</w:instrText>
      </w:r>
      <w:r w:rsidRPr="004B1CFB">
        <w:instrText>Filtype</w:instrText>
      </w:r>
      <w:r>
        <w:instrText>"</w:instrText>
      </w:r>
      <w:r>
        <w:rPr>
          <w:noProof/>
        </w:rPr>
        <w:instrText xml:space="preserve"> </w:instrText>
      </w:r>
      <w:r>
        <w:rPr>
          <w:noProof/>
        </w:rPr>
        <w:fldChar w:fldCharType="end"/>
      </w:r>
      <w:r>
        <w:rPr>
          <w:noProof/>
        </w:rPr>
        <w:t>)</w:t>
      </w:r>
      <w:r>
        <w:rPr>
          <w:noProof/>
        </w:rPr>
        <w:tab/>
      </w:r>
      <w:r>
        <w:rPr>
          <w:noProof/>
        </w:rPr>
        <w:fldChar w:fldCharType="begin"/>
      </w:r>
      <w:r>
        <w:rPr>
          <w:noProof/>
        </w:rPr>
        <w:instrText xml:space="preserve"> PAGEREF _Toc118100540 \h </w:instrText>
      </w:r>
      <w:r>
        <w:rPr>
          <w:noProof/>
        </w:rPr>
      </w:r>
      <w:r>
        <w:rPr>
          <w:noProof/>
        </w:rPr>
        <w:fldChar w:fldCharType="separate"/>
      </w:r>
      <w:r>
        <w:rPr>
          <w:noProof/>
        </w:rPr>
        <w:t>16</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10. Disk</w:t>
      </w:r>
      <w:r>
        <w:rPr>
          <w:noProof/>
        </w:rPr>
        <w:fldChar w:fldCharType="begin"/>
      </w:r>
      <w:r>
        <w:rPr>
          <w:noProof/>
        </w:rPr>
        <w:instrText xml:space="preserve"> XE "</w:instrText>
      </w:r>
      <w:r w:rsidRPr="004B1CFB">
        <w:instrText>Disk</w:instrText>
      </w:r>
      <w:r>
        <w:instrText>"</w:instrText>
      </w:r>
      <w:r>
        <w:rPr>
          <w:noProof/>
        </w:rPr>
        <w:instrText xml:space="preserve"> </w:instrText>
      </w:r>
      <w:r>
        <w:rPr>
          <w:noProof/>
        </w:rPr>
        <w:fldChar w:fldCharType="end"/>
      </w:r>
      <w:r>
        <w:rPr>
          <w:noProof/>
        </w:rPr>
        <w:t xml:space="preserve"> (lu) og antal records</w:t>
      </w:r>
      <w:r>
        <w:rPr>
          <w:noProof/>
        </w:rPr>
        <w:tab/>
      </w:r>
      <w:r>
        <w:rPr>
          <w:noProof/>
        </w:rPr>
        <w:fldChar w:fldCharType="begin"/>
      </w:r>
      <w:r>
        <w:rPr>
          <w:noProof/>
        </w:rPr>
        <w:instrText xml:space="preserve"> PAGEREF _Toc118100541 \h </w:instrText>
      </w:r>
      <w:r>
        <w:rPr>
          <w:noProof/>
        </w:rPr>
      </w:r>
      <w:r>
        <w:rPr>
          <w:noProof/>
        </w:rPr>
        <w:fldChar w:fldCharType="separate"/>
      </w:r>
      <w:r>
        <w:rPr>
          <w:noProof/>
        </w:rPr>
        <w:t>18</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11. Feltvinduet</w:t>
      </w:r>
      <w:r>
        <w:rPr>
          <w:noProof/>
        </w:rPr>
        <w:tab/>
      </w:r>
      <w:r>
        <w:rPr>
          <w:noProof/>
        </w:rPr>
        <w:fldChar w:fldCharType="begin"/>
      </w:r>
      <w:r>
        <w:rPr>
          <w:noProof/>
        </w:rPr>
        <w:instrText xml:space="preserve"> PAGEREF _Toc118100542 \h </w:instrText>
      </w:r>
      <w:r>
        <w:rPr>
          <w:noProof/>
        </w:rPr>
      </w:r>
      <w:r>
        <w:rPr>
          <w:noProof/>
        </w:rPr>
        <w:fldChar w:fldCharType="separate"/>
      </w:r>
      <w:r>
        <w:rPr>
          <w:noProof/>
        </w:rPr>
        <w:t>20</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12. Afslutning af definitionen</w:t>
      </w:r>
      <w:r>
        <w:rPr>
          <w:noProof/>
        </w:rPr>
        <w:tab/>
      </w:r>
      <w:r>
        <w:rPr>
          <w:noProof/>
        </w:rPr>
        <w:fldChar w:fldCharType="begin"/>
      </w:r>
      <w:r>
        <w:rPr>
          <w:noProof/>
        </w:rPr>
        <w:instrText xml:space="preserve"> PAGEREF _Toc118100543 \h </w:instrText>
      </w:r>
      <w:r>
        <w:rPr>
          <w:noProof/>
        </w:rPr>
      </w:r>
      <w:r>
        <w:rPr>
          <w:noProof/>
        </w:rPr>
        <w:fldChar w:fldCharType="separate"/>
      </w:r>
      <w:r>
        <w:rPr>
          <w:noProof/>
        </w:rPr>
        <w:t>25</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13. Det første vedligeholdelsesprogram</w:t>
      </w:r>
      <w:r>
        <w:rPr>
          <w:noProof/>
        </w:rPr>
        <w:tab/>
      </w:r>
      <w:r>
        <w:rPr>
          <w:noProof/>
        </w:rPr>
        <w:fldChar w:fldCharType="begin"/>
      </w:r>
      <w:r>
        <w:rPr>
          <w:noProof/>
        </w:rPr>
        <w:instrText xml:space="preserve"> PAGEREF _Toc118100544 \h </w:instrText>
      </w:r>
      <w:r>
        <w:rPr>
          <w:noProof/>
        </w:rPr>
      </w:r>
      <w:r>
        <w:rPr>
          <w:noProof/>
        </w:rPr>
        <w:fldChar w:fldCharType="separate"/>
      </w:r>
      <w:r>
        <w:rPr>
          <w:noProof/>
        </w:rPr>
        <w:t>26</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14. DATAMASTER</w:t>
      </w:r>
      <w:r>
        <w:rPr>
          <w:noProof/>
        </w:rPr>
        <w:fldChar w:fldCharType="begin"/>
      </w:r>
      <w:r>
        <w:rPr>
          <w:noProof/>
        </w:rPr>
        <w:instrText xml:space="preserve"> XE "</w:instrText>
      </w:r>
      <w:r w:rsidRPr="004B1CFB">
        <w:instrText>DATAMASTER</w:instrText>
      </w:r>
      <w:r>
        <w:instrText>"</w:instrText>
      </w:r>
      <w:r>
        <w:rPr>
          <w:noProof/>
        </w:rPr>
        <w:instrText xml:space="preserve"> </w:instrText>
      </w:r>
      <w:r>
        <w:rPr>
          <w:noProof/>
        </w:rPr>
        <w:fldChar w:fldCharType="end"/>
      </w:r>
      <w:r>
        <w:rPr>
          <w:noProof/>
        </w:rPr>
        <w:t xml:space="preserve"> hovedkartotek menuen og knapper på værktøjsbjælken</w:t>
      </w:r>
      <w:r>
        <w:rPr>
          <w:noProof/>
        </w:rPr>
        <w:tab/>
      </w:r>
      <w:r>
        <w:rPr>
          <w:noProof/>
        </w:rPr>
        <w:fldChar w:fldCharType="begin"/>
      </w:r>
      <w:r>
        <w:rPr>
          <w:noProof/>
        </w:rPr>
        <w:instrText xml:space="preserve"> PAGEREF _Toc118100545 \h </w:instrText>
      </w:r>
      <w:r>
        <w:rPr>
          <w:noProof/>
        </w:rPr>
      </w:r>
      <w:r>
        <w:rPr>
          <w:noProof/>
        </w:rPr>
        <w:fldChar w:fldCharType="separate"/>
      </w:r>
      <w:r>
        <w:rPr>
          <w:noProof/>
        </w:rPr>
        <w:t>28</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15. Input</w:t>
      </w:r>
      <w:r>
        <w:rPr>
          <w:noProof/>
        </w:rPr>
        <w:fldChar w:fldCharType="begin"/>
      </w:r>
      <w:r>
        <w:rPr>
          <w:noProof/>
        </w:rPr>
        <w:instrText xml:space="preserve"> XE "</w:instrText>
      </w:r>
      <w:r w:rsidRPr="004B1CFB">
        <w:instrText>Input</w:instrText>
      </w:r>
      <w:r>
        <w:instrText>"</w:instrText>
      </w:r>
      <w:r>
        <w:rPr>
          <w:noProof/>
        </w:rPr>
        <w:instrText xml:space="preserve"> </w:instrText>
      </w:r>
      <w:r>
        <w:rPr>
          <w:noProof/>
        </w:rPr>
        <w:fldChar w:fldCharType="end"/>
      </w:r>
      <w:r>
        <w:rPr>
          <w:noProof/>
        </w:rPr>
        <w:t xml:space="preserve"> af en record</w:t>
      </w:r>
      <w:r>
        <w:rPr>
          <w:noProof/>
        </w:rPr>
        <w:tab/>
      </w:r>
      <w:r>
        <w:rPr>
          <w:noProof/>
        </w:rPr>
        <w:fldChar w:fldCharType="begin"/>
      </w:r>
      <w:r>
        <w:rPr>
          <w:noProof/>
        </w:rPr>
        <w:instrText xml:space="preserve"> PAGEREF _Toc118100546 \h </w:instrText>
      </w:r>
      <w:r>
        <w:rPr>
          <w:noProof/>
        </w:rPr>
      </w:r>
      <w:r>
        <w:rPr>
          <w:noProof/>
        </w:rPr>
        <w:fldChar w:fldCharType="separate"/>
      </w:r>
      <w:r>
        <w:rPr>
          <w:noProof/>
        </w:rPr>
        <w:t>29</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16. Fejlmeddelelse</w:t>
      </w:r>
      <w:r>
        <w:rPr>
          <w:noProof/>
        </w:rPr>
        <w:fldChar w:fldCharType="begin"/>
      </w:r>
      <w:r>
        <w:rPr>
          <w:noProof/>
        </w:rPr>
        <w:instrText xml:space="preserve"> XE "</w:instrText>
      </w:r>
      <w:r w:rsidRPr="004B1CFB">
        <w:instrText>Fejlmeddelelse</w:instrText>
      </w:r>
      <w:r>
        <w:instrText>"</w:instrText>
      </w:r>
      <w:r>
        <w:rPr>
          <w:noProof/>
        </w:rPr>
        <w:instrText xml:space="preserve"> </w:instrText>
      </w:r>
      <w:r>
        <w:rPr>
          <w:noProof/>
        </w:rPr>
        <w:fldChar w:fldCharType="end"/>
      </w:r>
      <w:r>
        <w:rPr>
          <w:noProof/>
        </w:rPr>
        <w:t xml:space="preserve"> fra input valideringen</w:t>
      </w:r>
      <w:r>
        <w:rPr>
          <w:noProof/>
        </w:rPr>
        <w:tab/>
      </w:r>
      <w:r>
        <w:rPr>
          <w:noProof/>
        </w:rPr>
        <w:fldChar w:fldCharType="begin"/>
      </w:r>
      <w:r>
        <w:rPr>
          <w:noProof/>
        </w:rPr>
        <w:instrText xml:space="preserve"> PAGEREF _Toc118100547 \h </w:instrText>
      </w:r>
      <w:r>
        <w:rPr>
          <w:noProof/>
        </w:rPr>
      </w:r>
      <w:r>
        <w:rPr>
          <w:noProof/>
        </w:rPr>
        <w:fldChar w:fldCharType="separate"/>
      </w:r>
      <w:r>
        <w:rPr>
          <w:noProof/>
        </w:rPr>
        <w:t>30</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17. Bekræftelse af kartoteksopdatering</w:t>
      </w:r>
      <w:r>
        <w:rPr>
          <w:noProof/>
        </w:rPr>
        <w:tab/>
      </w:r>
      <w:r>
        <w:rPr>
          <w:noProof/>
        </w:rPr>
        <w:fldChar w:fldCharType="begin"/>
      </w:r>
      <w:r>
        <w:rPr>
          <w:noProof/>
        </w:rPr>
        <w:instrText xml:space="preserve"> PAGEREF _Toc118100548 \h </w:instrText>
      </w:r>
      <w:r>
        <w:rPr>
          <w:noProof/>
        </w:rPr>
      </w:r>
      <w:r>
        <w:rPr>
          <w:noProof/>
        </w:rPr>
        <w:fldChar w:fldCharType="separate"/>
      </w:r>
      <w:r>
        <w:rPr>
          <w:noProof/>
        </w:rPr>
        <w:t>30</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18. Vedligeholdelse på listeform</w:t>
      </w:r>
      <w:r>
        <w:rPr>
          <w:noProof/>
        </w:rPr>
        <w:tab/>
      </w:r>
      <w:r>
        <w:rPr>
          <w:noProof/>
        </w:rPr>
        <w:fldChar w:fldCharType="begin"/>
      </w:r>
      <w:r>
        <w:rPr>
          <w:noProof/>
        </w:rPr>
        <w:instrText xml:space="preserve"> PAGEREF _Toc118100549 \h </w:instrText>
      </w:r>
      <w:r>
        <w:rPr>
          <w:noProof/>
        </w:rPr>
      </w:r>
      <w:r>
        <w:rPr>
          <w:noProof/>
        </w:rPr>
        <w:fldChar w:fldCharType="separate"/>
      </w:r>
      <w:r>
        <w:rPr>
          <w:noProof/>
        </w:rPr>
        <w:t>33</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19. Valg af tabel for ændring</w:t>
      </w:r>
      <w:r>
        <w:rPr>
          <w:noProof/>
        </w:rPr>
        <w:tab/>
      </w:r>
      <w:r>
        <w:rPr>
          <w:noProof/>
        </w:rPr>
        <w:fldChar w:fldCharType="begin"/>
      </w:r>
      <w:r>
        <w:rPr>
          <w:noProof/>
        </w:rPr>
        <w:instrText xml:space="preserve"> PAGEREF _Toc118100550 \h </w:instrText>
      </w:r>
      <w:r>
        <w:rPr>
          <w:noProof/>
        </w:rPr>
      </w:r>
      <w:r>
        <w:rPr>
          <w:noProof/>
        </w:rPr>
        <w:fldChar w:fldCharType="separate"/>
      </w:r>
      <w:r>
        <w:rPr>
          <w:noProof/>
        </w:rPr>
        <w:t>37</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20. Rediger menuen</w:t>
      </w:r>
      <w:r>
        <w:rPr>
          <w:noProof/>
        </w:rPr>
        <w:tab/>
      </w:r>
      <w:r>
        <w:rPr>
          <w:noProof/>
        </w:rPr>
        <w:fldChar w:fldCharType="begin"/>
      </w:r>
      <w:r>
        <w:rPr>
          <w:noProof/>
        </w:rPr>
        <w:instrText xml:space="preserve"> PAGEREF _Toc118100551 \h </w:instrText>
      </w:r>
      <w:r>
        <w:rPr>
          <w:noProof/>
        </w:rPr>
      </w:r>
      <w:r>
        <w:rPr>
          <w:noProof/>
        </w:rPr>
        <w:fldChar w:fldCharType="separate"/>
      </w:r>
      <w:r>
        <w:rPr>
          <w:noProof/>
        </w:rPr>
        <w:t>42</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21. Feltmarkering med K for Key i index</w:t>
      </w:r>
      <w:r>
        <w:rPr>
          <w:noProof/>
        </w:rPr>
        <w:tab/>
      </w:r>
      <w:r>
        <w:rPr>
          <w:noProof/>
        </w:rPr>
        <w:fldChar w:fldCharType="begin"/>
      </w:r>
      <w:r>
        <w:rPr>
          <w:noProof/>
        </w:rPr>
        <w:instrText xml:space="preserve"> PAGEREF _Toc118100552 \h </w:instrText>
      </w:r>
      <w:r>
        <w:rPr>
          <w:noProof/>
        </w:rPr>
      </w:r>
      <w:r>
        <w:rPr>
          <w:noProof/>
        </w:rPr>
        <w:fldChar w:fldCharType="separate"/>
      </w:r>
      <w:r>
        <w:rPr>
          <w:noProof/>
        </w:rPr>
        <w:t>44</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22. Ændring</w:t>
      </w:r>
      <w:r>
        <w:rPr>
          <w:noProof/>
        </w:rPr>
        <w:fldChar w:fldCharType="begin"/>
      </w:r>
      <w:r>
        <w:rPr>
          <w:noProof/>
        </w:rPr>
        <w:instrText xml:space="preserve"> XE "</w:instrText>
      </w:r>
      <w:r w:rsidRPr="004B1CFB">
        <w:instrText>Ændring</w:instrText>
      </w:r>
      <w:r>
        <w:instrText>"</w:instrText>
      </w:r>
      <w:r>
        <w:rPr>
          <w:noProof/>
        </w:rPr>
        <w:instrText xml:space="preserve"> </w:instrText>
      </w:r>
      <w:r>
        <w:rPr>
          <w:noProof/>
        </w:rPr>
        <w:fldChar w:fldCharType="end"/>
      </w:r>
      <w:r>
        <w:rPr>
          <w:noProof/>
        </w:rPr>
        <w:t xml:space="preserve"> af index definitionerne</w:t>
      </w:r>
      <w:r>
        <w:rPr>
          <w:noProof/>
        </w:rPr>
        <w:tab/>
      </w:r>
      <w:r>
        <w:rPr>
          <w:noProof/>
        </w:rPr>
        <w:fldChar w:fldCharType="begin"/>
      </w:r>
      <w:r>
        <w:rPr>
          <w:noProof/>
        </w:rPr>
        <w:instrText xml:space="preserve"> PAGEREF _Toc118100553 \h </w:instrText>
      </w:r>
      <w:r>
        <w:rPr>
          <w:noProof/>
        </w:rPr>
      </w:r>
      <w:r>
        <w:rPr>
          <w:noProof/>
        </w:rPr>
        <w:fldChar w:fldCharType="separate"/>
      </w:r>
      <w:r>
        <w:rPr>
          <w:noProof/>
        </w:rPr>
        <w:t>47</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23. Indtastning af feltdokumentation</w:t>
      </w:r>
      <w:r>
        <w:rPr>
          <w:noProof/>
        </w:rPr>
        <w:tab/>
      </w:r>
      <w:r>
        <w:rPr>
          <w:noProof/>
        </w:rPr>
        <w:fldChar w:fldCharType="begin"/>
      </w:r>
      <w:r>
        <w:rPr>
          <w:noProof/>
        </w:rPr>
        <w:instrText xml:space="preserve"> PAGEREF _Toc118100554 \h </w:instrText>
      </w:r>
      <w:r>
        <w:rPr>
          <w:noProof/>
        </w:rPr>
      </w:r>
      <w:r>
        <w:rPr>
          <w:noProof/>
        </w:rPr>
        <w:fldChar w:fldCharType="separate"/>
      </w:r>
      <w:r>
        <w:rPr>
          <w:noProof/>
        </w:rPr>
        <w:t>53</w:t>
      </w:r>
      <w:r>
        <w:rPr>
          <w:noProof/>
        </w:rPr>
        <w:fldChar w:fldCharType="end"/>
      </w:r>
    </w:p>
    <w:p w:rsidR="00C52B3C" w:rsidRDefault="00C52B3C">
      <w:pPr>
        <w:pStyle w:val="Listeoverfigurer"/>
        <w:tabs>
          <w:tab w:val="right" w:leader="dot" w:pos="9628"/>
        </w:tabs>
        <w:rPr>
          <w:rFonts w:ascii="Calibri" w:hAnsi="Calibri"/>
          <w:noProof/>
          <w:sz w:val="22"/>
          <w:szCs w:val="22"/>
          <w:lang w:val="en-US" w:eastAsia="en-US"/>
        </w:rPr>
      </w:pPr>
      <w:r w:rsidRPr="00C52B3C">
        <w:rPr>
          <w:noProof/>
          <w:lang w:val="en-US"/>
        </w:rPr>
        <w:t>24. Flydende on-line felthjælp</w:t>
      </w:r>
      <w:r w:rsidRPr="00C52B3C">
        <w:rPr>
          <w:noProof/>
          <w:lang w:val="en-US"/>
        </w:rPr>
        <w:tab/>
      </w:r>
      <w:r>
        <w:rPr>
          <w:noProof/>
        </w:rPr>
        <w:fldChar w:fldCharType="begin"/>
      </w:r>
      <w:r w:rsidRPr="00C52B3C">
        <w:rPr>
          <w:noProof/>
          <w:lang w:val="en-US"/>
        </w:rPr>
        <w:instrText xml:space="preserve"> PAGEREF _Toc118100555 \h </w:instrText>
      </w:r>
      <w:r>
        <w:rPr>
          <w:noProof/>
        </w:rPr>
      </w:r>
      <w:r>
        <w:rPr>
          <w:noProof/>
        </w:rPr>
        <w:fldChar w:fldCharType="separate"/>
      </w:r>
      <w:r w:rsidRPr="00C52B3C">
        <w:rPr>
          <w:noProof/>
          <w:lang w:val="en-US"/>
        </w:rPr>
        <w:t>54</w:t>
      </w:r>
      <w:r>
        <w:rPr>
          <w:noProof/>
        </w:rPr>
        <w:fldChar w:fldCharType="end"/>
      </w:r>
    </w:p>
    <w:p w:rsidR="00C52B3C" w:rsidRDefault="00C52B3C">
      <w:pPr>
        <w:pStyle w:val="Listeoverfigurer"/>
        <w:tabs>
          <w:tab w:val="right" w:leader="dot" w:pos="9628"/>
        </w:tabs>
        <w:rPr>
          <w:rFonts w:ascii="Calibri" w:hAnsi="Calibri"/>
          <w:noProof/>
          <w:sz w:val="22"/>
          <w:szCs w:val="22"/>
          <w:lang w:val="en-US" w:eastAsia="en-US"/>
        </w:rPr>
      </w:pPr>
      <w:r w:rsidRPr="00C52B3C">
        <w:rPr>
          <w:noProof/>
          <w:lang w:val="en-US"/>
        </w:rPr>
        <w:t>25. Definition af felt check</w:t>
      </w:r>
      <w:r w:rsidRPr="00C52B3C">
        <w:rPr>
          <w:noProof/>
          <w:lang w:val="en-US"/>
        </w:rPr>
        <w:tab/>
      </w:r>
      <w:r>
        <w:rPr>
          <w:noProof/>
        </w:rPr>
        <w:fldChar w:fldCharType="begin"/>
      </w:r>
      <w:r w:rsidRPr="00C52B3C">
        <w:rPr>
          <w:noProof/>
          <w:lang w:val="en-US"/>
        </w:rPr>
        <w:instrText xml:space="preserve"> PAGEREF _Toc118100556 \h </w:instrText>
      </w:r>
      <w:r>
        <w:rPr>
          <w:noProof/>
        </w:rPr>
      </w:r>
      <w:r>
        <w:rPr>
          <w:noProof/>
        </w:rPr>
        <w:fldChar w:fldCharType="separate"/>
      </w:r>
      <w:r w:rsidRPr="00C52B3C">
        <w:rPr>
          <w:noProof/>
          <w:lang w:val="en-US"/>
        </w:rPr>
        <w:t>56</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26. Felt validering</w:t>
      </w:r>
      <w:r>
        <w:rPr>
          <w:noProof/>
        </w:rPr>
        <w:tab/>
      </w:r>
      <w:r>
        <w:rPr>
          <w:noProof/>
        </w:rPr>
        <w:fldChar w:fldCharType="begin"/>
      </w:r>
      <w:r>
        <w:rPr>
          <w:noProof/>
        </w:rPr>
        <w:instrText xml:space="preserve"> PAGEREF _Toc118100557 \h </w:instrText>
      </w:r>
      <w:r>
        <w:rPr>
          <w:noProof/>
        </w:rPr>
      </w:r>
      <w:r>
        <w:rPr>
          <w:noProof/>
        </w:rPr>
        <w:fldChar w:fldCharType="separate"/>
      </w:r>
      <w:r>
        <w:rPr>
          <w:noProof/>
        </w:rPr>
        <w:t>57</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27. Oversigt over feltdokumentation</w:t>
      </w:r>
      <w:r>
        <w:rPr>
          <w:noProof/>
        </w:rPr>
        <w:tab/>
      </w:r>
      <w:r>
        <w:rPr>
          <w:noProof/>
        </w:rPr>
        <w:fldChar w:fldCharType="begin"/>
      </w:r>
      <w:r>
        <w:rPr>
          <w:noProof/>
        </w:rPr>
        <w:instrText xml:space="preserve"> PAGEREF _Toc118100558 \h </w:instrText>
      </w:r>
      <w:r>
        <w:rPr>
          <w:noProof/>
        </w:rPr>
      </w:r>
      <w:r>
        <w:rPr>
          <w:noProof/>
        </w:rPr>
        <w:fldChar w:fldCharType="separate"/>
      </w:r>
      <w:r>
        <w:rPr>
          <w:noProof/>
        </w:rPr>
        <w:t>58</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28. Oversigt over feltcheck</w:t>
      </w:r>
      <w:r>
        <w:rPr>
          <w:noProof/>
        </w:rPr>
        <w:tab/>
      </w:r>
      <w:r>
        <w:rPr>
          <w:noProof/>
        </w:rPr>
        <w:fldChar w:fldCharType="begin"/>
      </w:r>
      <w:r>
        <w:rPr>
          <w:noProof/>
        </w:rPr>
        <w:instrText xml:space="preserve"> PAGEREF _Toc118100559 \h </w:instrText>
      </w:r>
      <w:r>
        <w:rPr>
          <w:noProof/>
        </w:rPr>
      </w:r>
      <w:r>
        <w:rPr>
          <w:noProof/>
        </w:rPr>
        <w:fldChar w:fldCharType="separate"/>
      </w:r>
      <w:r>
        <w:rPr>
          <w:noProof/>
        </w:rPr>
        <w:t>58</w:t>
      </w:r>
      <w:r>
        <w:rPr>
          <w:noProof/>
        </w:rPr>
        <w:fldChar w:fldCharType="end"/>
      </w:r>
    </w:p>
    <w:p w:rsidR="00C52B3C" w:rsidRPr="00C52B3C" w:rsidRDefault="00C52B3C">
      <w:pPr>
        <w:pStyle w:val="Listeoverfigurer"/>
        <w:tabs>
          <w:tab w:val="right" w:leader="dot" w:pos="9628"/>
        </w:tabs>
        <w:rPr>
          <w:rFonts w:ascii="Calibri" w:hAnsi="Calibri"/>
          <w:noProof/>
          <w:sz w:val="22"/>
          <w:szCs w:val="22"/>
          <w:lang w:eastAsia="en-US"/>
        </w:rPr>
      </w:pPr>
      <w:r>
        <w:rPr>
          <w:noProof/>
        </w:rPr>
        <w:t>29. Bekræftelse af korrekt konvertering af tabellen</w:t>
      </w:r>
      <w:r>
        <w:rPr>
          <w:noProof/>
        </w:rPr>
        <w:tab/>
      </w:r>
      <w:r>
        <w:rPr>
          <w:noProof/>
        </w:rPr>
        <w:fldChar w:fldCharType="begin"/>
      </w:r>
      <w:r>
        <w:rPr>
          <w:noProof/>
        </w:rPr>
        <w:instrText xml:space="preserve"> PAGEREF _Toc118100560 \h </w:instrText>
      </w:r>
      <w:r>
        <w:rPr>
          <w:noProof/>
        </w:rPr>
      </w:r>
      <w:r>
        <w:rPr>
          <w:noProof/>
        </w:rPr>
        <w:fldChar w:fldCharType="separate"/>
      </w:r>
      <w:r>
        <w:rPr>
          <w:noProof/>
        </w:rPr>
        <w:t>59</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30. Fejlmeddelelse</w:t>
      </w:r>
      <w:r>
        <w:rPr>
          <w:noProof/>
        </w:rPr>
        <w:fldChar w:fldCharType="begin"/>
      </w:r>
      <w:r>
        <w:rPr>
          <w:noProof/>
        </w:rPr>
        <w:instrText xml:space="preserve"> XE "</w:instrText>
      </w:r>
      <w:r w:rsidRPr="004B1CFB">
        <w:instrText>Fejlmeddelelse</w:instrText>
      </w:r>
      <w:r>
        <w:instrText>"</w:instrText>
      </w:r>
      <w:r>
        <w:rPr>
          <w:noProof/>
        </w:rPr>
        <w:instrText xml:space="preserve"> </w:instrText>
      </w:r>
      <w:r>
        <w:rPr>
          <w:noProof/>
        </w:rPr>
        <w:fldChar w:fldCharType="end"/>
      </w:r>
      <w:r>
        <w:rPr>
          <w:noProof/>
        </w:rPr>
        <w:t xml:space="preserve"> fra konverteringsprogrammet</w:t>
      </w:r>
      <w:r>
        <w:rPr>
          <w:noProof/>
        </w:rPr>
        <w:tab/>
      </w:r>
      <w:r>
        <w:rPr>
          <w:noProof/>
        </w:rPr>
        <w:fldChar w:fldCharType="begin"/>
      </w:r>
      <w:r>
        <w:rPr>
          <w:noProof/>
        </w:rPr>
        <w:instrText xml:space="preserve"> PAGEREF _Toc118100561 \h </w:instrText>
      </w:r>
      <w:r>
        <w:rPr>
          <w:noProof/>
        </w:rPr>
      </w:r>
      <w:r>
        <w:rPr>
          <w:noProof/>
        </w:rPr>
        <w:fldChar w:fldCharType="separate"/>
      </w:r>
      <w:r>
        <w:rPr>
          <w:noProof/>
        </w:rPr>
        <w:t>59</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31. Slutmeddelelse fra konverteringsprogrammet</w:t>
      </w:r>
      <w:r>
        <w:rPr>
          <w:noProof/>
        </w:rPr>
        <w:tab/>
      </w:r>
      <w:r>
        <w:rPr>
          <w:noProof/>
        </w:rPr>
        <w:fldChar w:fldCharType="begin"/>
      </w:r>
      <w:r>
        <w:rPr>
          <w:noProof/>
        </w:rPr>
        <w:instrText xml:space="preserve"> PAGEREF _Toc118100562 \h </w:instrText>
      </w:r>
      <w:r>
        <w:rPr>
          <w:noProof/>
        </w:rPr>
      </w:r>
      <w:r>
        <w:rPr>
          <w:noProof/>
        </w:rPr>
        <w:fldChar w:fldCharType="separate"/>
      </w:r>
      <w:r>
        <w:rPr>
          <w:noProof/>
        </w:rPr>
        <w:t>59</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32. Prøv igen</w:t>
      </w:r>
      <w:r>
        <w:rPr>
          <w:noProof/>
        </w:rPr>
        <w:tab/>
      </w:r>
      <w:r>
        <w:rPr>
          <w:noProof/>
        </w:rPr>
        <w:fldChar w:fldCharType="begin"/>
      </w:r>
      <w:r>
        <w:rPr>
          <w:noProof/>
        </w:rPr>
        <w:instrText xml:space="preserve"> PAGEREF _Toc118100563 \h </w:instrText>
      </w:r>
      <w:r>
        <w:rPr>
          <w:noProof/>
        </w:rPr>
      </w:r>
      <w:r>
        <w:rPr>
          <w:noProof/>
        </w:rPr>
        <w:fldChar w:fldCharType="separate"/>
      </w:r>
      <w:r>
        <w:rPr>
          <w:noProof/>
        </w:rPr>
        <w:t>60</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33. Markering af en tabel for kopiering</w:t>
      </w:r>
      <w:r>
        <w:rPr>
          <w:noProof/>
        </w:rPr>
        <w:tab/>
      </w:r>
      <w:r>
        <w:rPr>
          <w:noProof/>
        </w:rPr>
        <w:fldChar w:fldCharType="begin"/>
      </w:r>
      <w:r>
        <w:rPr>
          <w:noProof/>
        </w:rPr>
        <w:instrText xml:space="preserve"> PAGEREF _Toc118100564 \h </w:instrText>
      </w:r>
      <w:r>
        <w:rPr>
          <w:noProof/>
        </w:rPr>
      </w:r>
      <w:r>
        <w:rPr>
          <w:noProof/>
        </w:rPr>
        <w:fldChar w:fldCharType="separate"/>
      </w:r>
      <w:r>
        <w:rPr>
          <w:noProof/>
        </w:rPr>
        <w:t>62</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34. RAPGEN</w:t>
      </w:r>
      <w:r>
        <w:rPr>
          <w:noProof/>
        </w:rPr>
        <w:fldChar w:fldCharType="begin"/>
      </w:r>
      <w:r>
        <w:rPr>
          <w:noProof/>
        </w:rPr>
        <w:instrText xml:space="preserve"> XE "</w:instrText>
      </w:r>
      <w:r w:rsidRPr="00E04276">
        <w:instrText>RAPGEN"</w:instrText>
      </w:r>
      <w:r>
        <w:rPr>
          <w:noProof/>
        </w:rPr>
        <w:instrText xml:space="preserve"> </w:instrText>
      </w:r>
      <w:r>
        <w:rPr>
          <w:noProof/>
        </w:rPr>
        <w:fldChar w:fldCharType="end"/>
      </w:r>
      <w:r>
        <w:rPr>
          <w:noProof/>
        </w:rPr>
        <w:t xml:space="preserve"> beregninger for data konvertering</w:t>
      </w:r>
      <w:r>
        <w:rPr>
          <w:noProof/>
        </w:rPr>
        <w:tab/>
      </w:r>
      <w:r>
        <w:rPr>
          <w:noProof/>
        </w:rPr>
        <w:fldChar w:fldCharType="begin"/>
      </w:r>
      <w:r>
        <w:rPr>
          <w:noProof/>
        </w:rPr>
        <w:instrText xml:space="preserve"> PAGEREF _Toc118100565 \h </w:instrText>
      </w:r>
      <w:r>
        <w:rPr>
          <w:noProof/>
        </w:rPr>
      </w:r>
      <w:r>
        <w:rPr>
          <w:noProof/>
        </w:rPr>
        <w:fldChar w:fldCharType="separate"/>
      </w:r>
      <w:r>
        <w:rPr>
          <w:noProof/>
        </w:rPr>
        <w:t>65</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35. Sletning</w:t>
      </w:r>
      <w:r>
        <w:rPr>
          <w:noProof/>
        </w:rPr>
        <w:fldChar w:fldCharType="begin"/>
      </w:r>
      <w:r>
        <w:rPr>
          <w:noProof/>
        </w:rPr>
        <w:instrText xml:space="preserve"> XE "</w:instrText>
      </w:r>
      <w:r w:rsidRPr="004B1CFB">
        <w:instrText>Sletning</w:instrText>
      </w:r>
      <w:r>
        <w:instrText>"</w:instrText>
      </w:r>
      <w:r>
        <w:rPr>
          <w:noProof/>
        </w:rPr>
        <w:instrText xml:space="preserve"> </w:instrText>
      </w:r>
      <w:r>
        <w:rPr>
          <w:noProof/>
        </w:rPr>
        <w:fldChar w:fldCharType="end"/>
      </w:r>
      <w:r>
        <w:rPr>
          <w:noProof/>
        </w:rPr>
        <w:t xml:space="preserve"> af tabeller</w:t>
      </w:r>
      <w:r>
        <w:rPr>
          <w:noProof/>
        </w:rPr>
        <w:tab/>
      </w:r>
      <w:r>
        <w:rPr>
          <w:noProof/>
        </w:rPr>
        <w:fldChar w:fldCharType="begin"/>
      </w:r>
      <w:r>
        <w:rPr>
          <w:noProof/>
        </w:rPr>
        <w:instrText xml:space="preserve"> PAGEREF _Toc118100566 \h </w:instrText>
      </w:r>
      <w:r>
        <w:rPr>
          <w:noProof/>
        </w:rPr>
      </w:r>
      <w:r>
        <w:rPr>
          <w:noProof/>
        </w:rPr>
        <w:fldChar w:fldCharType="separate"/>
      </w:r>
      <w:r>
        <w:rPr>
          <w:noProof/>
        </w:rPr>
        <w:t>66</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36. Nulstil fil indhold (Alle data)</w:t>
      </w:r>
      <w:r>
        <w:rPr>
          <w:noProof/>
        </w:rPr>
        <w:tab/>
      </w:r>
      <w:r>
        <w:rPr>
          <w:noProof/>
        </w:rPr>
        <w:fldChar w:fldCharType="begin"/>
      </w:r>
      <w:r>
        <w:rPr>
          <w:noProof/>
        </w:rPr>
        <w:instrText xml:space="preserve"> PAGEREF _Toc118100567 \h </w:instrText>
      </w:r>
      <w:r>
        <w:rPr>
          <w:noProof/>
        </w:rPr>
      </w:r>
      <w:r>
        <w:rPr>
          <w:noProof/>
        </w:rPr>
        <w:fldChar w:fldCharType="separate"/>
      </w:r>
      <w:r>
        <w:rPr>
          <w:noProof/>
        </w:rPr>
        <w:t>67</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37. Bekræftelse af nulstillingen</w:t>
      </w:r>
      <w:r>
        <w:rPr>
          <w:noProof/>
        </w:rPr>
        <w:tab/>
      </w:r>
      <w:r>
        <w:rPr>
          <w:noProof/>
        </w:rPr>
        <w:fldChar w:fldCharType="begin"/>
      </w:r>
      <w:r>
        <w:rPr>
          <w:noProof/>
        </w:rPr>
        <w:instrText xml:space="preserve"> PAGEREF _Toc118100568 \h </w:instrText>
      </w:r>
      <w:r>
        <w:rPr>
          <w:noProof/>
        </w:rPr>
      </w:r>
      <w:r>
        <w:rPr>
          <w:noProof/>
        </w:rPr>
        <w:fldChar w:fldCharType="separate"/>
      </w:r>
      <w:r>
        <w:rPr>
          <w:noProof/>
        </w:rPr>
        <w:t>67</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38. Udskrift</w:t>
      </w:r>
      <w:r>
        <w:rPr>
          <w:noProof/>
        </w:rPr>
        <w:fldChar w:fldCharType="begin"/>
      </w:r>
      <w:r>
        <w:rPr>
          <w:noProof/>
        </w:rPr>
        <w:instrText xml:space="preserve"> XE "</w:instrText>
      </w:r>
      <w:r w:rsidRPr="004B1CFB">
        <w:instrText>Udskrift</w:instrText>
      </w:r>
      <w:r>
        <w:instrText>"</w:instrText>
      </w:r>
      <w:r>
        <w:rPr>
          <w:noProof/>
        </w:rPr>
        <w:instrText xml:space="preserve"> </w:instrText>
      </w:r>
      <w:r>
        <w:rPr>
          <w:noProof/>
        </w:rPr>
        <w:fldChar w:fldCharType="end"/>
      </w:r>
      <w:r>
        <w:rPr>
          <w:noProof/>
        </w:rPr>
        <w:t xml:space="preserve"> af dokumentation</w:t>
      </w:r>
      <w:r>
        <w:rPr>
          <w:noProof/>
        </w:rPr>
        <w:tab/>
      </w:r>
      <w:r>
        <w:rPr>
          <w:noProof/>
        </w:rPr>
        <w:fldChar w:fldCharType="begin"/>
      </w:r>
      <w:r>
        <w:rPr>
          <w:noProof/>
        </w:rPr>
        <w:instrText xml:space="preserve"> PAGEREF _Toc118100569 \h </w:instrText>
      </w:r>
      <w:r>
        <w:rPr>
          <w:noProof/>
        </w:rPr>
      </w:r>
      <w:r>
        <w:rPr>
          <w:noProof/>
        </w:rPr>
        <w:fldChar w:fldCharType="separate"/>
      </w:r>
      <w:r>
        <w:rPr>
          <w:noProof/>
        </w:rPr>
        <w:t>68</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39. Valgfrie options ved udskrift af dokumentation</w:t>
      </w:r>
      <w:r>
        <w:rPr>
          <w:noProof/>
        </w:rPr>
        <w:tab/>
      </w:r>
      <w:r>
        <w:rPr>
          <w:noProof/>
        </w:rPr>
        <w:fldChar w:fldCharType="begin"/>
      </w:r>
      <w:r>
        <w:rPr>
          <w:noProof/>
        </w:rPr>
        <w:instrText xml:space="preserve"> PAGEREF _Toc118100570 \h </w:instrText>
      </w:r>
      <w:r>
        <w:rPr>
          <w:noProof/>
        </w:rPr>
      </w:r>
      <w:r>
        <w:rPr>
          <w:noProof/>
        </w:rPr>
        <w:fldChar w:fldCharType="separate"/>
      </w:r>
      <w:r>
        <w:rPr>
          <w:noProof/>
        </w:rPr>
        <w:t>69</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40. Valg af printer</w:t>
      </w:r>
      <w:r>
        <w:rPr>
          <w:noProof/>
        </w:rPr>
        <w:tab/>
      </w:r>
      <w:r>
        <w:rPr>
          <w:noProof/>
        </w:rPr>
        <w:fldChar w:fldCharType="begin"/>
      </w:r>
      <w:r>
        <w:rPr>
          <w:noProof/>
        </w:rPr>
        <w:instrText xml:space="preserve"> PAGEREF _Toc118100571 \h </w:instrText>
      </w:r>
      <w:r>
        <w:rPr>
          <w:noProof/>
        </w:rPr>
      </w:r>
      <w:r>
        <w:rPr>
          <w:noProof/>
        </w:rPr>
        <w:fldChar w:fldCharType="separate"/>
      </w:r>
      <w:r>
        <w:rPr>
          <w:noProof/>
        </w:rPr>
        <w:t>70</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41. Eksempel på udskrift af dokumentation</w:t>
      </w:r>
      <w:r>
        <w:rPr>
          <w:noProof/>
        </w:rPr>
        <w:tab/>
      </w:r>
      <w:r>
        <w:rPr>
          <w:noProof/>
        </w:rPr>
        <w:fldChar w:fldCharType="begin"/>
      </w:r>
      <w:r>
        <w:rPr>
          <w:noProof/>
        </w:rPr>
        <w:instrText xml:space="preserve"> PAGEREF _Toc118100572 \h </w:instrText>
      </w:r>
      <w:r>
        <w:rPr>
          <w:noProof/>
        </w:rPr>
      </w:r>
      <w:r>
        <w:rPr>
          <w:noProof/>
        </w:rPr>
        <w:fldChar w:fldCharType="separate"/>
      </w:r>
      <w:r>
        <w:rPr>
          <w:noProof/>
        </w:rPr>
        <w:t>70</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42. Relationer</w:t>
      </w:r>
      <w:r>
        <w:rPr>
          <w:noProof/>
        </w:rPr>
        <w:fldChar w:fldCharType="begin"/>
      </w:r>
      <w:r>
        <w:rPr>
          <w:noProof/>
        </w:rPr>
        <w:instrText xml:space="preserve"> XE "</w:instrText>
      </w:r>
      <w:r w:rsidRPr="004B1CFB">
        <w:instrText>Relationer</w:instrText>
      </w:r>
      <w:r>
        <w:instrText>"</w:instrText>
      </w:r>
      <w:r>
        <w:rPr>
          <w:noProof/>
        </w:rPr>
        <w:instrText xml:space="preserve"> </w:instrText>
      </w:r>
      <w:r>
        <w:rPr>
          <w:noProof/>
        </w:rPr>
        <w:fldChar w:fldCharType="end"/>
      </w:r>
      <w:r>
        <w:rPr>
          <w:noProof/>
        </w:rPr>
        <w:t xml:space="preserve"> mellem tabeller</w:t>
      </w:r>
      <w:r>
        <w:rPr>
          <w:noProof/>
        </w:rPr>
        <w:tab/>
      </w:r>
      <w:r>
        <w:rPr>
          <w:noProof/>
        </w:rPr>
        <w:fldChar w:fldCharType="begin"/>
      </w:r>
      <w:r>
        <w:rPr>
          <w:noProof/>
        </w:rPr>
        <w:instrText xml:space="preserve"> PAGEREF _Toc118100573 \h </w:instrText>
      </w:r>
      <w:r>
        <w:rPr>
          <w:noProof/>
        </w:rPr>
      </w:r>
      <w:r>
        <w:rPr>
          <w:noProof/>
        </w:rPr>
        <w:fldChar w:fldCharType="separate"/>
      </w:r>
      <w:r>
        <w:rPr>
          <w:noProof/>
        </w:rPr>
        <w:t>72</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43. Forespørgsel på databaserelationer</w:t>
      </w:r>
      <w:r>
        <w:rPr>
          <w:noProof/>
        </w:rPr>
        <w:tab/>
      </w:r>
      <w:r>
        <w:rPr>
          <w:noProof/>
        </w:rPr>
        <w:fldChar w:fldCharType="begin"/>
      </w:r>
      <w:r>
        <w:rPr>
          <w:noProof/>
        </w:rPr>
        <w:instrText xml:space="preserve"> PAGEREF _Toc118100574 \h </w:instrText>
      </w:r>
      <w:r>
        <w:rPr>
          <w:noProof/>
        </w:rPr>
      </w:r>
      <w:r>
        <w:rPr>
          <w:noProof/>
        </w:rPr>
        <w:fldChar w:fldCharType="separate"/>
      </w:r>
      <w:r>
        <w:rPr>
          <w:noProof/>
        </w:rPr>
        <w:t>73</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44. Transaktions registrering</w:t>
      </w:r>
      <w:r>
        <w:rPr>
          <w:noProof/>
        </w:rPr>
        <w:tab/>
      </w:r>
      <w:r>
        <w:rPr>
          <w:noProof/>
        </w:rPr>
        <w:fldChar w:fldCharType="begin"/>
      </w:r>
      <w:r>
        <w:rPr>
          <w:noProof/>
        </w:rPr>
        <w:instrText xml:space="preserve"> PAGEREF _Toc118100575 \h </w:instrText>
      </w:r>
      <w:r>
        <w:rPr>
          <w:noProof/>
        </w:rPr>
      </w:r>
      <w:r>
        <w:rPr>
          <w:noProof/>
        </w:rPr>
        <w:fldChar w:fldCharType="separate"/>
      </w:r>
      <w:r>
        <w:rPr>
          <w:noProof/>
        </w:rPr>
        <w:t>75</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45. Ændring</w:t>
      </w:r>
      <w:r>
        <w:rPr>
          <w:noProof/>
        </w:rPr>
        <w:fldChar w:fldCharType="begin"/>
      </w:r>
      <w:r>
        <w:rPr>
          <w:noProof/>
        </w:rPr>
        <w:instrText xml:space="preserve"> XE "</w:instrText>
      </w:r>
      <w:r w:rsidRPr="004B1CFB">
        <w:instrText>Ændring</w:instrText>
      </w:r>
      <w:r>
        <w:instrText>"</w:instrText>
      </w:r>
      <w:r>
        <w:rPr>
          <w:noProof/>
        </w:rPr>
        <w:instrText xml:space="preserve"> </w:instrText>
      </w:r>
      <w:r>
        <w:rPr>
          <w:noProof/>
        </w:rPr>
        <w:fldChar w:fldCharType="end"/>
      </w:r>
      <w:r>
        <w:rPr>
          <w:noProof/>
        </w:rPr>
        <w:t xml:space="preserve"> af skærmbilledet</w:t>
      </w:r>
      <w:r>
        <w:rPr>
          <w:noProof/>
        </w:rPr>
        <w:tab/>
      </w:r>
      <w:r>
        <w:rPr>
          <w:noProof/>
        </w:rPr>
        <w:fldChar w:fldCharType="begin"/>
      </w:r>
      <w:r>
        <w:rPr>
          <w:noProof/>
        </w:rPr>
        <w:instrText xml:space="preserve"> PAGEREF _Toc118100576 \h </w:instrText>
      </w:r>
      <w:r>
        <w:rPr>
          <w:noProof/>
        </w:rPr>
      </w:r>
      <w:r>
        <w:rPr>
          <w:noProof/>
        </w:rPr>
        <w:fldChar w:fldCharType="separate"/>
      </w:r>
      <w:r>
        <w:rPr>
          <w:noProof/>
        </w:rPr>
        <w:t>76</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46. Parametre</w:t>
      </w:r>
      <w:r>
        <w:rPr>
          <w:noProof/>
        </w:rPr>
        <w:fldChar w:fldCharType="begin"/>
      </w:r>
      <w:r>
        <w:rPr>
          <w:noProof/>
        </w:rPr>
        <w:instrText xml:space="preserve"> XE "</w:instrText>
      </w:r>
      <w:r w:rsidRPr="004B1CFB">
        <w:instrText>Parametre</w:instrText>
      </w:r>
      <w:r>
        <w:instrText>"</w:instrText>
      </w:r>
      <w:r>
        <w:rPr>
          <w:noProof/>
        </w:rPr>
        <w:instrText xml:space="preserve"> </w:instrText>
      </w:r>
      <w:r>
        <w:rPr>
          <w:noProof/>
        </w:rPr>
        <w:fldChar w:fldCharType="end"/>
      </w:r>
      <w:r>
        <w:rPr>
          <w:noProof/>
        </w:rPr>
        <w:t xml:space="preserve"> for programmet cu#1-5</w:t>
      </w:r>
      <w:r>
        <w:rPr>
          <w:noProof/>
        </w:rPr>
        <w:tab/>
      </w:r>
      <w:r>
        <w:rPr>
          <w:noProof/>
        </w:rPr>
        <w:fldChar w:fldCharType="begin"/>
      </w:r>
      <w:r>
        <w:rPr>
          <w:noProof/>
        </w:rPr>
        <w:instrText xml:space="preserve"> PAGEREF _Toc118100577 \h </w:instrText>
      </w:r>
      <w:r>
        <w:rPr>
          <w:noProof/>
        </w:rPr>
      </w:r>
      <w:r>
        <w:rPr>
          <w:noProof/>
        </w:rPr>
        <w:fldChar w:fldCharType="separate"/>
      </w:r>
      <w:r>
        <w:rPr>
          <w:noProof/>
        </w:rPr>
        <w:t>79</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47. Sektioner i beregningerne</w:t>
      </w:r>
      <w:r>
        <w:rPr>
          <w:noProof/>
        </w:rPr>
        <w:tab/>
      </w:r>
      <w:r>
        <w:rPr>
          <w:noProof/>
        </w:rPr>
        <w:fldChar w:fldCharType="begin"/>
      </w:r>
      <w:r>
        <w:rPr>
          <w:noProof/>
        </w:rPr>
        <w:instrText xml:space="preserve"> PAGEREF _Toc118100578 \h </w:instrText>
      </w:r>
      <w:r>
        <w:rPr>
          <w:noProof/>
        </w:rPr>
      </w:r>
      <w:r>
        <w:rPr>
          <w:noProof/>
        </w:rPr>
        <w:fldChar w:fldCharType="separate"/>
      </w:r>
      <w:r>
        <w:rPr>
          <w:noProof/>
        </w:rPr>
        <w:t>82</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48. Før skrivning</w:t>
      </w:r>
      <w:r>
        <w:rPr>
          <w:noProof/>
        </w:rPr>
        <w:tab/>
      </w:r>
      <w:r>
        <w:rPr>
          <w:noProof/>
        </w:rPr>
        <w:fldChar w:fldCharType="begin"/>
      </w:r>
      <w:r>
        <w:rPr>
          <w:noProof/>
        </w:rPr>
        <w:instrText xml:space="preserve"> PAGEREF _Toc118100579 \h </w:instrText>
      </w:r>
      <w:r>
        <w:rPr>
          <w:noProof/>
        </w:rPr>
      </w:r>
      <w:r>
        <w:rPr>
          <w:noProof/>
        </w:rPr>
        <w:fldChar w:fldCharType="separate"/>
      </w:r>
      <w:r>
        <w:rPr>
          <w:noProof/>
        </w:rPr>
        <w:t>83</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49. Selve skrivningen</w:t>
      </w:r>
      <w:r>
        <w:rPr>
          <w:noProof/>
        </w:rPr>
        <w:tab/>
      </w:r>
      <w:r>
        <w:rPr>
          <w:noProof/>
        </w:rPr>
        <w:fldChar w:fldCharType="begin"/>
      </w:r>
      <w:r>
        <w:rPr>
          <w:noProof/>
        </w:rPr>
        <w:instrText xml:space="preserve"> PAGEREF _Toc118100580 \h </w:instrText>
      </w:r>
      <w:r>
        <w:rPr>
          <w:noProof/>
        </w:rPr>
      </w:r>
      <w:r>
        <w:rPr>
          <w:noProof/>
        </w:rPr>
        <w:fldChar w:fldCharType="separate"/>
      </w:r>
      <w:r>
        <w:rPr>
          <w:noProof/>
        </w:rPr>
        <w:t>86</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50. Beregninger</w:t>
      </w:r>
      <w:r>
        <w:rPr>
          <w:noProof/>
        </w:rPr>
        <w:fldChar w:fldCharType="begin"/>
      </w:r>
      <w:r>
        <w:rPr>
          <w:noProof/>
        </w:rPr>
        <w:instrText xml:space="preserve"> XE "</w:instrText>
      </w:r>
      <w:r w:rsidRPr="004B1CFB">
        <w:instrText>Beregninger</w:instrText>
      </w:r>
      <w:r>
        <w:instrText>"</w:instrText>
      </w:r>
      <w:r>
        <w:rPr>
          <w:noProof/>
        </w:rPr>
        <w:instrText xml:space="preserve"> </w:instrText>
      </w:r>
      <w:r>
        <w:rPr>
          <w:noProof/>
        </w:rPr>
        <w:fldChar w:fldCharType="end"/>
      </w:r>
      <w:r>
        <w:rPr>
          <w:noProof/>
        </w:rPr>
        <w:t xml:space="preserve"> ved ændring af input sekvens</w:t>
      </w:r>
      <w:r>
        <w:rPr>
          <w:noProof/>
        </w:rPr>
        <w:tab/>
      </w:r>
      <w:r>
        <w:rPr>
          <w:noProof/>
        </w:rPr>
        <w:fldChar w:fldCharType="begin"/>
      </w:r>
      <w:r>
        <w:rPr>
          <w:noProof/>
        </w:rPr>
        <w:instrText xml:space="preserve"> PAGEREF _Toc118100581 \h </w:instrText>
      </w:r>
      <w:r>
        <w:rPr>
          <w:noProof/>
        </w:rPr>
      </w:r>
      <w:r>
        <w:rPr>
          <w:noProof/>
        </w:rPr>
        <w:fldChar w:fldCharType="separate"/>
      </w:r>
      <w:r>
        <w:rPr>
          <w:noProof/>
        </w:rPr>
        <w:t>95</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51. Gennemløb af linier i listeprogrammet</w:t>
      </w:r>
      <w:r>
        <w:rPr>
          <w:noProof/>
        </w:rPr>
        <w:tab/>
      </w:r>
      <w:r>
        <w:rPr>
          <w:noProof/>
        </w:rPr>
        <w:fldChar w:fldCharType="begin"/>
      </w:r>
      <w:r>
        <w:rPr>
          <w:noProof/>
        </w:rPr>
        <w:instrText xml:space="preserve"> PAGEREF _Toc118100582 \h </w:instrText>
      </w:r>
      <w:r>
        <w:rPr>
          <w:noProof/>
        </w:rPr>
      </w:r>
      <w:r>
        <w:rPr>
          <w:noProof/>
        </w:rPr>
        <w:fldChar w:fldCharType="separate"/>
      </w:r>
      <w:r>
        <w:rPr>
          <w:noProof/>
        </w:rPr>
        <w:t>96</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52. Parametre</w:t>
      </w:r>
      <w:r>
        <w:rPr>
          <w:noProof/>
        </w:rPr>
        <w:fldChar w:fldCharType="begin"/>
      </w:r>
      <w:r>
        <w:rPr>
          <w:noProof/>
        </w:rPr>
        <w:instrText xml:space="preserve"> XE "</w:instrText>
      </w:r>
      <w:r w:rsidRPr="004B1CFB">
        <w:instrText>Parametre</w:instrText>
      </w:r>
      <w:r>
        <w:instrText>"</w:instrText>
      </w:r>
      <w:r>
        <w:rPr>
          <w:noProof/>
        </w:rPr>
        <w:instrText xml:space="preserve"> </w:instrText>
      </w:r>
      <w:r>
        <w:rPr>
          <w:noProof/>
        </w:rPr>
        <w:fldChar w:fldCharType="end"/>
      </w:r>
      <w:r>
        <w:rPr>
          <w:noProof/>
        </w:rPr>
        <w:t xml:space="preserve"> for transaktions registrerings programmet</w:t>
      </w:r>
      <w:r>
        <w:rPr>
          <w:noProof/>
        </w:rPr>
        <w:tab/>
      </w:r>
      <w:r>
        <w:rPr>
          <w:noProof/>
        </w:rPr>
        <w:fldChar w:fldCharType="begin"/>
      </w:r>
      <w:r>
        <w:rPr>
          <w:noProof/>
        </w:rPr>
        <w:instrText xml:space="preserve"> PAGEREF _Toc118100583 \h </w:instrText>
      </w:r>
      <w:r>
        <w:rPr>
          <w:noProof/>
        </w:rPr>
      </w:r>
      <w:r>
        <w:rPr>
          <w:noProof/>
        </w:rPr>
        <w:fldChar w:fldCharType="separate"/>
      </w:r>
      <w:r>
        <w:rPr>
          <w:noProof/>
        </w:rPr>
        <w:t>98</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53. Beregningssektioner</w:t>
      </w:r>
      <w:r>
        <w:rPr>
          <w:noProof/>
        </w:rPr>
        <w:fldChar w:fldCharType="begin"/>
      </w:r>
      <w:r>
        <w:rPr>
          <w:noProof/>
        </w:rPr>
        <w:instrText xml:space="preserve"> XE "</w:instrText>
      </w:r>
      <w:r w:rsidRPr="004B1CFB">
        <w:instrText>Beregningssektioner</w:instrText>
      </w:r>
      <w:r>
        <w:instrText>"</w:instrText>
      </w:r>
      <w:r>
        <w:rPr>
          <w:noProof/>
        </w:rPr>
        <w:instrText xml:space="preserve"> </w:instrText>
      </w:r>
      <w:r>
        <w:rPr>
          <w:noProof/>
        </w:rPr>
        <w:fldChar w:fldCharType="end"/>
      </w:r>
      <w:r>
        <w:rPr>
          <w:noProof/>
        </w:rPr>
        <w:t xml:space="preserve"> for transaktionsprogrammet</w:t>
      </w:r>
      <w:r>
        <w:rPr>
          <w:noProof/>
        </w:rPr>
        <w:tab/>
      </w:r>
      <w:r>
        <w:rPr>
          <w:noProof/>
        </w:rPr>
        <w:fldChar w:fldCharType="begin"/>
      </w:r>
      <w:r>
        <w:rPr>
          <w:noProof/>
        </w:rPr>
        <w:instrText xml:space="preserve"> PAGEREF _Toc118100584 \h </w:instrText>
      </w:r>
      <w:r>
        <w:rPr>
          <w:noProof/>
        </w:rPr>
      </w:r>
      <w:r>
        <w:rPr>
          <w:noProof/>
        </w:rPr>
        <w:fldChar w:fldCharType="separate"/>
      </w:r>
      <w:r>
        <w:rPr>
          <w:noProof/>
        </w:rPr>
        <w:t>99</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54. Transaktions gennemløb ved skrivning</w:t>
      </w:r>
      <w:r>
        <w:rPr>
          <w:noProof/>
        </w:rPr>
        <w:tab/>
      </w:r>
      <w:r>
        <w:rPr>
          <w:noProof/>
        </w:rPr>
        <w:fldChar w:fldCharType="begin"/>
      </w:r>
      <w:r>
        <w:rPr>
          <w:noProof/>
        </w:rPr>
        <w:instrText xml:space="preserve"> PAGEREF _Toc118100585 \h </w:instrText>
      </w:r>
      <w:r>
        <w:rPr>
          <w:noProof/>
        </w:rPr>
      </w:r>
      <w:r>
        <w:rPr>
          <w:noProof/>
        </w:rPr>
        <w:fldChar w:fldCharType="separate"/>
      </w:r>
      <w:r>
        <w:rPr>
          <w:noProof/>
        </w:rPr>
        <w:t>100</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55. Skrivning</w:t>
      </w:r>
      <w:r>
        <w:rPr>
          <w:noProof/>
        </w:rPr>
        <w:fldChar w:fldCharType="begin"/>
      </w:r>
      <w:r>
        <w:rPr>
          <w:noProof/>
        </w:rPr>
        <w:instrText xml:space="preserve"> XE "</w:instrText>
      </w:r>
      <w:r w:rsidRPr="004B1CFB">
        <w:instrText>Skrivning</w:instrText>
      </w:r>
      <w:r>
        <w:instrText>"</w:instrText>
      </w:r>
      <w:r>
        <w:rPr>
          <w:noProof/>
        </w:rPr>
        <w:instrText xml:space="preserve"> </w:instrText>
      </w:r>
      <w:r>
        <w:rPr>
          <w:noProof/>
        </w:rPr>
        <w:fldChar w:fldCharType="end"/>
      </w:r>
      <w:r>
        <w:rPr>
          <w:noProof/>
        </w:rPr>
        <w:t xml:space="preserve"> af transaktionslinier</w:t>
      </w:r>
      <w:r>
        <w:rPr>
          <w:noProof/>
        </w:rPr>
        <w:tab/>
      </w:r>
      <w:r>
        <w:rPr>
          <w:noProof/>
        </w:rPr>
        <w:fldChar w:fldCharType="begin"/>
      </w:r>
      <w:r>
        <w:rPr>
          <w:noProof/>
        </w:rPr>
        <w:instrText xml:space="preserve"> PAGEREF _Toc118100586 \h </w:instrText>
      </w:r>
      <w:r>
        <w:rPr>
          <w:noProof/>
        </w:rPr>
      </w:r>
      <w:r>
        <w:rPr>
          <w:noProof/>
        </w:rPr>
        <w:fldChar w:fldCharType="separate"/>
      </w:r>
      <w:r>
        <w:rPr>
          <w:noProof/>
        </w:rPr>
        <w:t>101</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56. IQ</w:t>
      </w:r>
      <w:r>
        <w:rPr>
          <w:noProof/>
        </w:rPr>
        <w:fldChar w:fldCharType="begin"/>
      </w:r>
      <w:r>
        <w:rPr>
          <w:noProof/>
        </w:rPr>
        <w:instrText xml:space="preserve"> XE "</w:instrText>
      </w:r>
      <w:r w:rsidRPr="004B1CFB">
        <w:instrText>IQ</w:instrText>
      </w:r>
      <w:r>
        <w:instrText>"</w:instrText>
      </w:r>
      <w:r>
        <w:rPr>
          <w:noProof/>
        </w:rPr>
        <w:instrText xml:space="preserve"> </w:instrText>
      </w:r>
      <w:r>
        <w:rPr>
          <w:noProof/>
        </w:rPr>
        <w:fldChar w:fldCharType="end"/>
      </w:r>
      <w:r>
        <w:rPr>
          <w:noProof/>
        </w:rPr>
        <w:t xml:space="preserve"> initialiserer SUM</w:t>
      </w:r>
      <w:r>
        <w:rPr>
          <w:noProof/>
        </w:rPr>
        <w:fldChar w:fldCharType="begin"/>
      </w:r>
      <w:r>
        <w:rPr>
          <w:noProof/>
        </w:rPr>
        <w:instrText xml:space="preserve"> XE "</w:instrText>
      </w:r>
      <w:r w:rsidRPr="004B1CFB">
        <w:instrText>SUM</w:instrText>
      </w:r>
      <w:r>
        <w:instrText>"</w:instrText>
      </w:r>
      <w:r>
        <w:rPr>
          <w:noProof/>
        </w:rPr>
        <w:instrText xml:space="preserve"> </w:instrText>
      </w:r>
      <w:r>
        <w:rPr>
          <w:noProof/>
        </w:rPr>
        <w:fldChar w:fldCharType="end"/>
      </w:r>
      <w:r>
        <w:rPr>
          <w:noProof/>
        </w:rPr>
        <w:t xml:space="preserve"> med overført saldo</w:t>
      </w:r>
      <w:r>
        <w:rPr>
          <w:noProof/>
        </w:rPr>
        <w:tab/>
      </w:r>
      <w:r>
        <w:rPr>
          <w:noProof/>
        </w:rPr>
        <w:fldChar w:fldCharType="begin"/>
      </w:r>
      <w:r>
        <w:rPr>
          <w:noProof/>
        </w:rPr>
        <w:instrText xml:space="preserve"> PAGEREF _Toc118100587 \h </w:instrText>
      </w:r>
      <w:r>
        <w:rPr>
          <w:noProof/>
        </w:rPr>
      </w:r>
      <w:r>
        <w:rPr>
          <w:noProof/>
        </w:rPr>
        <w:fldChar w:fldCharType="separate"/>
      </w:r>
      <w:r>
        <w:rPr>
          <w:noProof/>
        </w:rPr>
        <w:t>102</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57. IQ</w:t>
      </w:r>
      <w:r>
        <w:rPr>
          <w:noProof/>
        </w:rPr>
        <w:fldChar w:fldCharType="begin"/>
      </w:r>
      <w:r>
        <w:rPr>
          <w:noProof/>
        </w:rPr>
        <w:instrText xml:space="preserve"> XE "</w:instrText>
      </w:r>
      <w:r w:rsidRPr="004B1CFB">
        <w:instrText>IQ</w:instrText>
      </w:r>
      <w:r>
        <w:instrText>"</w:instrText>
      </w:r>
      <w:r>
        <w:rPr>
          <w:noProof/>
        </w:rPr>
        <w:instrText xml:space="preserve"> </w:instrText>
      </w:r>
      <w:r>
        <w:rPr>
          <w:noProof/>
        </w:rPr>
        <w:fldChar w:fldCharType="end"/>
      </w:r>
      <w:r>
        <w:rPr>
          <w:noProof/>
        </w:rPr>
        <w:t xml:space="preserve"> danner løbende SUM</w:t>
      </w:r>
      <w:r>
        <w:rPr>
          <w:noProof/>
        </w:rPr>
        <w:fldChar w:fldCharType="begin"/>
      </w:r>
      <w:r>
        <w:rPr>
          <w:noProof/>
        </w:rPr>
        <w:instrText xml:space="preserve"> XE "</w:instrText>
      </w:r>
      <w:r w:rsidRPr="004B1CFB">
        <w:instrText>SUM</w:instrText>
      </w:r>
      <w:r>
        <w:instrText>"</w:instrText>
      </w:r>
      <w:r>
        <w:rPr>
          <w:noProof/>
        </w:rPr>
        <w:instrText xml:space="preserve"> </w:instrText>
      </w:r>
      <w:r>
        <w:rPr>
          <w:noProof/>
        </w:rPr>
        <w:fldChar w:fldCharType="end"/>
      </w:r>
      <w:r>
        <w:rPr>
          <w:noProof/>
        </w:rPr>
        <w:tab/>
      </w:r>
      <w:r>
        <w:rPr>
          <w:noProof/>
        </w:rPr>
        <w:fldChar w:fldCharType="begin"/>
      </w:r>
      <w:r>
        <w:rPr>
          <w:noProof/>
        </w:rPr>
        <w:instrText xml:space="preserve"> PAGEREF _Toc118100588 \h </w:instrText>
      </w:r>
      <w:r>
        <w:rPr>
          <w:noProof/>
        </w:rPr>
      </w:r>
      <w:r>
        <w:rPr>
          <w:noProof/>
        </w:rPr>
        <w:fldChar w:fldCharType="separate"/>
      </w:r>
      <w:r>
        <w:rPr>
          <w:noProof/>
        </w:rPr>
        <w:t>102</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58. Beregninger</w:t>
      </w:r>
      <w:r>
        <w:rPr>
          <w:noProof/>
        </w:rPr>
        <w:fldChar w:fldCharType="begin"/>
      </w:r>
      <w:r>
        <w:rPr>
          <w:noProof/>
        </w:rPr>
        <w:instrText xml:space="preserve"> XE "</w:instrText>
      </w:r>
      <w:r w:rsidRPr="004B1CFB">
        <w:instrText>Beregninger</w:instrText>
      </w:r>
      <w:r>
        <w:instrText>"</w:instrText>
      </w:r>
      <w:r>
        <w:rPr>
          <w:noProof/>
        </w:rPr>
        <w:instrText xml:space="preserve"> </w:instrText>
      </w:r>
      <w:r>
        <w:rPr>
          <w:noProof/>
        </w:rPr>
        <w:fldChar w:fldCharType="end"/>
      </w:r>
      <w:r>
        <w:rPr>
          <w:noProof/>
        </w:rPr>
        <w:t xml:space="preserve"> når overført saldo ændres</w:t>
      </w:r>
      <w:r>
        <w:rPr>
          <w:noProof/>
        </w:rPr>
        <w:tab/>
      </w:r>
      <w:r>
        <w:rPr>
          <w:noProof/>
        </w:rPr>
        <w:fldChar w:fldCharType="begin"/>
      </w:r>
      <w:r>
        <w:rPr>
          <w:noProof/>
        </w:rPr>
        <w:instrText xml:space="preserve"> PAGEREF _Toc118100589 \h </w:instrText>
      </w:r>
      <w:r>
        <w:rPr>
          <w:noProof/>
        </w:rPr>
      </w:r>
      <w:r>
        <w:rPr>
          <w:noProof/>
        </w:rPr>
        <w:fldChar w:fldCharType="separate"/>
      </w:r>
      <w:r>
        <w:rPr>
          <w:noProof/>
        </w:rPr>
        <w:t>102</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59. Beregninger</w:t>
      </w:r>
      <w:r>
        <w:rPr>
          <w:noProof/>
        </w:rPr>
        <w:fldChar w:fldCharType="begin"/>
      </w:r>
      <w:r>
        <w:rPr>
          <w:noProof/>
        </w:rPr>
        <w:instrText xml:space="preserve"> XE "</w:instrText>
      </w:r>
      <w:r w:rsidRPr="004B1CFB">
        <w:instrText>Beregninger</w:instrText>
      </w:r>
      <w:r>
        <w:instrText>"</w:instrText>
      </w:r>
      <w:r>
        <w:rPr>
          <w:noProof/>
        </w:rPr>
        <w:instrText xml:space="preserve"> </w:instrText>
      </w:r>
      <w:r>
        <w:rPr>
          <w:noProof/>
        </w:rPr>
        <w:fldChar w:fldCharType="end"/>
      </w:r>
      <w:r>
        <w:rPr>
          <w:noProof/>
        </w:rPr>
        <w:t xml:space="preserve"> når posteringsbeløbet ændres</w:t>
      </w:r>
      <w:r>
        <w:rPr>
          <w:noProof/>
        </w:rPr>
        <w:tab/>
      </w:r>
      <w:r>
        <w:rPr>
          <w:noProof/>
        </w:rPr>
        <w:fldChar w:fldCharType="begin"/>
      </w:r>
      <w:r>
        <w:rPr>
          <w:noProof/>
        </w:rPr>
        <w:instrText xml:space="preserve"> PAGEREF _Toc118100590 \h </w:instrText>
      </w:r>
      <w:r>
        <w:rPr>
          <w:noProof/>
        </w:rPr>
      </w:r>
      <w:r>
        <w:rPr>
          <w:noProof/>
        </w:rPr>
        <w:fldChar w:fldCharType="separate"/>
      </w:r>
      <w:r>
        <w:rPr>
          <w:noProof/>
        </w:rPr>
        <w:t>102</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60. Genberegning af transaktionstotalen med SUM</w:t>
      </w:r>
      <w:r>
        <w:rPr>
          <w:noProof/>
        </w:rPr>
        <w:fldChar w:fldCharType="begin"/>
      </w:r>
      <w:r>
        <w:rPr>
          <w:noProof/>
        </w:rPr>
        <w:instrText xml:space="preserve"> XE "</w:instrText>
      </w:r>
      <w:r w:rsidRPr="004B1CFB">
        <w:instrText>SUM</w:instrText>
      </w:r>
      <w:r>
        <w:instrText>"</w:instrText>
      </w:r>
      <w:r>
        <w:rPr>
          <w:noProof/>
        </w:rPr>
        <w:instrText xml:space="preserve"> </w:instrText>
      </w:r>
      <w:r>
        <w:rPr>
          <w:noProof/>
        </w:rPr>
        <w:fldChar w:fldCharType="end"/>
      </w:r>
      <w:r>
        <w:rPr>
          <w:noProof/>
        </w:rPr>
        <w:t xml:space="preserve"> rutinen</w:t>
      </w:r>
      <w:r>
        <w:rPr>
          <w:noProof/>
        </w:rPr>
        <w:tab/>
      </w:r>
      <w:r>
        <w:rPr>
          <w:noProof/>
        </w:rPr>
        <w:fldChar w:fldCharType="begin"/>
      </w:r>
      <w:r>
        <w:rPr>
          <w:noProof/>
        </w:rPr>
        <w:instrText xml:space="preserve"> PAGEREF _Toc118100591 \h </w:instrText>
      </w:r>
      <w:r>
        <w:rPr>
          <w:noProof/>
        </w:rPr>
      </w:r>
      <w:r>
        <w:rPr>
          <w:noProof/>
        </w:rPr>
        <w:fldChar w:fldCharType="separate"/>
      </w:r>
      <w:r>
        <w:rPr>
          <w:noProof/>
        </w:rPr>
        <w:t>102</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61. Beregninger</w:t>
      </w:r>
      <w:r>
        <w:rPr>
          <w:noProof/>
        </w:rPr>
        <w:fldChar w:fldCharType="begin"/>
      </w:r>
      <w:r>
        <w:rPr>
          <w:noProof/>
        </w:rPr>
        <w:instrText xml:space="preserve"> XE "</w:instrText>
      </w:r>
      <w:r w:rsidRPr="004B1CFB">
        <w:instrText>Beregninger</w:instrText>
      </w:r>
      <w:r>
        <w:instrText>"</w:instrText>
      </w:r>
      <w:r>
        <w:rPr>
          <w:noProof/>
        </w:rPr>
        <w:instrText xml:space="preserve"> </w:instrText>
      </w:r>
      <w:r>
        <w:rPr>
          <w:noProof/>
        </w:rPr>
        <w:fldChar w:fldCharType="end"/>
      </w:r>
      <w:r>
        <w:rPr>
          <w:noProof/>
        </w:rPr>
        <w:t xml:space="preserve"> når leverandørnummeret ændres</w:t>
      </w:r>
      <w:r>
        <w:rPr>
          <w:noProof/>
        </w:rPr>
        <w:tab/>
      </w:r>
      <w:r>
        <w:rPr>
          <w:noProof/>
        </w:rPr>
        <w:fldChar w:fldCharType="begin"/>
      </w:r>
      <w:r>
        <w:rPr>
          <w:noProof/>
        </w:rPr>
        <w:instrText xml:space="preserve"> PAGEREF _Toc118100592 \h </w:instrText>
      </w:r>
      <w:r>
        <w:rPr>
          <w:noProof/>
        </w:rPr>
      </w:r>
      <w:r>
        <w:rPr>
          <w:noProof/>
        </w:rPr>
        <w:fldChar w:fldCharType="separate"/>
      </w:r>
      <w:r>
        <w:rPr>
          <w:noProof/>
        </w:rPr>
        <w:t>104</w:t>
      </w:r>
      <w:r>
        <w:rPr>
          <w:noProof/>
        </w:rPr>
        <w:fldChar w:fldCharType="end"/>
      </w:r>
    </w:p>
    <w:p w:rsidR="00C52B3C" w:rsidRPr="00E04276" w:rsidRDefault="00C52B3C">
      <w:pPr>
        <w:pStyle w:val="Listeoverfigurer"/>
        <w:tabs>
          <w:tab w:val="right" w:leader="dot" w:pos="9628"/>
        </w:tabs>
        <w:rPr>
          <w:rFonts w:ascii="Calibri" w:hAnsi="Calibri"/>
          <w:noProof/>
          <w:sz w:val="22"/>
          <w:szCs w:val="22"/>
          <w:lang w:eastAsia="en-US"/>
        </w:rPr>
      </w:pPr>
      <w:r>
        <w:rPr>
          <w:noProof/>
        </w:rPr>
        <w:t>62. Beregninger</w:t>
      </w:r>
      <w:r>
        <w:rPr>
          <w:noProof/>
        </w:rPr>
        <w:fldChar w:fldCharType="begin"/>
      </w:r>
      <w:r>
        <w:rPr>
          <w:noProof/>
        </w:rPr>
        <w:instrText xml:space="preserve"> XE "</w:instrText>
      </w:r>
      <w:r w:rsidRPr="004B1CFB">
        <w:instrText>Beregninger</w:instrText>
      </w:r>
      <w:r>
        <w:instrText>"</w:instrText>
      </w:r>
      <w:r>
        <w:rPr>
          <w:noProof/>
        </w:rPr>
        <w:instrText xml:space="preserve"> </w:instrText>
      </w:r>
      <w:r>
        <w:rPr>
          <w:noProof/>
        </w:rPr>
        <w:fldChar w:fldCharType="end"/>
      </w:r>
      <w:r>
        <w:rPr>
          <w:noProof/>
        </w:rPr>
        <w:t xml:space="preserve"> ved oprettelse af en ny transaktion</w:t>
      </w:r>
      <w:r>
        <w:rPr>
          <w:noProof/>
        </w:rPr>
        <w:tab/>
      </w:r>
      <w:r>
        <w:rPr>
          <w:noProof/>
        </w:rPr>
        <w:fldChar w:fldCharType="begin"/>
      </w:r>
      <w:r>
        <w:rPr>
          <w:noProof/>
        </w:rPr>
        <w:instrText xml:space="preserve"> PAGEREF _Toc118100593 \h </w:instrText>
      </w:r>
      <w:r>
        <w:rPr>
          <w:noProof/>
        </w:rPr>
      </w:r>
      <w:r>
        <w:rPr>
          <w:noProof/>
        </w:rPr>
        <w:fldChar w:fldCharType="separate"/>
      </w:r>
      <w:r>
        <w:rPr>
          <w:noProof/>
        </w:rPr>
        <w:t>104</w:t>
      </w:r>
      <w:r>
        <w:rPr>
          <w:noProof/>
        </w:rPr>
        <w:fldChar w:fldCharType="end"/>
      </w:r>
    </w:p>
    <w:p w:rsidR="00E04276" w:rsidRDefault="00C52B3C" w:rsidP="00C52B3C">
      <w:r>
        <w:fldChar w:fldCharType="end"/>
      </w:r>
    </w:p>
    <w:p w:rsidR="00E04276" w:rsidRDefault="00E04276" w:rsidP="00E04276">
      <w:pPr>
        <w:pStyle w:val="Overskrift1"/>
      </w:pPr>
      <w:bookmarkStart w:id="167" w:name="_Toc118100699"/>
      <w:r>
        <w:t>Index</w:t>
      </w:r>
      <w:bookmarkEnd w:id="167"/>
    </w:p>
    <w:p w:rsidR="00E04276" w:rsidRDefault="00E04276" w:rsidP="00E04276">
      <w:pPr>
        <w:rPr>
          <w:noProof/>
        </w:rPr>
        <w:sectPr w:rsidR="00E04276" w:rsidSect="00E04276">
          <w:headerReference w:type="even" r:id="rId70"/>
          <w:headerReference w:type="default" r:id="rId71"/>
          <w:footerReference w:type="even" r:id="rId72"/>
          <w:footerReference w:type="default" r:id="rId73"/>
          <w:headerReference w:type="first" r:id="rId74"/>
          <w:footerReference w:type="first" r:id="rId75"/>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E04276" w:rsidRDefault="00E04276">
      <w:pPr>
        <w:pStyle w:val="Indeksoverskrift"/>
        <w:keepNext/>
        <w:tabs>
          <w:tab w:val="right" w:leader="dot" w:pos="4449"/>
        </w:tabs>
        <w:rPr>
          <w:rFonts w:ascii="Calibri" w:hAnsi="Calibri" w:cs="Times New Roman"/>
          <w:b w:val="0"/>
          <w:bCs w:val="0"/>
          <w:noProof/>
        </w:rPr>
      </w:pPr>
      <w:r>
        <w:rPr>
          <w:noProof/>
        </w:rPr>
        <w:t>A</w:t>
      </w:r>
    </w:p>
    <w:p w:rsidR="00E04276" w:rsidRDefault="00E04276">
      <w:pPr>
        <w:pStyle w:val="Indeks1"/>
        <w:tabs>
          <w:tab w:val="right" w:leader="dot" w:pos="4449"/>
        </w:tabs>
        <w:rPr>
          <w:noProof/>
        </w:rPr>
      </w:pPr>
      <w:r>
        <w:rPr>
          <w:noProof/>
        </w:rPr>
        <w:t>ACCESS</w:t>
      </w:r>
      <w:r>
        <w:rPr>
          <w:noProof/>
        </w:rPr>
        <w:tab/>
        <w:t>9;38;64</w:t>
      </w:r>
    </w:p>
    <w:p w:rsidR="00E04276" w:rsidRDefault="00E04276">
      <w:pPr>
        <w:pStyle w:val="Indeks1"/>
        <w:tabs>
          <w:tab w:val="right" w:leader="dot" w:pos="4449"/>
        </w:tabs>
        <w:rPr>
          <w:noProof/>
        </w:rPr>
      </w:pPr>
      <w:r>
        <w:rPr>
          <w:noProof/>
        </w:rPr>
        <w:t>Ændring</w:t>
      </w:r>
      <w:r>
        <w:rPr>
          <w:noProof/>
        </w:rPr>
        <w:tab/>
        <w:t>31;35;37;38;39;47;76;109</w:t>
      </w:r>
    </w:p>
    <w:p w:rsidR="00E04276" w:rsidRDefault="00E04276">
      <w:pPr>
        <w:pStyle w:val="Indeksoverskrift"/>
        <w:keepNext/>
        <w:tabs>
          <w:tab w:val="right" w:leader="dot" w:pos="4449"/>
        </w:tabs>
        <w:rPr>
          <w:rFonts w:ascii="Calibri" w:hAnsi="Calibri" w:cs="Times New Roman"/>
          <w:b w:val="0"/>
          <w:bCs w:val="0"/>
          <w:noProof/>
        </w:rPr>
      </w:pPr>
      <w:r>
        <w:rPr>
          <w:noProof/>
        </w:rPr>
        <w:t>B</w:t>
      </w:r>
    </w:p>
    <w:p w:rsidR="00E04276" w:rsidRDefault="00E04276">
      <w:pPr>
        <w:pStyle w:val="Indeks1"/>
        <w:tabs>
          <w:tab w:val="right" w:leader="dot" w:pos="4449"/>
        </w:tabs>
        <w:rPr>
          <w:noProof/>
        </w:rPr>
      </w:pPr>
      <w:r>
        <w:rPr>
          <w:noProof/>
        </w:rPr>
        <w:t>BASIC</w:t>
      </w:r>
      <w:r>
        <w:rPr>
          <w:noProof/>
        </w:rPr>
        <w:tab/>
        <w:t>17;18;19</w:t>
      </w:r>
    </w:p>
    <w:p w:rsidR="00E04276" w:rsidRDefault="00E04276">
      <w:pPr>
        <w:pStyle w:val="Indeks1"/>
        <w:tabs>
          <w:tab w:val="right" w:leader="dot" w:pos="4449"/>
        </w:tabs>
        <w:rPr>
          <w:noProof/>
        </w:rPr>
      </w:pPr>
      <w:r>
        <w:rPr>
          <w:noProof/>
        </w:rPr>
        <w:t>Beregninger</w:t>
      </w:r>
      <w:r>
        <w:rPr>
          <w:noProof/>
        </w:rPr>
        <w:tab/>
        <w:t>91;93;95;102;104;109;110</w:t>
      </w:r>
    </w:p>
    <w:p w:rsidR="00E04276" w:rsidRDefault="00E04276">
      <w:pPr>
        <w:pStyle w:val="Indeks1"/>
        <w:tabs>
          <w:tab w:val="right" w:leader="dot" w:pos="4449"/>
        </w:tabs>
        <w:rPr>
          <w:noProof/>
        </w:rPr>
      </w:pPr>
      <w:r>
        <w:rPr>
          <w:noProof/>
        </w:rPr>
        <w:t>Beregningssektioner</w:t>
      </w:r>
      <w:r>
        <w:rPr>
          <w:noProof/>
        </w:rPr>
        <w:tab/>
        <w:t>99;110</w:t>
      </w:r>
    </w:p>
    <w:p w:rsidR="00E04276" w:rsidRDefault="00E04276">
      <w:pPr>
        <w:pStyle w:val="Indeks1"/>
        <w:tabs>
          <w:tab w:val="right" w:leader="dot" w:pos="4449"/>
        </w:tabs>
        <w:rPr>
          <w:noProof/>
        </w:rPr>
      </w:pPr>
      <w:r>
        <w:rPr>
          <w:noProof/>
        </w:rPr>
        <w:t>Brugerfladen</w:t>
      </w:r>
      <w:r>
        <w:rPr>
          <w:noProof/>
        </w:rPr>
        <w:tab/>
        <w:t>11</w:t>
      </w:r>
    </w:p>
    <w:p w:rsidR="00E04276" w:rsidRDefault="00E04276">
      <w:pPr>
        <w:pStyle w:val="Indeksoverskrift"/>
        <w:keepNext/>
        <w:tabs>
          <w:tab w:val="right" w:leader="dot" w:pos="4449"/>
        </w:tabs>
        <w:rPr>
          <w:rFonts w:ascii="Calibri" w:hAnsi="Calibri" w:cs="Times New Roman"/>
          <w:b w:val="0"/>
          <w:bCs w:val="0"/>
          <w:noProof/>
        </w:rPr>
      </w:pPr>
      <w:r>
        <w:rPr>
          <w:noProof/>
        </w:rPr>
        <w:t>C</w:t>
      </w:r>
    </w:p>
    <w:p w:rsidR="00E04276" w:rsidRDefault="00E04276">
      <w:pPr>
        <w:pStyle w:val="Indeks1"/>
        <w:tabs>
          <w:tab w:val="right" w:leader="dot" w:pos="4449"/>
        </w:tabs>
        <w:rPr>
          <w:noProof/>
        </w:rPr>
      </w:pPr>
      <w:r>
        <w:rPr>
          <w:noProof/>
        </w:rPr>
        <w:t>COMETs</w:t>
      </w:r>
      <w:r>
        <w:rPr>
          <w:noProof/>
        </w:rPr>
        <w:tab/>
        <w:t>64</w:t>
      </w:r>
    </w:p>
    <w:p w:rsidR="00E04276" w:rsidRDefault="00E04276">
      <w:pPr>
        <w:pStyle w:val="Indeks1"/>
        <w:tabs>
          <w:tab w:val="right" w:leader="dot" w:pos="4449"/>
        </w:tabs>
        <w:rPr>
          <w:noProof/>
        </w:rPr>
      </w:pPr>
      <w:r>
        <w:rPr>
          <w:noProof/>
        </w:rPr>
        <w:t>CTRAS</w:t>
      </w:r>
      <w:r>
        <w:rPr>
          <w:noProof/>
        </w:rPr>
        <w:tab/>
        <w:t>9</w:t>
      </w:r>
    </w:p>
    <w:p w:rsidR="00E04276" w:rsidRDefault="00E04276">
      <w:pPr>
        <w:pStyle w:val="Indeksoverskrift"/>
        <w:keepNext/>
        <w:tabs>
          <w:tab w:val="right" w:leader="dot" w:pos="4449"/>
        </w:tabs>
        <w:rPr>
          <w:rFonts w:ascii="Calibri" w:hAnsi="Calibri" w:cs="Times New Roman"/>
          <w:b w:val="0"/>
          <w:bCs w:val="0"/>
          <w:noProof/>
        </w:rPr>
      </w:pPr>
      <w:r>
        <w:rPr>
          <w:noProof/>
        </w:rPr>
        <w:t>D</w:t>
      </w:r>
    </w:p>
    <w:p w:rsidR="00E04276" w:rsidRDefault="00E04276">
      <w:pPr>
        <w:pStyle w:val="Indeks1"/>
        <w:tabs>
          <w:tab w:val="right" w:leader="dot" w:pos="4449"/>
        </w:tabs>
        <w:rPr>
          <w:noProof/>
        </w:rPr>
      </w:pPr>
      <w:r>
        <w:rPr>
          <w:noProof/>
        </w:rPr>
        <w:t>Database</w:t>
      </w:r>
      <w:r>
        <w:rPr>
          <w:noProof/>
        </w:rPr>
        <w:tab/>
        <w:t>9;16;73</w:t>
      </w:r>
    </w:p>
    <w:p w:rsidR="00E04276" w:rsidRDefault="00E04276">
      <w:pPr>
        <w:pStyle w:val="Indeks1"/>
        <w:tabs>
          <w:tab w:val="right" w:leader="dot" w:pos="4449"/>
        </w:tabs>
        <w:rPr>
          <w:noProof/>
        </w:rPr>
      </w:pPr>
      <w:r>
        <w:rPr>
          <w:noProof/>
        </w:rPr>
        <w:t>DATAMASTER</w:t>
      </w:r>
      <w:r>
        <w:rPr>
          <w:noProof/>
        </w:rPr>
        <w:tab/>
        <w:t>1;3;4;5;6;7;8;9;10;11;14;15;16;17;19;20;22;26;27;28;29;37;40;41;43;48;54;55;57;62;64;65;66;71;74;75;76;77;79;80;81;82;85;102;104;106;109</w:t>
      </w:r>
    </w:p>
    <w:p w:rsidR="00E04276" w:rsidRDefault="00E04276">
      <w:pPr>
        <w:pStyle w:val="Indeks1"/>
        <w:tabs>
          <w:tab w:val="right" w:leader="dot" w:pos="4449"/>
        </w:tabs>
        <w:rPr>
          <w:noProof/>
        </w:rPr>
      </w:pPr>
      <w:r>
        <w:rPr>
          <w:noProof/>
        </w:rPr>
        <w:t>Dictionary</w:t>
      </w:r>
      <w:r>
        <w:rPr>
          <w:noProof/>
        </w:rPr>
        <w:tab/>
        <w:t>6</w:t>
      </w:r>
    </w:p>
    <w:p w:rsidR="00E04276" w:rsidRDefault="00E04276">
      <w:pPr>
        <w:pStyle w:val="Indeks1"/>
        <w:tabs>
          <w:tab w:val="right" w:leader="dot" w:pos="4449"/>
        </w:tabs>
        <w:rPr>
          <w:noProof/>
        </w:rPr>
      </w:pPr>
      <w:r>
        <w:rPr>
          <w:noProof/>
        </w:rPr>
        <w:t>Disk</w:t>
      </w:r>
      <w:r>
        <w:rPr>
          <w:noProof/>
        </w:rPr>
        <w:tab/>
        <w:t>18;109</w:t>
      </w:r>
    </w:p>
    <w:p w:rsidR="00E04276" w:rsidRDefault="00E04276">
      <w:pPr>
        <w:pStyle w:val="Indeks1"/>
        <w:tabs>
          <w:tab w:val="right" w:leader="dot" w:pos="4449"/>
        </w:tabs>
        <w:rPr>
          <w:noProof/>
        </w:rPr>
      </w:pPr>
      <w:r>
        <w:rPr>
          <w:noProof/>
        </w:rPr>
        <w:t>DISP</w:t>
      </w:r>
      <w:r>
        <w:rPr>
          <w:noProof/>
        </w:rPr>
        <w:tab/>
        <w:t>92</w:t>
      </w:r>
    </w:p>
    <w:p w:rsidR="00E04276" w:rsidRDefault="00E04276">
      <w:pPr>
        <w:pStyle w:val="Indeksoverskrift"/>
        <w:keepNext/>
        <w:tabs>
          <w:tab w:val="right" w:leader="dot" w:pos="4449"/>
        </w:tabs>
        <w:rPr>
          <w:rFonts w:ascii="Calibri" w:hAnsi="Calibri" w:cs="Times New Roman"/>
          <w:b w:val="0"/>
          <w:bCs w:val="0"/>
          <w:noProof/>
        </w:rPr>
      </w:pPr>
      <w:r>
        <w:rPr>
          <w:noProof/>
        </w:rPr>
        <w:t>E</w:t>
      </w:r>
    </w:p>
    <w:p w:rsidR="00E04276" w:rsidRDefault="00E04276">
      <w:pPr>
        <w:pStyle w:val="Indeks1"/>
        <w:tabs>
          <w:tab w:val="right" w:leader="dot" w:pos="4449"/>
        </w:tabs>
        <w:rPr>
          <w:noProof/>
        </w:rPr>
      </w:pPr>
      <w:r>
        <w:rPr>
          <w:noProof/>
        </w:rPr>
        <w:t>ENTER</w:t>
      </w:r>
      <w:r>
        <w:rPr>
          <w:noProof/>
        </w:rPr>
        <w:tab/>
        <w:t>29;80</w:t>
      </w:r>
    </w:p>
    <w:p w:rsidR="00E04276" w:rsidRDefault="00E04276">
      <w:pPr>
        <w:pStyle w:val="Indeks1"/>
        <w:tabs>
          <w:tab w:val="right" w:leader="dot" w:pos="4449"/>
        </w:tabs>
        <w:rPr>
          <w:noProof/>
        </w:rPr>
      </w:pPr>
      <w:r>
        <w:rPr>
          <w:noProof/>
        </w:rPr>
        <w:t>ESC</w:t>
      </w:r>
      <w:r>
        <w:rPr>
          <w:noProof/>
        </w:rPr>
        <w:tab/>
        <w:t>30;31;33;80</w:t>
      </w:r>
    </w:p>
    <w:p w:rsidR="00E04276" w:rsidRDefault="00E04276">
      <w:pPr>
        <w:pStyle w:val="Indeks1"/>
        <w:tabs>
          <w:tab w:val="right" w:leader="dot" w:pos="4449"/>
        </w:tabs>
        <w:rPr>
          <w:noProof/>
        </w:rPr>
      </w:pPr>
      <w:r>
        <w:rPr>
          <w:noProof/>
        </w:rPr>
        <w:t>EXCEL</w:t>
      </w:r>
      <w:r>
        <w:rPr>
          <w:noProof/>
        </w:rPr>
        <w:tab/>
        <w:t>9</w:t>
      </w:r>
    </w:p>
    <w:p w:rsidR="00E04276" w:rsidRDefault="00E04276">
      <w:pPr>
        <w:pStyle w:val="Indeksoverskrift"/>
        <w:keepNext/>
        <w:tabs>
          <w:tab w:val="right" w:leader="dot" w:pos="4449"/>
        </w:tabs>
        <w:rPr>
          <w:rFonts w:ascii="Calibri" w:hAnsi="Calibri" w:cs="Times New Roman"/>
          <w:b w:val="0"/>
          <w:bCs w:val="0"/>
          <w:noProof/>
        </w:rPr>
      </w:pPr>
      <w:r>
        <w:rPr>
          <w:noProof/>
        </w:rPr>
        <w:t>F</w:t>
      </w:r>
    </w:p>
    <w:p w:rsidR="00E04276" w:rsidRDefault="00E04276">
      <w:pPr>
        <w:pStyle w:val="Indeks1"/>
        <w:tabs>
          <w:tab w:val="right" w:leader="dot" w:pos="4449"/>
        </w:tabs>
        <w:rPr>
          <w:noProof/>
        </w:rPr>
      </w:pPr>
      <w:r>
        <w:rPr>
          <w:noProof/>
        </w:rPr>
        <w:t>Fejlmeddelelse</w:t>
      </w:r>
      <w:r>
        <w:rPr>
          <w:noProof/>
        </w:rPr>
        <w:tab/>
        <w:t>30;59;109</w:t>
      </w:r>
    </w:p>
    <w:p w:rsidR="00E04276" w:rsidRDefault="00E04276">
      <w:pPr>
        <w:pStyle w:val="Indeks1"/>
        <w:tabs>
          <w:tab w:val="right" w:leader="dot" w:pos="4449"/>
        </w:tabs>
        <w:rPr>
          <w:noProof/>
        </w:rPr>
      </w:pPr>
      <w:r>
        <w:rPr>
          <w:noProof/>
        </w:rPr>
        <w:t>Feltformat</w:t>
      </w:r>
      <w:r>
        <w:rPr>
          <w:noProof/>
        </w:rPr>
        <w:tab/>
        <w:t>41</w:t>
      </w:r>
    </w:p>
    <w:p w:rsidR="00E04276" w:rsidRDefault="00E04276">
      <w:pPr>
        <w:pStyle w:val="Indeks1"/>
        <w:tabs>
          <w:tab w:val="right" w:leader="dot" w:pos="4449"/>
        </w:tabs>
        <w:rPr>
          <w:noProof/>
        </w:rPr>
      </w:pPr>
      <w:r>
        <w:rPr>
          <w:noProof/>
        </w:rPr>
        <w:t>Feltnavn</w:t>
      </w:r>
      <w:r>
        <w:rPr>
          <w:noProof/>
        </w:rPr>
        <w:tab/>
        <w:t>40</w:t>
      </w:r>
    </w:p>
    <w:p w:rsidR="00E04276" w:rsidRDefault="00E04276">
      <w:pPr>
        <w:pStyle w:val="Indeks1"/>
        <w:tabs>
          <w:tab w:val="right" w:leader="dot" w:pos="4449"/>
        </w:tabs>
        <w:rPr>
          <w:noProof/>
        </w:rPr>
      </w:pPr>
      <w:r>
        <w:rPr>
          <w:noProof/>
        </w:rPr>
        <w:t>Feltsekvens</w:t>
      </w:r>
      <w:r>
        <w:rPr>
          <w:noProof/>
        </w:rPr>
        <w:tab/>
        <w:t>80</w:t>
      </w:r>
    </w:p>
    <w:p w:rsidR="00E04276" w:rsidRDefault="00E04276">
      <w:pPr>
        <w:pStyle w:val="Indeks1"/>
        <w:tabs>
          <w:tab w:val="right" w:leader="dot" w:pos="4449"/>
        </w:tabs>
        <w:rPr>
          <w:noProof/>
        </w:rPr>
      </w:pPr>
      <w:r>
        <w:rPr>
          <w:noProof/>
        </w:rPr>
        <w:t>FELTVINDUET</w:t>
      </w:r>
      <w:r>
        <w:rPr>
          <w:noProof/>
        </w:rPr>
        <w:tab/>
        <w:t>15</w:t>
      </w:r>
    </w:p>
    <w:p w:rsidR="00E04276" w:rsidRDefault="00E04276">
      <w:pPr>
        <w:pStyle w:val="Indeks1"/>
        <w:tabs>
          <w:tab w:val="right" w:leader="dot" w:pos="4449"/>
        </w:tabs>
        <w:rPr>
          <w:noProof/>
        </w:rPr>
      </w:pPr>
      <w:r>
        <w:rPr>
          <w:noProof/>
        </w:rPr>
        <w:t>FIL</w:t>
      </w:r>
      <w:r>
        <w:rPr>
          <w:noProof/>
        </w:rPr>
        <w:tab/>
        <w:t>13</w:t>
      </w:r>
    </w:p>
    <w:p w:rsidR="00E04276" w:rsidRDefault="00E04276">
      <w:pPr>
        <w:pStyle w:val="Indeks1"/>
        <w:tabs>
          <w:tab w:val="right" w:leader="dot" w:pos="4449"/>
        </w:tabs>
        <w:rPr>
          <w:noProof/>
        </w:rPr>
      </w:pPr>
      <w:r>
        <w:rPr>
          <w:noProof/>
        </w:rPr>
        <w:t>Filid</w:t>
      </w:r>
      <w:r>
        <w:rPr>
          <w:noProof/>
        </w:rPr>
        <w:tab/>
        <w:t>49</w:t>
      </w:r>
    </w:p>
    <w:p w:rsidR="00E04276" w:rsidRDefault="00E04276">
      <w:pPr>
        <w:pStyle w:val="Indeks1"/>
        <w:tabs>
          <w:tab w:val="right" w:leader="dot" w:pos="4449"/>
        </w:tabs>
        <w:rPr>
          <w:noProof/>
        </w:rPr>
      </w:pPr>
      <w:r>
        <w:rPr>
          <w:noProof/>
        </w:rPr>
        <w:t>FILID</w:t>
      </w:r>
      <w:r>
        <w:rPr>
          <w:noProof/>
        </w:rPr>
        <w:tab/>
        <w:t>37</w:t>
      </w:r>
    </w:p>
    <w:p w:rsidR="00E04276" w:rsidRDefault="00E04276">
      <w:pPr>
        <w:pStyle w:val="Indeks1"/>
        <w:tabs>
          <w:tab w:val="right" w:leader="dot" w:pos="4449"/>
        </w:tabs>
        <w:rPr>
          <w:noProof/>
        </w:rPr>
      </w:pPr>
      <w:r>
        <w:rPr>
          <w:noProof/>
        </w:rPr>
        <w:t>Filtekst</w:t>
      </w:r>
      <w:r>
        <w:rPr>
          <w:noProof/>
        </w:rPr>
        <w:tab/>
        <w:t>15</w:t>
      </w:r>
    </w:p>
    <w:p w:rsidR="00E04276" w:rsidRDefault="00E04276">
      <w:pPr>
        <w:pStyle w:val="Indeks1"/>
        <w:tabs>
          <w:tab w:val="right" w:leader="dot" w:pos="4449"/>
        </w:tabs>
        <w:rPr>
          <w:noProof/>
        </w:rPr>
      </w:pPr>
      <w:r>
        <w:rPr>
          <w:noProof/>
        </w:rPr>
        <w:t>Filtype</w:t>
      </w:r>
      <w:r>
        <w:rPr>
          <w:noProof/>
        </w:rPr>
        <w:tab/>
        <w:t>9;16;38;109</w:t>
      </w:r>
    </w:p>
    <w:p w:rsidR="00E04276" w:rsidRDefault="00E04276">
      <w:pPr>
        <w:pStyle w:val="Indeks1"/>
        <w:tabs>
          <w:tab w:val="right" w:leader="dot" w:pos="4449"/>
        </w:tabs>
        <w:rPr>
          <w:noProof/>
        </w:rPr>
      </w:pPr>
      <w:r>
        <w:rPr>
          <w:noProof/>
        </w:rPr>
        <w:t>Forbindelser</w:t>
      </w:r>
      <w:r>
        <w:rPr>
          <w:noProof/>
        </w:rPr>
        <w:tab/>
        <w:t>27;72</w:t>
      </w:r>
    </w:p>
    <w:p w:rsidR="00E04276" w:rsidRDefault="00E04276">
      <w:pPr>
        <w:pStyle w:val="Indeks1"/>
        <w:tabs>
          <w:tab w:val="right" w:leader="dot" w:pos="4449"/>
        </w:tabs>
        <w:rPr>
          <w:noProof/>
        </w:rPr>
      </w:pPr>
      <w:r>
        <w:rPr>
          <w:noProof/>
        </w:rPr>
        <w:t>FUNC</w:t>
      </w:r>
      <w:r>
        <w:rPr>
          <w:noProof/>
        </w:rPr>
        <w:tab/>
        <w:t>87;88;97;102;105</w:t>
      </w:r>
    </w:p>
    <w:p w:rsidR="00E04276" w:rsidRDefault="00E04276">
      <w:pPr>
        <w:pStyle w:val="Indeksoverskrift"/>
        <w:keepNext/>
        <w:tabs>
          <w:tab w:val="right" w:leader="dot" w:pos="4449"/>
        </w:tabs>
        <w:rPr>
          <w:rFonts w:ascii="Calibri" w:hAnsi="Calibri" w:cs="Times New Roman"/>
          <w:b w:val="0"/>
          <w:bCs w:val="0"/>
          <w:noProof/>
        </w:rPr>
      </w:pPr>
      <w:r>
        <w:rPr>
          <w:noProof/>
        </w:rPr>
        <w:t>G</w:t>
      </w:r>
    </w:p>
    <w:p w:rsidR="00E04276" w:rsidRDefault="00E04276">
      <w:pPr>
        <w:pStyle w:val="Indeks1"/>
        <w:tabs>
          <w:tab w:val="right" w:leader="dot" w:pos="4449"/>
        </w:tabs>
        <w:rPr>
          <w:noProof/>
        </w:rPr>
      </w:pPr>
      <w:r>
        <w:rPr>
          <w:noProof/>
        </w:rPr>
        <w:t>GOSUB</w:t>
      </w:r>
      <w:r>
        <w:rPr>
          <w:noProof/>
        </w:rPr>
        <w:tab/>
        <w:t>85;88;97</w:t>
      </w:r>
    </w:p>
    <w:p w:rsidR="00E04276" w:rsidRDefault="00E04276">
      <w:pPr>
        <w:pStyle w:val="Indeks1"/>
        <w:tabs>
          <w:tab w:val="right" w:leader="dot" w:pos="4449"/>
        </w:tabs>
        <w:rPr>
          <w:noProof/>
        </w:rPr>
      </w:pPr>
      <w:r>
        <w:rPr>
          <w:noProof/>
        </w:rPr>
        <w:t>GOTO</w:t>
      </w:r>
      <w:r>
        <w:rPr>
          <w:noProof/>
        </w:rPr>
        <w:tab/>
        <w:t>85</w:t>
      </w:r>
    </w:p>
    <w:p w:rsidR="00E04276" w:rsidRDefault="00E04276">
      <w:pPr>
        <w:pStyle w:val="Indeksoverskrift"/>
        <w:keepNext/>
        <w:tabs>
          <w:tab w:val="right" w:leader="dot" w:pos="4449"/>
        </w:tabs>
        <w:rPr>
          <w:rFonts w:ascii="Calibri" w:hAnsi="Calibri" w:cs="Times New Roman"/>
          <w:b w:val="0"/>
          <w:bCs w:val="0"/>
          <w:noProof/>
        </w:rPr>
      </w:pPr>
      <w:r>
        <w:rPr>
          <w:noProof/>
        </w:rPr>
        <w:t>H</w:t>
      </w:r>
    </w:p>
    <w:p w:rsidR="00E04276" w:rsidRDefault="00E04276">
      <w:pPr>
        <w:pStyle w:val="Indeks1"/>
        <w:tabs>
          <w:tab w:val="right" w:leader="dot" w:pos="4449"/>
        </w:tabs>
        <w:rPr>
          <w:noProof/>
        </w:rPr>
      </w:pPr>
      <w:r>
        <w:rPr>
          <w:noProof/>
        </w:rPr>
        <w:t>Hovedkartotek</w:t>
      </w:r>
      <w:r>
        <w:rPr>
          <w:noProof/>
        </w:rPr>
        <w:tab/>
        <w:t>75</w:t>
      </w:r>
    </w:p>
    <w:p w:rsidR="00E04276" w:rsidRDefault="00E04276">
      <w:pPr>
        <w:pStyle w:val="Indeks1"/>
        <w:tabs>
          <w:tab w:val="right" w:leader="dot" w:pos="4449"/>
        </w:tabs>
        <w:rPr>
          <w:noProof/>
        </w:rPr>
      </w:pPr>
      <w:r>
        <w:rPr>
          <w:noProof/>
        </w:rPr>
        <w:t>Hovednøglen</w:t>
      </w:r>
      <w:r>
        <w:rPr>
          <w:noProof/>
        </w:rPr>
        <w:tab/>
        <w:t>80</w:t>
      </w:r>
    </w:p>
    <w:p w:rsidR="00E04276" w:rsidRDefault="00E04276">
      <w:pPr>
        <w:pStyle w:val="Indeksoverskrift"/>
        <w:keepNext/>
        <w:tabs>
          <w:tab w:val="right" w:leader="dot" w:pos="4449"/>
        </w:tabs>
        <w:rPr>
          <w:rFonts w:ascii="Calibri" w:hAnsi="Calibri" w:cs="Times New Roman"/>
          <w:b w:val="0"/>
          <w:bCs w:val="0"/>
          <w:noProof/>
        </w:rPr>
      </w:pPr>
      <w:r>
        <w:rPr>
          <w:noProof/>
        </w:rPr>
        <w:t>I</w:t>
      </w:r>
    </w:p>
    <w:p w:rsidR="00E04276" w:rsidRDefault="00E04276">
      <w:pPr>
        <w:pStyle w:val="Indeks1"/>
        <w:tabs>
          <w:tab w:val="right" w:leader="dot" w:pos="4449"/>
        </w:tabs>
        <w:rPr>
          <w:noProof/>
        </w:rPr>
      </w:pPr>
      <w:r>
        <w:rPr>
          <w:noProof/>
        </w:rPr>
        <w:t>IF</w:t>
      </w:r>
      <w:r>
        <w:rPr>
          <w:noProof/>
        </w:rPr>
        <w:tab/>
        <w:t>84;102</w:t>
      </w:r>
    </w:p>
    <w:p w:rsidR="00E04276" w:rsidRDefault="00E04276">
      <w:pPr>
        <w:pStyle w:val="Indeks1"/>
        <w:tabs>
          <w:tab w:val="right" w:leader="dot" w:pos="4449"/>
        </w:tabs>
        <w:rPr>
          <w:noProof/>
        </w:rPr>
      </w:pPr>
      <w:r>
        <w:rPr>
          <w:noProof/>
        </w:rPr>
        <w:t>Index</w:t>
      </w:r>
      <w:r>
        <w:rPr>
          <w:noProof/>
        </w:rPr>
        <w:tab/>
        <w:t>27;44;47;69</w:t>
      </w:r>
    </w:p>
    <w:p w:rsidR="00E04276" w:rsidRDefault="00E04276">
      <w:pPr>
        <w:pStyle w:val="Indeks1"/>
        <w:tabs>
          <w:tab w:val="right" w:leader="dot" w:pos="4449"/>
        </w:tabs>
        <w:rPr>
          <w:noProof/>
        </w:rPr>
      </w:pPr>
      <w:r>
        <w:rPr>
          <w:noProof/>
        </w:rPr>
        <w:t>INDEX</w:t>
      </w:r>
      <w:r>
        <w:rPr>
          <w:noProof/>
        </w:rPr>
        <w:tab/>
        <w:t>72</w:t>
      </w:r>
    </w:p>
    <w:p w:rsidR="00E04276" w:rsidRDefault="00E04276">
      <w:pPr>
        <w:pStyle w:val="Indeks1"/>
        <w:tabs>
          <w:tab w:val="right" w:leader="dot" w:pos="4449"/>
        </w:tabs>
        <w:rPr>
          <w:noProof/>
        </w:rPr>
      </w:pPr>
      <w:r>
        <w:rPr>
          <w:noProof/>
        </w:rPr>
        <w:t>Indexnavnet</w:t>
      </w:r>
      <w:r>
        <w:rPr>
          <w:noProof/>
        </w:rPr>
        <w:tab/>
        <w:t>48</w:t>
      </w:r>
    </w:p>
    <w:p w:rsidR="00E04276" w:rsidRDefault="00E04276">
      <w:pPr>
        <w:pStyle w:val="Indeks1"/>
        <w:tabs>
          <w:tab w:val="right" w:leader="dot" w:pos="4449"/>
        </w:tabs>
        <w:rPr>
          <w:noProof/>
        </w:rPr>
      </w:pPr>
      <w:r>
        <w:rPr>
          <w:noProof/>
        </w:rPr>
        <w:t>Indexnummer</w:t>
      </w:r>
      <w:r>
        <w:rPr>
          <w:noProof/>
        </w:rPr>
        <w:tab/>
        <w:t>50</w:t>
      </w:r>
    </w:p>
    <w:p w:rsidR="00E04276" w:rsidRDefault="00E04276">
      <w:pPr>
        <w:pStyle w:val="Indeks1"/>
        <w:tabs>
          <w:tab w:val="right" w:leader="dot" w:pos="4449"/>
        </w:tabs>
        <w:rPr>
          <w:noProof/>
        </w:rPr>
      </w:pPr>
      <w:r>
        <w:rPr>
          <w:noProof/>
        </w:rPr>
        <w:t>Informix</w:t>
      </w:r>
      <w:r>
        <w:rPr>
          <w:noProof/>
        </w:rPr>
        <w:tab/>
        <w:t>9</w:t>
      </w:r>
    </w:p>
    <w:p w:rsidR="00E04276" w:rsidRDefault="00E04276">
      <w:pPr>
        <w:pStyle w:val="Indeks1"/>
        <w:tabs>
          <w:tab w:val="right" w:leader="dot" w:pos="4449"/>
        </w:tabs>
        <w:rPr>
          <w:noProof/>
        </w:rPr>
      </w:pPr>
      <w:r>
        <w:rPr>
          <w:noProof/>
        </w:rPr>
        <w:t>INGRESS</w:t>
      </w:r>
      <w:r>
        <w:rPr>
          <w:noProof/>
        </w:rPr>
        <w:tab/>
        <w:t>9</w:t>
      </w:r>
    </w:p>
    <w:p w:rsidR="00E04276" w:rsidRDefault="00E04276">
      <w:pPr>
        <w:pStyle w:val="Indeks1"/>
        <w:tabs>
          <w:tab w:val="right" w:leader="dot" w:pos="4449"/>
        </w:tabs>
        <w:rPr>
          <w:noProof/>
        </w:rPr>
      </w:pPr>
      <w:r>
        <w:rPr>
          <w:noProof/>
        </w:rPr>
        <w:t>Input</w:t>
      </w:r>
      <w:r>
        <w:rPr>
          <w:noProof/>
        </w:rPr>
        <w:tab/>
        <w:t>29;30;80;109</w:t>
      </w:r>
    </w:p>
    <w:p w:rsidR="00E04276" w:rsidRDefault="00E04276">
      <w:pPr>
        <w:pStyle w:val="Indeks1"/>
        <w:tabs>
          <w:tab w:val="right" w:leader="dot" w:pos="4449"/>
        </w:tabs>
        <w:rPr>
          <w:noProof/>
        </w:rPr>
      </w:pPr>
      <w:r>
        <w:rPr>
          <w:noProof/>
        </w:rPr>
        <w:t>INSERT</w:t>
      </w:r>
      <w:r>
        <w:rPr>
          <w:noProof/>
        </w:rPr>
        <w:tab/>
        <w:t>89</w:t>
      </w:r>
    </w:p>
    <w:p w:rsidR="00E04276" w:rsidRDefault="00E04276">
      <w:pPr>
        <w:pStyle w:val="Indeks1"/>
        <w:tabs>
          <w:tab w:val="right" w:leader="dot" w:pos="4449"/>
        </w:tabs>
        <w:rPr>
          <w:noProof/>
        </w:rPr>
      </w:pPr>
      <w:r>
        <w:rPr>
          <w:noProof/>
        </w:rPr>
        <w:t>IQ</w:t>
      </w:r>
      <w:r>
        <w:rPr>
          <w:noProof/>
        </w:rPr>
        <w:tab/>
        <w:t>3;6;8;26;27;31;33;42;43;44;48;54;57;71;74;76;79;102;110</w:t>
      </w:r>
    </w:p>
    <w:p w:rsidR="00E04276" w:rsidRDefault="00E04276">
      <w:pPr>
        <w:pStyle w:val="Indeksoverskrift"/>
        <w:keepNext/>
        <w:tabs>
          <w:tab w:val="right" w:leader="dot" w:pos="4449"/>
        </w:tabs>
        <w:rPr>
          <w:rFonts w:ascii="Calibri" w:hAnsi="Calibri" w:cs="Times New Roman"/>
          <w:b w:val="0"/>
          <w:bCs w:val="0"/>
          <w:noProof/>
        </w:rPr>
      </w:pPr>
      <w:r>
        <w:rPr>
          <w:noProof/>
        </w:rPr>
        <w:t>K</w:t>
      </w:r>
    </w:p>
    <w:p w:rsidR="00E04276" w:rsidRDefault="00E04276">
      <w:pPr>
        <w:pStyle w:val="Indeks1"/>
        <w:tabs>
          <w:tab w:val="right" w:leader="dot" w:pos="4449"/>
        </w:tabs>
        <w:rPr>
          <w:noProof/>
        </w:rPr>
      </w:pPr>
      <w:r>
        <w:rPr>
          <w:noProof/>
        </w:rPr>
        <w:t>Keydefinition</w:t>
      </w:r>
      <w:r>
        <w:rPr>
          <w:noProof/>
        </w:rPr>
        <w:tab/>
        <w:t>51</w:t>
      </w:r>
    </w:p>
    <w:p w:rsidR="00E04276" w:rsidRDefault="00E04276">
      <w:pPr>
        <w:pStyle w:val="Indeks1"/>
        <w:tabs>
          <w:tab w:val="right" w:leader="dot" w:pos="4449"/>
        </w:tabs>
        <w:rPr>
          <w:noProof/>
        </w:rPr>
      </w:pPr>
      <w:r>
        <w:rPr>
          <w:noProof/>
        </w:rPr>
        <w:t>Kopiering</w:t>
      </w:r>
      <w:r>
        <w:rPr>
          <w:noProof/>
        </w:rPr>
        <w:tab/>
        <w:t>61;62;63</w:t>
      </w:r>
    </w:p>
    <w:p w:rsidR="00E04276" w:rsidRDefault="00E04276">
      <w:pPr>
        <w:pStyle w:val="Indeksoverskrift"/>
        <w:keepNext/>
        <w:tabs>
          <w:tab w:val="right" w:leader="dot" w:pos="4449"/>
        </w:tabs>
        <w:rPr>
          <w:rFonts w:ascii="Calibri" w:hAnsi="Calibri" w:cs="Times New Roman"/>
          <w:b w:val="0"/>
          <w:bCs w:val="0"/>
          <w:noProof/>
        </w:rPr>
      </w:pPr>
      <w:r>
        <w:rPr>
          <w:noProof/>
        </w:rPr>
        <w:t>L</w:t>
      </w:r>
    </w:p>
    <w:p w:rsidR="00E04276" w:rsidRDefault="00E04276">
      <w:pPr>
        <w:pStyle w:val="Indeks1"/>
        <w:tabs>
          <w:tab w:val="right" w:leader="dot" w:pos="4449"/>
        </w:tabs>
        <w:rPr>
          <w:noProof/>
        </w:rPr>
      </w:pPr>
      <w:r>
        <w:rPr>
          <w:noProof/>
        </w:rPr>
        <w:t>Licens</w:t>
      </w:r>
      <w:r>
        <w:rPr>
          <w:noProof/>
        </w:rPr>
        <w:tab/>
        <w:t>5;109</w:t>
      </w:r>
    </w:p>
    <w:p w:rsidR="00E04276" w:rsidRDefault="00E04276">
      <w:pPr>
        <w:pStyle w:val="Indeks1"/>
        <w:tabs>
          <w:tab w:val="right" w:leader="dot" w:pos="4449"/>
        </w:tabs>
        <w:rPr>
          <w:noProof/>
        </w:rPr>
      </w:pPr>
      <w:r>
        <w:rPr>
          <w:noProof/>
        </w:rPr>
        <w:t>LOOP</w:t>
      </w:r>
      <w:r>
        <w:rPr>
          <w:noProof/>
        </w:rPr>
        <w:tab/>
        <w:t>97</w:t>
      </w:r>
    </w:p>
    <w:p w:rsidR="00E04276" w:rsidRDefault="00E04276">
      <w:pPr>
        <w:pStyle w:val="Indeksoverskrift"/>
        <w:keepNext/>
        <w:tabs>
          <w:tab w:val="right" w:leader="dot" w:pos="4449"/>
        </w:tabs>
        <w:rPr>
          <w:rFonts w:ascii="Calibri" w:hAnsi="Calibri" w:cs="Times New Roman"/>
          <w:b w:val="0"/>
          <w:bCs w:val="0"/>
          <w:noProof/>
        </w:rPr>
      </w:pPr>
      <w:r>
        <w:rPr>
          <w:noProof/>
        </w:rPr>
        <w:t>M</w:t>
      </w:r>
    </w:p>
    <w:p w:rsidR="00E04276" w:rsidRDefault="00E04276">
      <w:pPr>
        <w:pStyle w:val="Indeks1"/>
        <w:tabs>
          <w:tab w:val="right" w:leader="dot" w:pos="4449"/>
        </w:tabs>
        <w:rPr>
          <w:noProof/>
        </w:rPr>
      </w:pPr>
      <w:r>
        <w:rPr>
          <w:noProof/>
        </w:rPr>
        <w:t>MAIN</w:t>
      </w:r>
      <w:r>
        <w:rPr>
          <w:noProof/>
        </w:rPr>
        <w:tab/>
        <w:t>85;97;101</w:t>
      </w:r>
    </w:p>
    <w:p w:rsidR="00E04276" w:rsidRDefault="00E04276">
      <w:pPr>
        <w:pStyle w:val="Indeks1"/>
        <w:tabs>
          <w:tab w:val="right" w:leader="dot" w:pos="4449"/>
        </w:tabs>
        <w:rPr>
          <w:noProof/>
        </w:rPr>
      </w:pPr>
      <w:r>
        <w:rPr>
          <w:noProof/>
        </w:rPr>
        <w:t>MAINDEL</w:t>
      </w:r>
      <w:r>
        <w:rPr>
          <w:noProof/>
        </w:rPr>
        <w:tab/>
        <w:t>88</w:t>
      </w:r>
    </w:p>
    <w:p w:rsidR="00E04276" w:rsidRDefault="00E04276">
      <w:pPr>
        <w:pStyle w:val="Indeks1"/>
        <w:tabs>
          <w:tab w:val="right" w:leader="dot" w:pos="4449"/>
        </w:tabs>
        <w:rPr>
          <w:noProof/>
        </w:rPr>
      </w:pPr>
      <w:r>
        <w:rPr>
          <w:noProof/>
        </w:rPr>
        <w:t>MAININS</w:t>
      </w:r>
      <w:r>
        <w:rPr>
          <w:noProof/>
        </w:rPr>
        <w:tab/>
        <w:t>88</w:t>
      </w:r>
    </w:p>
    <w:p w:rsidR="00E04276" w:rsidRDefault="00E04276">
      <w:pPr>
        <w:pStyle w:val="Indeks1"/>
        <w:tabs>
          <w:tab w:val="right" w:leader="dot" w:pos="4449"/>
        </w:tabs>
        <w:rPr>
          <w:noProof/>
        </w:rPr>
      </w:pPr>
      <w:r>
        <w:rPr>
          <w:noProof/>
        </w:rPr>
        <w:t>MAINWRT</w:t>
      </w:r>
      <w:r>
        <w:rPr>
          <w:noProof/>
        </w:rPr>
        <w:tab/>
        <w:t>88</w:t>
      </w:r>
    </w:p>
    <w:p w:rsidR="00E04276" w:rsidRDefault="00E04276">
      <w:pPr>
        <w:pStyle w:val="Indeks1"/>
        <w:tabs>
          <w:tab w:val="right" w:leader="dot" w:pos="4449"/>
        </w:tabs>
        <w:rPr>
          <w:noProof/>
        </w:rPr>
      </w:pPr>
      <w:r>
        <w:rPr>
          <w:noProof/>
        </w:rPr>
        <w:t>MENUS</w:t>
      </w:r>
      <w:r>
        <w:rPr>
          <w:noProof/>
        </w:rPr>
        <w:tab/>
        <w:t>108</w:t>
      </w:r>
    </w:p>
    <w:p w:rsidR="00E04276" w:rsidRDefault="00E04276">
      <w:pPr>
        <w:pStyle w:val="Indeks1"/>
        <w:tabs>
          <w:tab w:val="right" w:leader="dot" w:pos="4449"/>
        </w:tabs>
        <w:rPr>
          <w:noProof/>
        </w:rPr>
      </w:pPr>
      <w:r>
        <w:rPr>
          <w:noProof/>
        </w:rPr>
        <w:t>MESS</w:t>
      </w:r>
      <w:r>
        <w:rPr>
          <w:noProof/>
        </w:rPr>
        <w:tab/>
        <w:t>84</w:t>
      </w:r>
    </w:p>
    <w:p w:rsidR="00E04276" w:rsidRDefault="00E04276">
      <w:pPr>
        <w:pStyle w:val="Indeksoverskrift"/>
        <w:keepNext/>
        <w:tabs>
          <w:tab w:val="right" w:leader="dot" w:pos="4449"/>
        </w:tabs>
        <w:rPr>
          <w:rFonts w:ascii="Calibri" w:hAnsi="Calibri" w:cs="Times New Roman"/>
          <w:b w:val="0"/>
          <w:bCs w:val="0"/>
          <w:noProof/>
        </w:rPr>
      </w:pPr>
      <w:r>
        <w:rPr>
          <w:noProof/>
        </w:rPr>
        <w:t>N</w:t>
      </w:r>
    </w:p>
    <w:p w:rsidR="00E04276" w:rsidRDefault="00E04276">
      <w:pPr>
        <w:pStyle w:val="Indeks1"/>
        <w:tabs>
          <w:tab w:val="right" w:leader="dot" w:pos="4449"/>
        </w:tabs>
        <w:rPr>
          <w:noProof/>
        </w:rPr>
      </w:pPr>
      <w:r>
        <w:rPr>
          <w:noProof/>
        </w:rPr>
        <w:t>NEXTFLD</w:t>
      </w:r>
      <w:r>
        <w:rPr>
          <w:noProof/>
        </w:rPr>
        <w:tab/>
        <w:t>94</w:t>
      </w:r>
    </w:p>
    <w:p w:rsidR="00E04276" w:rsidRDefault="00E04276">
      <w:pPr>
        <w:pStyle w:val="Indeksoverskrift"/>
        <w:keepNext/>
        <w:tabs>
          <w:tab w:val="right" w:leader="dot" w:pos="4449"/>
        </w:tabs>
        <w:rPr>
          <w:rFonts w:ascii="Calibri" w:hAnsi="Calibri" w:cs="Times New Roman"/>
          <w:b w:val="0"/>
          <w:bCs w:val="0"/>
          <w:noProof/>
        </w:rPr>
      </w:pPr>
      <w:r>
        <w:rPr>
          <w:noProof/>
        </w:rPr>
        <w:t>O</w:t>
      </w:r>
    </w:p>
    <w:p w:rsidR="00E04276" w:rsidRDefault="00E04276">
      <w:pPr>
        <w:pStyle w:val="Indeks1"/>
        <w:tabs>
          <w:tab w:val="right" w:leader="dot" w:pos="4449"/>
        </w:tabs>
        <w:rPr>
          <w:noProof/>
        </w:rPr>
      </w:pPr>
      <w:r>
        <w:rPr>
          <w:noProof/>
        </w:rPr>
        <w:t>ODBC</w:t>
      </w:r>
      <w:r>
        <w:rPr>
          <w:noProof/>
        </w:rPr>
        <w:tab/>
        <w:t>9;69</w:t>
      </w:r>
    </w:p>
    <w:p w:rsidR="00E04276" w:rsidRDefault="00E04276">
      <w:pPr>
        <w:pStyle w:val="Indeks1"/>
        <w:tabs>
          <w:tab w:val="right" w:leader="dot" w:pos="4449"/>
        </w:tabs>
        <w:rPr>
          <w:noProof/>
        </w:rPr>
      </w:pPr>
      <w:r>
        <w:rPr>
          <w:noProof/>
        </w:rPr>
        <w:t>OG</w:t>
      </w:r>
      <w:r>
        <w:rPr>
          <w:noProof/>
        </w:rPr>
        <w:tab/>
        <w:t>66</w:t>
      </w:r>
    </w:p>
    <w:p w:rsidR="00E04276" w:rsidRDefault="00E04276">
      <w:pPr>
        <w:pStyle w:val="Indeks1"/>
        <w:tabs>
          <w:tab w:val="right" w:leader="dot" w:pos="4449"/>
        </w:tabs>
        <w:rPr>
          <w:noProof/>
        </w:rPr>
      </w:pPr>
      <w:r>
        <w:rPr>
          <w:noProof/>
        </w:rPr>
        <w:t>ON</w:t>
      </w:r>
      <w:r>
        <w:rPr>
          <w:noProof/>
        </w:rPr>
        <w:tab/>
        <w:t>88</w:t>
      </w:r>
    </w:p>
    <w:p w:rsidR="00E04276" w:rsidRDefault="00E04276">
      <w:pPr>
        <w:pStyle w:val="Indeks1"/>
        <w:tabs>
          <w:tab w:val="right" w:leader="dot" w:pos="4449"/>
        </w:tabs>
        <w:rPr>
          <w:noProof/>
        </w:rPr>
      </w:pPr>
      <w:r>
        <w:rPr>
          <w:noProof/>
        </w:rPr>
        <w:t>Opret</w:t>
      </w:r>
      <w:r>
        <w:rPr>
          <w:noProof/>
        </w:rPr>
        <w:tab/>
        <w:t>29;30;34;86;90</w:t>
      </w:r>
    </w:p>
    <w:p w:rsidR="00E04276" w:rsidRDefault="00E04276">
      <w:pPr>
        <w:pStyle w:val="Indeksoverskrift"/>
        <w:keepNext/>
        <w:tabs>
          <w:tab w:val="right" w:leader="dot" w:pos="4449"/>
        </w:tabs>
        <w:rPr>
          <w:rFonts w:ascii="Calibri" w:hAnsi="Calibri" w:cs="Times New Roman"/>
          <w:b w:val="0"/>
          <w:bCs w:val="0"/>
          <w:noProof/>
        </w:rPr>
      </w:pPr>
      <w:r>
        <w:rPr>
          <w:noProof/>
        </w:rPr>
        <w:t>P</w:t>
      </w:r>
    </w:p>
    <w:p w:rsidR="00E04276" w:rsidRDefault="00E04276">
      <w:pPr>
        <w:pStyle w:val="Indeks1"/>
        <w:tabs>
          <w:tab w:val="right" w:leader="dot" w:pos="4449"/>
        </w:tabs>
        <w:rPr>
          <w:noProof/>
        </w:rPr>
      </w:pPr>
      <w:r>
        <w:rPr>
          <w:noProof/>
        </w:rPr>
        <w:t>Parametre</w:t>
      </w:r>
      <w:r>
        <w:rPr>
          <w:noProof/>
        </w:rPr>
        <w:tab/>
        <w:t>79;98;109</w:t>
      </w:r>
    </w:p>
    <w:p w:rsidR="00E04276" w:rsidRDefault="00E04276">
      <w:pPr>
        <w:pStyle w:val="Indeksoverskrift"/>
        <w:keepNext/>
        <w:tabs>
          <w:tab w:val="right" w:leader="dot" w:pos="4449"/>
        </w:tabs>
        <w:rPr>
          <w:rFonts w:ascii="Calibri" w:hAnsi="Calibri" w:cs="Times New Roman"/>
          <w:b w:val="0"/>
          <w:bCs w:val="0"/>
          <w:noProof/>
        </w:rPr>
      </w:pPr>
      <w:r>
        <w:rPr>
          <w:noProof/>
        </w:rPr>
        <w:t>R</w:t>
      </w:r>
    </w:p>
    <w:p w:rsidR="00E04276" w:rsidRDefault="00E04276">
      <w:pPr>
        <w:pStyle w:val="Indeks1"/>
        <w:tabs>
          <w:tab w:val="right" w:leader="dot" w:pos="4449"/>
        </w:tabs>
        <w:rPr>
          <w:noProof/>
        </w:rPr>
      </w:pPr>
      <w:r w:rsidRPr="006304CC">
        <w:rPr>
          <w:noProof/>
        </w:rPr>
        <w:t>RAPGEN</w:t>
      </w:r>
      <w:r>
        <w:rPr>
          <w:noProof/>
        </w:rPr>
        <w:tab/>
        <w:t>3;6;42;43;54;65;71;109</w:t>
      </w:r>
    </w:p>
    <w:p w:rsidR="00E04276" w:rsidRDefault="00E04276">
      <w:pPr>
        <w:pStyle w:val="Indeks1"/>
        <w:tabs>
          <w:tab w:val="right" w:leader="dot" w:pos="4449"/>
        </w:tabs>
        <w:rPr>
          <w:noProof/>
        </w:rPr>
      </w:pPr>
      <w:r>
        <w:rPr>
          <w:noProof/>
        </w:rPr>
        <w:t>READ</w:t>
      </w:r>
      <w:r>
        <w:rPr>
          <w:noProof/>
        </w:rPr>
        <w:tab/>
        <w:t>72</w:t>
      </w:r>
    </w:p>
    <w:p w:rsidR="00E04276" w:rsidRDefault="00E04276">
      <w:pPr>
        <w:pStyle w:val="Indeks1"/>
        <w:tabs>
          <w:tab w:val="right" w:leader="dot" w:pos="4449"/>
        </w:tabs>
        <w:rPr>
          <w:noProof/>
        </w:rPr>
      </w:pPr>
      <w:r w:rsidRPr="006304CC">
        <w:rPr>
          <w:noProof/>
        </w:rPr>
        <w:t>Redefinition</w:t>
      </w:r>
      <w:r>
        <w:rPr>
          <w:noProof/>
        </w:rPr>
        <w:tab/>
        <w:t>7</w:t>
      </w:r>
    </w:p>
    <w:p w:rsidR="00E04276" w:rsidRDefault="00E04276">
      <w:pPr>
        <w:pStyle w:val="Indeks1"/>
        <w:tabs>
          <w:tab w:val="right" w:leader="dot" w:pos="4449"/>
        </w:tabs>
        <w:rPr>
          <w:noProof/>
        </w:rPr>
      </w:pPr>
      <w:r>
        <w:rPr>
          <w:noProof/>
        </w:rPr>
        <w:t>Relationer</w:t>
      </w:r>
      <w:r>
        <w:rPr>
          <w:noProof/>
        </w:rPr>
        <w:tab/>
        <w:t>72;109</w:t>
      </w:r>
    </w:p>
    <w:p w:rsidR="00E04276" w:rsidRDefault="00E04276">
      <w:pPr>
        <w:pStyle w:val="Indeks1"/>
        <w:tabs>
          <w:tab w:val="right" w:leader="dot" w:pos="4449"/>
        </w:tabs>
        <w:rPr>
          <w:noProof/>
        </w:rPr>
      </w:pPr>
      <w:r>
        <w:rPr>
          <w:noProof/>
        </w:rPr>
        <w:t>RETURN</w:t>
      </w:r>
      <w:r>
        <w:rPr>
          <w:noProof/>
        </w:rPr>
        <w:tab/>
        <w:t>84</w:t>
      </w:r>
    </w:p>
    <w:p w:rsidR="00E04276" w:rsidRDefault="00E04276">
      <w:pPr>
        <w:pStyle w:val="Indeks1"/>
        <w:tabs>
          <w:tab w:val="right" w:leader="dot" w:pos="4449"/>
        </w:tabs>
        <w:rPr>
          <w:noProof/>
        </w:rPr>
      </w:pPr>
      <w:r>
        <w:rPr>
          <w:noProof/>
        </w:rPr>
        <w:t>REWRITE</w:t>
      </w:r>
      <w:r>
        <w:rPr>
          <w:noProof/>
        </w:rPr>
        <w:tab/>
        <w:t>89</w:t>
      </w:r>
    </w:p>
    <w:p w:rsidR="00E04276" w:rsidRDefault="00E04276">
      <w:pPr>
        <w:pStyle w:val="Indeksoverskrift"/>
        <w:keepNext/>
        <w:tabs>
          <w:tab w:val="right" w:leader="dot" w:pos="4449"/>
        </w:tabs>
        <w:rPr>
          <w:rFonts w:ascii="Calibri" w:hAnsi="Calibri" w:cs="Times New Roman"/>
          <w:b w:val="0"/>
          <w:bCs w:val="0"/>
          <w:noProof/>
        </w:rPr>
      </w:pPr>
      <w:r>
        <w:rPr>
          <w:noProof/>
        </w:rPr>
        <w:t>S</w:t>
      </w:r>
    </w:p>
    <w:p w:rsidR="00E04276" w:rsidRDefault="00E04276">
      <w:pPr>
        <w:pStyle w:val="Indeks1"/>
        <w:tabs>
          <w:tab w:val="right" w:leader="dot" w:pos="4449"/>
        </w:tabs>
        <w:rPr>
          <w:noProof/>
        </w:rPr>
      </w:pPr>
      <w:r>
        <w:rPr>
          <w:noProof/>
        </w:rPr>
        <w:t>SEQ</w:t>
      </w:r>
      <w:r>
        <w:rPr>
          <w:noProof/>
        </w:rPr>
        <w:tab/>
        <w:t>107</w:t>
      </w:r>
    </w:p>
    <w:p w:rsidR="00E04276" w:rsidRDefault="00E04276">
      <w:pPr>
        <w:pStyle w:val="Indeks1"/>
        <w:tabs>
          <w:tab w:val="right" w:leader="dot" w:pos="4449"/>
        </w:tabs>
        <w:rPr>
          <w:noProof/>
        </w:rPr>
      </w:pPr>
      <w:r>
        <w:rPr>
          <w:noProof/>
        </w:rPr>
        <w:t>SETUPD</w:t>
      </w:r>
      <w:r>
        <w:rPr>
          <w:noProof/>
        </w:rPr>
        <w:tab/>
        <w:t>105</w:t>
      </w:r>
    </w:p>
    <w:p w:rsidR="00E04276" w:rsidRDefault="00E04276">
      <w:pPr>
        <w:pStyle w:val="Indeks1"/>
        <w:tabs>
          <w:tab w:val="right" w:leader="dot" w:pos="4449"/>
        </w:tabs>
        <w:rPr>
          <w:noProof/>
        </w:rPr>
      </w:pPr>
      <w:r>
        <w:rPr>
          <w:noProof/>
        </w:rPr>
        <w:t>Skrivning</w:t>
      </w:r>
      <w:r>
        <w:rPr>
          <w:noProof/>
        </w:rPr>
        <w:tab/>
        <w:t>85;86;99;101;110</w:t>
      </w:r>
    </w:p>
    <w:p w:rsidR="00E04276" w:rsidRDefault="00E04276">
      <w:pPr>
        <w:pStyle w:val="Indeks1"/>
        <w:tabs>
          <w:tab w:val="right" w:leader="dot" w:pos="4449"/>
        </w:tabs>
        <w:rPr>
          <w:noProof/>
        </w:rPr>
      </w:pPr>
      <w:r>
        <w:rPr>
          <w:noProof/>
        </w:rPr>
        <w:t>Sletning</w:t>
      </w:r>
      <w:r>
        <w:rPr>
          <w:noProof/>
        </w:rPr>
        <w:tab/>
        <w:t>32;36;66;109</w:t>
      </w:r>
    </w:p>
    <w:p w:rsidR="00E04276" w:rsidRDefault="00E04276">
      <w:pPr>
        <w:pStyle w:val="Indeks1"/>
        <w:tabs>
          <w:tab w:val="right" w:leader="dot" w:pos="4449"/>
        </w:tabs>
        <w:rPr>
          <w:noProof/>
        </w:rPr>
      </w:pPr>
      <w:r>
        <w:rPr>
          <w:noProof/>
        </w:rPr>
        <w:t>SQL</w:t>
      </w:r>
      <w:r>
        <w:rPr>
          <w:noProof/>
        </w:rPr>
        <w:tab/>
        <w:t>9;22;40;48;69</w:t>
      </w:r>
    </w:p>
    <w:p w:rsidR="00E04276" w:rsidRDefault="00E04276">
      <w:pPr>
        <w:pStyle w:val="Indeks1"/>
        <w:tabs>
          <w:tab w:val="right" w:leader="dot" w:pos="4449"/>
        </w:tabs>
        <w:rPr>
          <w:noProof/>
        </w:rPr>
      </w:pPr>
      <w:r>
        <w:rPr>
          <w:noProof/>
        </w:rPr>
        <w:t>SUBFUNKTIONER</w:t>
      </w:r>
      <w:r>
        <w:rPr>
          <w:noProof/>
        </w:rPr>
        <w:tab/>
        <w:t>76</w:t>
      </w:r>
    </w:p>
    <w:p w:rsidR="00E04276" w:rsidRDefault="00E04276">
      <w:pPr>
        <w:pStyle w:val="Indeks1"/>
        <w:tabs>
          <w:tab w:val="right" w:leader="dot" w:pos="4449"/>
        </w:tabs>
        <w:rPr>
          <w:noProof/>
        </w:rPr>
      </w:pPr>
      <w:r>
        <w:rPr>
          <w:noProof/>
        </w:rPr>
        <w:t>SUM</w:t>
      </w:r>
      <w:r>
        <w:rPr>
          <w:noProof/>
        </w:rPr>
        <w:tab/>
        <w:t>99;102;104;110</w:t>
      </w:r>
    </w:p>
    <w:p w:rsidR="00E04276" w:rsidRDefault="00E04276">
      <w:pPr>
        <w:pStyle w:val="Indeks1"/>
        <w:tabs>
          <w:tab w:val="right" w:leader="dot" w:pos="4449"/>
        </w:tabs>
        <w:rPr>
          <w:noProof/>
        </w:rPr>
      </w:pPr>
      <w:r>
        <w:rPr>
          <w:noProof/>
        </w:rPr>
        <w:t>Superindex</w:t>
      </w:r>
      <w:r>
        <w:rPr>
          <w:noProof/>
        </w:rPr>
        <w:tab/>
        <w:t>27</w:t>
      </w:r>
    </w:p>
    <w:p w:rsidR="00E04276" w:rsidRDefault="00E04276">
      <w:pPr>
        <w:pStyle w:val="Indeksoverskrift"/>
        <w:keepNext/>
        <w:tabs>
          <w:tab w:val="right" w:leader="dot" w:pos="4449"/>
        </w:tabs>
        <w:rPr>
          <w:rFonts w:ascii="Calibri" w:hAnsi="Calibri" w:cs="Times New Roman"/>
          <w:b w:val="0"/>
          <w:bCs w:val="0"/>
          <w:noProof/>
        </w:rPr>
      </w:pPr>
      <w:r>
        <w:rPr>
          <w:noProof/>
        </w:rPr>
        <w:t>T</w:t>
      </w:r>
    </w:p>
    <w:p w:rsidR="00E04276" w:rsidRDefault="00E04276">
      <w:pPr>
        <w:pStyle w:val="Indeks1"/>
        <w:tabs>
          <w:tab w:val="right" w:leader="dot" w:pos="4449"/>
        </w:tabs>
        <w:rPr>
          <w:noProof/>
        </w:rPr>
      </w:pPr>
      <w:r>
        <w:rPr>
          <w:noProof/>
        </w:rPr>
        <w:t>Tabel</w:t>
      </w:r>
      <w:r>
        <w:rPr>
          <w:noProof/>
        </w:rPr>
        <w:tab/>
        <w:t>14;52;69</w:t>
      </w:r>
    </w:p>
    <w:p w:rsidR="00E04276" w:rsidRDefault="00E04276">
      <w:pPr>
        <w:pStyle w:val="Indeks1"/>
        <w:tabs>
          <w:tab w:val="right" w:leader="dot" w:pos="4449"/>
        </w:tabs>
        <w:rPr>
          <w:noProof/>
        </w:rPr>
      </w:pPr>
      <w:r>
        <w:rPr>
          <w:noProof/>
        </w:rPr>
        <w:t>Tabeldefinitionsprogrammet</w:t>
      </w:r>
      <w:r>
        <w:rPr>
          <w:noProof/>
        </w:rPr>
        <w:tab/>
        <w:t>4</w:t>
      </w:r>
    </w:p>
    <w:p w:rsidR="00E04276" w:rsidRDefault="00E04276">
      <w:pPr>
        <w:pStyle w:val="Indeks1"/>
        <w:tabs>
          <w:tab w:val="right" w:leader="dot" w:pos="4449"/>
        </w:tabs>
        <w:rPr>
          <w:noProof/>
        </w:rPr>
      </w:pPr>
      <w:r>
        <w:rPr>
          <w:noProof/>
        </w:rPr>
        <w:t>TRANS</w:t>
      </w:r>
      <w:r>
        <w:rPr>
          <w:noProof/>
        </w:rPr>
        <w:tab/>
        <w:t>101</w:t>
      </w:r>
    </w:p>
    <w:p w:rsidR="00E04276" w:rsidRDefault="00E04276">
      <w:pPr>
        <w:pStyle w:val="Indeks1"/>
        <w:tabs>
          <w:tab w:val="right" w:leader="dot" w:pos="4449"/>
        </w:tabs>
        <w:rPr>
          <w:noProof/>
        </w:rPr>
      </w:pPr>
      <w:r>
        <w:rPr>
          <w:noProof/>
        </w:rPr>
        <w:t>Transaktionsregistrering</w:t>
      </w:r>
      <w:r>
        <w:rPr>
          <w:noProof/>
        </w:rPr>
        <w:tab/>
        <w:t>8</w:t>
      </w:r>
    </w:p>
    <w:p w:rsidR="00E04276" w:rsidRDefault="00E04276">
      <w:pPr>
        <w:pStyle w:val="Indeks1"/>
        <w:tabs>
          <w:tab w:val="right" w:leader="dot" w:pos="4449"/>
        </w:tabs>
        <w:rPr>
          <w:noProof/>
        </w:rPr>
      </w:pPr>
      <w:r>
        <w:rPr>
          <w:noProof/>
        </w:rPr>
        <w:t>TRANSDEF</w:t>
      </w:r>
      <w:r>
        <w:rPr>
          <w:noProof/>
        </w:rPr>
        <w:tab/>
        <w:t>104</w:t>
      </w:r>
    </w:p>
    <w:p w:rsidR="00E04276" w:rsidRDefault="00E04276">
      <w:pPr>
        <w:pStyle w:val="Indeks1"/>
        <w:tabs>
          <w:tab w:val="right" w:leader="dot" w:pos="4449"/>
        </w:tabs>
        <w:rPr>
          <w:noProof/>
        </w:rPr>
      </w:pPr>
      <w:r>
        <w:rPr>
          <w:noProof/>
        </w:rPr>
        <w:t>TRANSKEY</w:t>
      </w:r>
      <w:r>
        <w:rPr>
          <w:noProof/>
        </w:rPr>
        <w:tab/>
        <w:t>103</w:t>
      </w:r>
    </w:p>
    <w:p w:rsidR="00E04276" w:rsidRDefault="00E04276">
      <w:pPr>
        <w:pStyle w:val="Indeksoverskrift"/>
        <w:keepNext/>
        <w:tabs>
          <w:tab w:val="right" w:leader="dot" w:pos="4449"/>
        </w:tabs>
        <w:rPr>
          <w:rFonts w:ascii="Calibri" w:hAnsi="Calibri" w:cs="Times New Roman"/>
          <w:b w:val="0"/>
          <w:bCs w:val="0"/>
          <w:noProof/>
        </w:rPr>
      </w:pPr>
      <w:r>
        <w:rPr>
          <w:noProof/>
        </w:rPr>
        <w:t>U</w:t>
      </w:r>
    </w:p>
    <w:p w:rsidR="00E04276" w:rsidRDefault="00E04276">
      <w:pPr>
        <w:pStyle w:val="Indeks1"/>
        <w:tabs>
          <w:tab w:val="right" w:leader="dot" w:pos="4449"/>
        </w:tabs>
        <w:rPr>
          <w:noProof/>
        </w:rPr>
      </w:pPr>
      <w:r>
        <w:rPr>
          <w:noProof/>
        </w:rPr>
        <w:t>Udskrift</w:t>
      </w:r>
      <w:r>
        <w:rPr>
          <w:noProof/>
        </w:rPr>
        <w:tab/>
        <w:t>68;109</w:t>
      </w:r>
    </w:p>
    <w:p w:rsidR="00E04276" w:rsidRDefault="00E04276">
      <w:pPr>
        <w:pStyle w:val="Indeks1"/>
        <w:tabs>
          <w:tab w:val="right" w:leader="dot" w:pos="4449"/>
        </w:tabs>
        <w:rPr>
          <w:noProof/>
        </w:rPr>
      </w:pPr>
      <w:r>
        <w:rPr>
          <w:noProof/>
        </w:rPr>
        <w:t>UNIX</w:t>
      </w:r>
      <w:r>
        <w:rPr>
          <w:noProof/>
        </w:rPr>
        <w:tab/>
        <w:t>9;17</w:t>
      </w:r>
    </w:p>
    <w:p w:rsidR="00E04276" w:rsidRDefault="00E04276">
      <w:pPr>
        <w:pStyle w:val="Indeksoverskrift"/>
        <w:keepNext/>
        <w:tabs>
          <w:tab w:val="right" w:leader="dot" w:pos="4449"/>
        </w:tabs>
        <w:rPr>
          <w:rFonts w:ascii="Calibri" w:hAnsi="Calibri" w:cs="Times New Roman"/>
          <w:b w:val="0"/>
          <w:bCs w:val="0"/>
          <w:noProof/>
        </w:rPr>
      </w:pPr>
      <w:r>
        <w:rPr>
          <w:noProof/>
        </w:rPr>
        <w:t>V</w:t>
      </w:r>
    </w:p>
    <w:p w:rsidR="00E04276" w:rsidRDefault="00E04276">
      <w:pPr>
        <w:pStyle w:val="Indeks1"/>
        <w:tabs>
          <w:tab w:val="right" w:leader="dot" w:pos="4449"/>
        </w:tabs>
        <w:rPr>
          <w:noProof/>
        </w:rPr>
      </w:pPr>
      <w:r>
        <w:rPr>
          <w:noProof/>
        </w:rPr>
        <w:t>Visning</w:t>
      </w:r>
      <w:r>
        <w:rPr>
          <w:noProof/>
        </w:rPr>
        <w:tab/>
        <w:t>27</w:t>
      </w:r>
    </w:p>
    <w:p w:rsidR="00E04276" w:rsidRDefault="00E04276">
      <w:pPr>
        <w:pStyle w:val="Indeksoverskrift"/>
        <w:keepNext/>
        <w:tabs>
          <w:tab w:val="right" w:leader="dot" w:pos="4449"/>
        </w:tabs>
        <w:rPr>
          <w:rFonts w:ascii="Calibri" w:hAnsi="Calibri" w:cs="Times New Roman"/>
          <w:b w:val="0"/>
          <w:bCs w:val="0"/>
          <w:noProof/>
        </w:rPr>
      </w:pPr>
      <w:r>
        <w:rPr>
          <w:noProof/>
        </w:rPr>
        <w:t>X</w:t>
      </w:r>
    </w:p>
    <w:p w:rsidR="00E04276" w:rsidRDefault="00E04276">
      <w:pPr>
        <w:pStyle w:val="Indeks1"/>
        <w:tabs>
          <w:tab w:val="right" w:leader="dot" w:pos="4449"/>
        </w:tabs>
        <w:rPr>
          <w:noProof/>
        </w:rPr>
      </w:pPr>
      <w:r>
        <w:rPr>
          <w:noProof/>
        </w:rPr>
        <w:t>X-Basic</w:t>
      </w:r>
      <w:r>
        <w:rPr>
          <w:noProof/>
        </w:rPr>
        <w:tab/>
        <w:t>9</w:t>
      </w:r>
    </w:p>
    <w:p w:rsidR="00E04276" w:rsidRDefault="00E04276" w:rsidP="00E04276">
      <w:pPr>
        <w:rPr>
          <w:noProof/>
        </w:rPr>
        <w:sectPr w:rsidR="00E04276" w:rsidSect="00E04276">
          <w:type w:val="continuous"/>
          <w:pgSz w:w="11906" w:h="16838"/>
          <w:pgMar w:top="1701" w:right="1134" w:bottom="1701" w:left="1134" w:header="708" w:footer="708" w:gutter="0"/>
          <w:cols w:num="2" w:space="720"/>
          <w:titlePg/>
          <w:docGrid w:linePitch="360"/>
        </w:sectPr>
      </w:pPr>
    </w:p>
    <w:p w:rsidR="005855DE" w:rsidRPr="00E04276" w:rsidRDefault="00E04276" w:rsidP="00E04276">
      <w:r>
        <w:fldChar w:fldCharType="end"/>
      </w:r>
    </w:p>
    <w:sectPr w:rsidR="005855DE" w:rsidRPr="00E04276" w:rsidSect="00E04276">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F84" w:rsidRDefault="00677F84" w:rsidP="0068356C">
      <w:r>
        <w:separator/>
      </w:r>
    </w:p>
  </w:endnote>
  <w:endnote w:type="continuationSeparator" w:id="0">
    <w:p w:rsidR="00677F84" w:rsidRDefault="00677F84" w:rsidP="006835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56C" w:rsidRDefault="0068356C" w:rsidP="00677F8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68356C" w:rsidRDefault="0068356C" w:rsidP="0068356C">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56C" w:rsidRDefault="0068356C" w:rsidP="00677F8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F32084">
      <w:rPr>
        <w:rStyle w:val="Sidetal"/>
        <w:noProof/>
      </w:rPr>
      <w:t>2</w:t>
    </w:r>
    <w:r>
      <w:rPr>
        <w:rStyle w:val="Sidetal"/>
      </w:rPr>
      <w:fldChar w:fldCharType="end"/>
    </w:r>
  </w:p>
  <w:p w:rsidR="0068356C" w:rsidRDefault="0068356C" w:rsidP="0068356C">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56C" w:rsidRDefault="0068356C">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F84" w:rsidRDefault="00677F84" w:rsidP="0068356C">
      <w:r>
        <w:separator/>
      </w:r>
    </w:p>
  </w:footnote>
  <w:footnote w:type="continuationSeparator" w:id="0">
    <w:p w:rsidR="00677F84" w:rsidRDefault="00677F84" w:rsidP="006835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56C" w:rsidRDefault="0068356C">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56C" w:rsidRDefault="0068356C">
    <w:pPr>
      <w:pStyle w:val="Sidehoved"/>
    </w:pPr>
    <w:r>
      <w:t>DATAMASTER Brugerhåndbog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56C" w:rsidRDefault="0068356C">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24533"/>
    <w:rsid w:val="000300BE"/>
    <w:rsid w:val="00084982"/>
    <w:rsid w:val="000C0D6B"/>
    <w:rsid w:val="000C3E49"/>
    <w:rsid w:val="000C6431"/>
    <w:rsid w:val="000D41AB"/>
    <w:rsid w:val="000E449C"/>
    <w:rsid w:val="000F2688"/>
    <w:rsid w:val="000F3B41"/>
    <w:rsid w:val="00167222"/>
    <w:rsid w:val="001A39F9"/>
    <w:rsid w:val="001B249F"/>
    <w:rsid w:val="001F7B85"/>
    <w:rsid w:val="00233B15"/>
    <w:rsid w:val="00263F0E"/>
    <w:rsid w:val="00264363"/>
    <w:rsid w:val="00277B45"/>
    <w:rsid w:val="0028210E"/>
    <w:rsid w:val="0028722A"/>
    <w:rsid w:val="002B4775"/>
    <w:rsid w:val="002B4D1F"/>
    <w:rsid w:val="002E6E6C"/>
    <w:rsid w:val="002F1A9C"/>
    <w:rsid w:val="00310EF4"/>
    <w:rsid w:val="003403F2"/>
    <w:rsid w:val="0034610C"/>
    <w:rsid w:val="00381255"/>
    <w:rsid w:val="003829B7"/>
    <w:rsid w:val="00386726"/>
    <w:rsid w:val="003A02AA"/>
    <w:rsid w:val="003C6926"/>
    <w:rsid w:val="003F162B"/>
    <w:rsid w:val="003F6F35"/>
    <w:rsid w:val="003F7E27"/>
    <w:rsid w:val="004079DE"/>
    <w:rsid w:val="00421C91"/>
    <w:rsid w:val="00433A9A"/>
    <w:rsid w:val="004757BE"/>
    <w:rsid w:val="00492CDE"/>
    <w:rsid w:val="00501559"/>
    <w:rsid w:val="00511AA0"/>
    <w:rsid w:val="005728F5"/>
    <w:rsid w:val="00573E0D"/>
    <w:rsid w:val="0057614A"/>
    <w:rsid w:val="005855DE"/>
    <w:rsid w:val="005966E7"/>
    <w:rsid w:val="005976FF"/>
    <w:rsid w:val="005A5B94"/>
    <w:rsid w:val="005C032F"/>
    <w:rsid w:val="00665C99"/>
    <w:rsid w:val="00677F84"/>
    <w:rsid w:val="0068356C"/>
    <w:rsid w:val="00697D7C"/>
    <w:rsid w:val="006A56FD"/>
    <w:rsid w:val="006B0D1D"/>
    <w:rsid w:val="00713518"/>
    <w:rsid w:val="00721535"/>
    <w:rsid w:val="00727570"/>
    <w:rsid w:val="00731427"/>
    <w:rsid w:val="00775A1F"/>
    <w:rsid w:val="00791C73"/>
    <w:rsid w:val="007962E3"/>
    <w:rsid w:val="007C2371"/>
    <w:rsid w:val="007D53E4"/>
    <w:rsid w:val="007E5CF8"/>
    <w:rsid w:val="00805BFD"/>
    <w:rsid w:val="008534B2"/>
    <w:rsid w:val="0086279C"/>
    <w:rsid w:val="008B5503"/>
    <w:rsid w:val="008D5A8C"/>
    <w:rsid w:val="008D6E86"/>
    <w:rsid w:val="009122E6"/>
    <w:rsid w:val="00973D82"/>
    <w:rsid w:val="00980662"/>
    <w:rsid w:val="00990AD7"/>
    <w:rsid w:val="009D18BF"/>
    <w:rsid w:val="009E0123"/>
    <w:rsid w:val="009E7F3A"/>
    <w:rsid w:val="009F71F1"/>
    <w:rsid w:val="00A84B86"/>
    <w:rsid w:val="00A97AD6"/>
    <w:rsid w:val="00AB2578"/>
    <w:rsid w:val="00AB727D"/>
    <w:rsid w:val="00AD6FCB"/>
    <w:rsid w:val="00AF217A"/>
    <w:rsid w:val="00B0029E"/>
    <w:rsid w:val="00B1307D"/>
    <w:rsid w:val="00B36BEB"/>
    <w:rsid w:val="00B76439"/>
    <w:rsid w:val="00B925BA"/>
    <w:rsid w:val="00BD0561"/>
    <w:rsid w:val="00BD32FE"/>
    <w:rsid w:val="00BE7ED7"/>
    <w:rsid w:val="00C158E8"/>
    <w:rsid w:val="00C52B3C"/>
    <w:rsid w:val="00C76AF0"/>
    <w:rsid w:val="00CC5E74"/>
    <w:rsid w:val="00CD023F"/>
    <w:rsid w:val="00CD2138"/>
    <w:rsid w:val="00CE7017"/>
    <w:rsid w:val="00CF3B97"/>
    <w:rsid w:val="00D124C0"/>
    <w:rsid w:val="00D250A1"/>
    <w:rsid w:val="00D32473"/>
    <w:rsid w:val="00D72CAA"/>
    <w:rsid w:val="00D85D0F"/>
    <w:rsid w:val="00DB4619"/>
    <w:rsid w:val="00DD4A52"/>
    <w:rsid w:val="00E00594"/>
    <w:rsid w:val="00E04276"/>
    <w:rsid w:val="00E7309D"/>
    <w:rsid w:val="00EC1F5B"/>
    <w:rsid w:val="00EC45EF"/>
    <w:rsid w:val="00EE5F10"/>
    <w:rsid w:val="00EF0FEB"/>
    <w:rsid w:val="00F265DB"/>
    <w:rsid w:val="00F32084"/>
    <w:rsid w:val="00F824A9"/>
    <w:rsid w:val="00F94D08"/>
    <w:rsid w:val="00FB71F7"/>
    <w:rsid w:val="00FE137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68356C"/>
    <w:pPr>
      <w:tabs>
        <w:tab w:val="center" w:pos="4986"/>
        <w:tab w:val="right" w:pos="9972"/>
      </w:tabs>
    </w:pPr>
  </w:style>
  <w:style w:type="character" w:customStyle="1" w:styleId="SidehovedTegn">
    <w:name w:val="Sidehoved Tegn"/>
    <w:basedOn w:val="Standardskrifttypeiafsnit"/>
    <w:link w:val="Sidehoved"/>
    <w:rsid w:val="0068356C"/>
    <w:rPr>
      <w:rFonts w:ascii="Verdana" w:hAnsi="Verdana"/>
      <w:szCs w:val="24"/>
      <w:lang w:val="da-DK" w:eastAsia="da-DK"/>
    </w:rPr>
  </w:style>
  <w:style w:type="paragraph" w:styleId="Sidefod">
    <w:name w:val="footer"/>
    <w:basedOn w:val="Normal"/>
    <w:link w:val="SidefodTegn"/>
    <w:rsid w:val="0068356C"/>
    <w:pPr>
      <w:tabs>
        <w:tab w:val="center" w:pos="4986"/>
        <w:tab w:val="right" w:pos="9972"/>
      </w:tabs>
    </w:pPr>
  </w:style>
  <w:style w:type="character" w:customStyle="1" w:styleId="SidefodTegn">
    <w:name w:val="Sidefod Tegn"/>
    <w:basedOn w:val="Standardskrifttypeiafsnit"/>
    <w:link w:val="Sidefod"/>
    <w:rsid w:val="0068356C"/>
    <w:rPr>
      <w:rFonts w:ascii="Verdana" w:hAnsi="Verdana"/>
      <w:szCs w:val="24"/>
      <w:lang w:val="da-DK" w:eastAsia="da-DK"/>
    </w:rPr>
  </w:style>
  <w:style w:type="character" w:styleId="Sidetal">
    <w:name w:val="page number"/>
    <w:basedOn w:val="Standardskrifttypeiafsnit"/>
    <w:rsid w:val="0068356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dm1-dan.doc</Template>
  <TotalTime>0</TotalTime>
  <Pages>3</Pages>
  <Words>9381</Words>
  <Characters>53476</Characters>
  <Application>Microsoft Office Word</Application>
  <DocSecurity>0</DocSecurity>
  <Lines>445</Lines>
  <Paragraphs>125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62732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2022-10-31T08:44:00Z</dcterms:created>
  <dcterms:modified xsi:type="dcterms:W3CDTF">2022-10-31T08:44:00Z</dcterms:modified>
</cp:coreProperties>
</file>